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B1C" w:rsidRPr="00183A5A" w:rsidRDefault="00183A5A" w:rsidP="00DA50FA">
      <w:pPr>
        <w:pStyle w:val="1"/>
        <w:rPr>
          <w:rFonts w:ascii="楷体_GB2312" w:eastAsia="楷体_GB2312" w:hint="eastAsia"/>
          <w:b w:val="0"/>
          <w:sz w:val="28"/>
          <w:szCs w:val="28"/>
        </w:rPr>
      </w:pPr>
      <w:r w:rsidRPr="00183A5A">
        <w:rPr>
          <w:rFonts w:ascii="楷体_GB2312" w:eastAsia="楷体_GB2312" w:hint="eastAsia"/>
          <w:b w:val="0"/>
          <w:sz w:val="28"/>
          <w:szCs w:val="28"/>
        </w:rPr>
        <w:t>附件1：</w:t>
      </w:r>
      <w:r w:rsidR="00DA50FA" w:rsidRPr="00183A5A">
        <w:rPr>
          <w:rFonts w:ascii="楷体_GB2312" w:eastAsia="楷体_GB2312" w:hint="eastAsia"/>
          <w:b w:val="0"/>
          <w:sz w:val="28"/>
          <w:szCs w:val="28"/>
        </w:rPr>
        <w:t>武汉大学网上缴费系统</w:t>
      </w:r>
      <w:r w:rsidR="009A7FB6" w:rsidRPr="00183A5A">
        <w:rPr>
          <w:rFonts w:ascii="楷体_GB2312" w:eastAsia="楷体_GB2312" w:hint="eastAsia"/>
          <w:b w:val="0"/>
          <w:sz w:val="28"/>
          <w:szCs w:val="28"/>
        </w:rPr>
        <w:t>用户</w:t>
      </w:r>
      <w:r w:rsidR="00DA50FA" w:rsidRPr="00183A5A">
        <w:rPr>
          <w:rFonts w:ascii="楷体_GB2312" w:eastAsia="楷体_GB2312" w:hint="eastAsia"/>
          <w:b w:val="0"/>
          <w:sz w:val="28"/>
          <w:szCs w:val="28"/>
        </w:rPr>
        <w:t>使用</w:t>
      </w:r>
      <w:r w:rsidR="009A7FB6" w:rsidRPr="00183A5A">
        <w:rPr>
          <w:rFonts w:ascii="楷体_GB2312" w:eastAsia="楷体_GB2312" w:hint="eastAsia"/>
          <w:b w:val="0"/>
          <w:sz w:val="28"/>
          <w:szCs w:val="28"/>
        </w:rPr>
        <w:t>说明</w:t>
      </w:r>
    </w:p>
    <w:p w:rsidR="009A7FB6" w:rsidRDefault="009A7FB6" w:rsidP="009A7FB6"/>
    <w:p w:rsidR="009A7FB6" w:rsidRPr="00E264C4" w:rsidRDefault="009A7FB6" w:rsidP="009A7FB6">
      <w:pPr>
        <w:pStyle w:val="a4"/>
        <w:numPr>
          <w:ilvl w:val="0"/>
          <w:numId w:val="1"/>
        </w:numPr>
        <w:ind w:firstLineChars="0"/>
        <w:rPr>
          <w:b/>
        </w:rPr>
      </w:pPr>
      <w:r w:rsidRPr="00E264C4">
        <w:rPr>
          <w:rFonts w:hint="eastAsia"/>
          <w:b/>
        </w:rPr>
        <w:t xml:space="preserve">打开网页地址 </w:t>
      </w:r>
      <w:hyperlink r:id="rId7" w:history="1">
        <w:r w:rsidRPr="00E264C4">
          <w:rPr>
            <w:rStyle w:val="a3"/>
            <w:b/>
            <w:color w:val="FF0000"/>
          </w:rPr>
          <w:t>http://pay.whu.edu.cn</w:t>
        </w:r>
      </w:hyperlink>
      <w:r w:rsidRPr="00E264C4">
        <w:rPr>
          <w:b/>
        </w:rPr>
        <w:t>,</w:t>
      </w:r>
      <w:r w:rsidRPr="00E264C4">
        <w:rPr>
          <w:rFonts w:hint="eastAsia"/>
          <w:b/>
        </w:rPr>
        <w:t>进入登陆页面</w:t>
      </w:r>
    </w:p>
    <w:p w:rsidR="009A7FB6" w:rsidRDefault="009A7FB6" w:rsidP="009A7FB6">
      <w:pPr>
        <w:pStyle w:val="a4"/>
        <w:ind w:left="360" w:firstLineChars="0" w:firstLine="0"/>
      </w:pPr>
      <w:r>
        <w:rPr>
          <w:noProof/>
        </w:rPr>
        <w:drawing>
          <wp:inline distT="0" distB="0" distL="0" distR="0">
            <wp:extent cx="4242816" cy="2251666"/>
            <wp:effectExtent l="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2899" cy="226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FB6" w:rsidRDefault="009A7FB6" w:rsidP="009A7FB6">
      <w:pPr>
        <w:pStyle w:val="a4"/>
        <w:numPr>
          <w:ilvl w:val="0"/>
          <w:numId w:val="2"/>
        </w:numPr>
        <w:ind w:firstLineChars="0"/>
        <w:rPr>
          <w:color w:val="FF0000"/>
        </w:rPr>
      </w:pPr>
      <w:r w:rsidRPr="009A7FB6">
        <w:rPr>
          <w:rFonts w:hint="eastAsia"/>
          <w:color w:val="FF0000"/>
        </w:rPr>
        <w:t>校外用户</w:t>
      </w:r>
      <w:r w:rsidR="00381BAA">
        <w:rPr>
          <w:rFonts w:hint="eastAsia"/>
          <w:color w:val="FF0000"/>
        </w:rPr>
        <w:t>(无学号)</w:t>
      </w:r>
      <w:r w:rsidRPr="009A7FB6">
        <w:rPr>
          <w:rFonts w:hint="eastAsia"/>
          <w:color w:val="FF0000"/>
        </w:rPr>
        <w:t>请使用身份证号码登陆，初始密码</w:t>
      </w:r>
      <w:r w:rsidR="00282372">
        <w:rPr>
          <w:rFonts w:hint="eastAsia"/>
          <w:color w:val="FF0000"/>
        </w:rPr>
        <w:t>均</w:t>
      </w:r>
      <w:r w:rsidRPr="009A7FB6">
        <w:rPr>
          <w:rFonts w:hint="eastAsia"/>
          <w:color w:val="FF0000"/>
        </w:rPr>
        <w:t>为 111111</w:t>
      </w:r>
      <w:bookmarkStart w:id="0" w:name="_GoBack"/>
      <w:bookmarkEnd w:id="0"/>
    </w:p>
    <w:p w:rsidR="009A7FB6" w:rsidRPr="00E264C4" w:rsidRDefault="009A7FB6" w:rsidP="009A7FB6">
      <w:pPr>
        <w:rPr>
          <w:b/>
        </w:rPr>
      </w:pPr>
      <w:r w:rsidRPr="00E264C4">
        <w:rPr>
          <w:rFonts w:hint="eastAsia"/>
          <w:b/>
        </w:rPr>
        <w:t>2、</w:t>
      </w:r>
      <w:r w:rsidR="00131A8A" w:rsidRPr="00E264C4">
        <w:rPr>
          <w:rFonts w:hint="eastAsia"/>
          <w:b/>
        </w:rPr>
        <w:t>登陆之后，进入缴费界面，核对缴费信息，无误后，单击支付按钮进行支付。</w:t>
      </w:r>
    </w:p>
    <w:p w:rsidR="009A7FB6" w:rsidRDefault="00131A8A" w:rsidP="00131A8A">
      <w:pPr>
        <w:pStyle w:val="a4"/>
        <w:ind w:left="284" w:firstLineChars="0" w:firstLine="0"/>
      </w:pPr>
      <w:r>
        <w:rPr>
          <w:noProof/>
        </w:rPr>
        <w:drawing>
          <wp:inline distT="0" distB="0" distL="0" distR="0">
            <wp:extent cx="4376662" cy="2245766"/>
            <wp:effectExtent l="0" t="0" r="508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7642" cy="22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A8A" w:rsidRDefault="00131A8A" w:rsidP="00E264C4">
      <w:pPr>
        <w:pStyle w:val="a4"/>
        <w:ind w:left="360" w:firstLineChars="0" w:firstLine="0"/>
      </w:pPr>
      <w:r>
        <w:rPr>
          <w:rFonts w:hint="eastAsia"/>
        </w:rPr>
        <w:t>网上支付目前支持</w:t>
      </w:r>
      <w:r w:rsidRPr="00E264C4">
        <w:rPr>
          <w:rFonts w:hint="eastAsia"/>
          <w:color w:val="FF0000"/>
        </w:rPr>
        <w:t>银联与微信支付</w:t>
      </w:r>
      <w:r>
        <w:rPr>
          <w:rFonts w:hint="eastAsia"/>
        </w:rPr>
        <w:t>，请选择合适支付方式进行支付。</w:t>
      </w:r>
    </w:p>
    <w:p w:rsidR="00D16E56" w:rsidRDefault="00D16E56" w:rsidP="00D16E56">
      <w:pPr>
        <w:pStyle w:val="a4"/>
        <w:ind w:left="360" w:firstLineChars="0" w:firstLine="0"/>
      </w:pPr>
      <w:r>
        <w:rPr>
          <w:noProof/>
        </w:rPr>
        <w:drawing>
          <wp:inline distT="0" distB="0" distL="0" distR="0">
            <wp:extent cx="4016044" cy="2148240"/>
            <wp:effectExtent l="0" t="0" r="381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3194" cy="2157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A8A" w:rsidRDefault="00131A8A" w:rsidP="00131A8A">
      <w:pPr>
        <w:pStyle w:val="a4"/>
        <w:numPr>
          <w:ilvl w:val="0"/>
          <w:numId w:val="2"/>
        </w:numPr>
        <w:ind w:firstLineChars="0"/>
        <w:rPr>
          <w:color w:val="FF0000"/>
        </w:rPr>
      </w:pPr>
      <w:r>
        <w:rPr>
          <w:rFonts w:hint="eastAsia"/>
          <w:color w:val="FF0000"/>
        </w:rPr>
        <w:lastRenderedPageBreak/>
        <w:t>银联不支持信用卡（包括公务卡）支付，如需使用信用卡请选用微信支付方式。</w:t>
      </w:r>
    </w:p>
    <w:p w:rsidR="00D16E56" w:rsidRPr="009F42B3" w:rsidRDefault="00D16E56" w:rsidP="00D16E56">
      <w:pPr>
        <w:rPr>
          <w:b/>
          <w:color w:val="FF0000"/>
          <w:sz w:val="24"/>
          <w:szCs w:val="24"/>
        </w:rPr>
      </w:pPr>
      <w:r>
        <w:rPr>
          <w:color w:val="FF0000"/>
        </w:rPr>
        <w:t xml:space="preserve">   </w:t>
      </w:r>
      <w:r w:rsidRPr="009F42B3">
        <w:rPr>
          <w:rFonts w:hint="eastAsia"/>
          <w:b/>
          <w:sz w:val="24"/>
          <w:szCs w:val="24"/>
        </w:rPr>
        <w:t>银联支付：</w:t>
      </w:r>
    </w:p>
    <w:p w:rsidR="00131A8A" w:rsidRDefault="00D16E56" w:rsidP="00D16E56">
      <w:pPr>
        <w:rPr>
          <w:color w:val="FF0000"/>
        </w:rPr>
      </w:pPr>
      <w:r>
        <w:rPr>
          <w:rFonts w:hint="eastAsia"/>
          <w:color w:val="FF0000"/>
        </w:rPr>
        <w:t xml:space="preserve">   </w:t>
      </w:r>
      <w:r w:rsidR="00131A8A" w:rsidRPr="00131A8A">
        <w:rPr>
          <w:rFonts w:hint="eastAsia"/>
          <w:color w:val="FF0000"/>
        </w:rPr>
        <w:t xml:space="preserve"> </w:t>
      </w:r>
      <w:r w:rsidR="00131A8A" w:rsidRPr="009F42B3">
        <w:rPr>
          <w:rFonts w:hint="eastAsia"/>
        </w:rPr>
        <w:t xml:space="preserve">  </w:t>
      </w:r>
      <w:r w:rsidRPr="009F42B3">
        <w:rPr>
          <w:rFonts w:hint="eastAsia"/>
        </w:rPr>
        <w:t>选择银联在线支付，并点击去支付按钮后，跳转至银联支付界面，需要输入银行卡号，单击下一步</w:t>
      </w:r>
      <w:r w:rsidR="009F42B3">
        <w:rPr>
          <w:rFonts w:hint="eastAsia"/>
        </w:rPr>
        <w:t>。</w:t>
      </w:r>
    </w:p>
    <w:p w:rsidR="00D16E56" w:rsidRDefault="00D16E56" w:rsidP="00D16E56">
      <w:pPr>
        <w:rPr>
          <w:color w:val="FF0000"/>
        </w:rPr>
      </w:pPr>
      <w:r>
        <w:rPr>
          <w:rFonts w:hint="eastAsia"/>
          <w:color w:val="FF0000"/>
        </w:rPr>
        <w:t xml:space="preserve">  </w:t>
      </w:r>
      <w:r>
        <w:rPr>
          <w:noProof/>
        </w:rPr>
        <w:drawing>
          <wp:inline distT="0" distB="0" distL="0" distR="0">
            <wp:extent cx="3730752" cy="1876156"/>
            <wp:effectExtent l="0" t="0" r="317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83205" cy="190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E56" w:rsidRPr="00E264C4" w:rsidRDefault="00D16E56" w:rsidP="00D16E56">
      <w:r w:rsidRPr="00E264C4">
        <w:rPr>
          <w:rFonts w:hint="eastAsia"/>
        </w:rPr>
        <w:t>输入银行卡预留的手机号码，获取验证码。在网页填入银行返回的验证码信息，点击支付，即可完成缴费。</w:t>
      </w:r>
    </w:p>
    <w:p w:rsidR="00D16E56" w:rsidRDefault="009F42B3" w:rsidP="00D16E5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-426720</wp:posOffset>
            </wp:positionH>
            <wp:positionV relativeFrom="paragraph">
              <wp:posOffset>33655</wp:posOffset>
            </wp:positionV>
            <wp:extent cx="2801620" cy="1630680"/>
            <wp:effectExtent l="0" t="0" r="0" b="762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62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64C4">
        <w:rPr>
          <w:noProof/>
        </w:rPr>
        <w:drawing>
          <wp:inline distT="0" distB="0" distL="0" distR="0">
            <wp:extent cx="2740712" cy="1572768"/>
            <wp:effectExtent l="0" t="0" r="2540" b="889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07034" cy="161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4C4" w:rsidRDefault="00E264C4" w:rsidP="00D16E56"/>
    <w:p w:rsidR="00E264C4" w:rsidRDefault="00E264C4" w:rsidP="00D16E56">
      <w:r>
        <w:rPr>
          <w:rFonts w:hint="eastAsia"/>
        </w:rPr>
        <w:t>微信支付：</w:t>
      </w:r>
    </w:p>
    <w:p w:rsidR="00E264C4" w:rsidRDefault="00E264C4" w:rsidP="00D16E56">
      <w:r>
        <w:rPr>
          <w:rFonts w:hint="eastAsia"/>
        </w:rPr>
        <w:t xml:space="preserve">   选择微信支付并点击支付按钮后，弹出微信支付二维码，使用手机微信扫码进行支付。</w:t>
      </w:r>
    </w:p>
    <w:p w:rsidR="00E264C4" w:rsidRDefault="00E264C4" w:rsidP="00D16E56">
      <w:r>
        <w:rPr>
          <w:noProof/>
        </w:rPr>
        <w:drawing>
          <wp:inline distT="0" distB="0" distL="0" distR="0">
            <wp:extent cx="4162349" cy="2226500"/>
            <wp:effectExtent l="0" t="0" r="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640" cy="2234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4C4" w:rsidRDefault="00E264C4" w:rsidP="00D16E56">
      <w:r>
        <w:rPr>
          <w:noProof/>
        </w:rPr>
        <w:lastRenderedPageBreak/>
        <w:drawing>
          <wp:inline distT="0" distB="0" distL="0" distR="0">
            <wp:extent cx="3811219" cy="2073090"/>
            <wp:effectExtent l="0" t="0" r="0" b="38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3756" cy="207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E56" w:rsidRPr="009F42B3" w:rsidRDefault="00D16E56" w:rsidP="00D16E56">
      <w:pPr>
        <w:rPr>
          <w:b/>
        </w:rPr>
      </w:pPr>
      <w:r w:rsidRPr="009F42B3">
        <w:rPr>
          <w:rFonts w:hint="eastAsia"/>
          <w:b/>
        </w:rPr>
        <w:t>3</w:t>
      </w:r>
      <w:r w:rsidRPr="009F42B3">
        <w:rPr>
          <w:b/>
        </w:rPr>
        <w:t xml:space="preserve"> </w:t>
      </w:r>
      <w:r w:rsidRPr="009F42B3">
        <w:rPr>
          <w:rFonts w:hint="eastAsia"/>
          <w:b/>
        </w:rPr>
        <w:t>返回</w:t>
      </w:r>
      <w:r w:rsidR="00996AE1" w:rsidRPr="009F42B3">
        <w:rPr>
          <w:rFonts w:hint="eastAsia"/>
          <w:b/>
        </w:rPr>
        <w:t>武汉大学网上缴费</w:t>
      </w:r>
      <w:r w:rsidR="00E264C4" w:rsidRPr="009F42B3">
        <w:rPr>
          <w:rFonts w:hint="eastAsia"/>
          <w:b/>
        </w:rPr>
        <w:t>，</w:t>
      </w:r>
      <w:r w:rsidR="009F42B3">
        <w:rPr>
          <w:rFonts w:hint="eastAsia"/>
          <w:b/>
        </w:rPr>
        <w:t>查询</w:t>
      </w:r>
      <w:r w:rsidR="00E264C4" w:rsidRPr="009F42B3">
        <w:rPr>
          <w:rFonts w:hint="eastAsia"/>
          <w:b/>
        </w:rPr>
        <w:t>缴费记录</w:t>
      </w:r>
      <w:r w:rsidR="009F42B3">
        <w:rPr>
          <w:rFonts w:hint="eastAsia"/>
          <w:b/>
        </w:rPr>
        <w:t>，</w:t>
      </w:r>
      <w:r w:rsidR="00E264C4" w:rsidRPr="009F42B3">
        <w:rPr>
          <w:rFonts w:hint="eastAsia"/>
          <w:b/>
        </w:rPr>
        <w:t>显示已缴费信息。</w:t>
      </w:r>
    </w:p>
    <w:p w:rsidR="00E264C4" w:rsidRPr="00D16E56" w:rsidRDefault="00E264C4" w:rsidP="00D16E56">
      <w:r>
        <w:rPr>
          <w:noProof/>
        </w:rPr>
        <w:drawing>
          <wp:inline distT="0" distB="0" distL="0" distR="0">
            <wp:extent cx="4564342" cy="2275027"/>
            <wp:effectExtent l="0" t="0" r="825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279" cy="22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4C4" w:rsidRPr="00D16E56" w:rsidSect="001E170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E81" w:rsidRDefault="00C15E81" w:rsidP="00183A5A">
      <w:r>
        <w:separator/>
      </w:r>
    </w:p>
  </w:endnote>
  <w:endnote w:type="continuationSeparator" w:id="0">
    <w:p w:rsidR="00C15E81" w:rsidRDefault="00C15E81" w:rsidP="00183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5A" w:rsidRDefault="00183A5A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5A" w:rsidRDefault="00183A5A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5A" w:rsidRDefault="00183A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E81" w:rsidRDefault="00C15E81" w:rsidP="00183A5A">
      <w:r>
        <w:separator/>
      </w:r>
    </w:p>
  </w:footnote>
  <w:footnote w:type="continuationSeparator" w:id="0">
    <w:p w:rsidR="00C15E81" w:rsidRDefault="00C15E81" w:rsidP="00183A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5A" w:rsidRDefault="00183A5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5A" w:rsidRDefault="00183A5A" w:rsidP="00183A5A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A5A" w:rsidRDefault="00183A5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E36C0"/>
    <w:multiLevelType w:val="hybridMultilevel"/>
    <w:tmpl w:val="CF86E432"/>
    <w:lvl w:ilvl="0" w:tplc="F9F273F4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1811DA"/>
    <w:multiLevelType w:val="hybridMultilevel"/>
    <w:tmpl w:val="24E23D24"/>
    <w:lvl w:ilvl="0" w:tplc="C3E0F89C">
      <w:start w:val="1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50FA"/>
    <w:rsid w:val="00131A8A"/>
    <w:rsid w:val="00183A5A"/>
    <w:rsid w:val="001E1708"/>
    <w:rsid w:val="00282372"/>
    <w:rsid w:val="002B7491"/>
    <w:rsid w:val="00381BAA"/>
    <w:rsid w:val="00425B1C"/>
    <w:rsid w:val="00996AE1"/>
    <w:rsid w:val="009A7FB6"/>
    <w:rsid w:val="009F42B3"/>
    <w:rsid w:val="00C15E81"/>
    <w:rsid w:val="00D16E56"/>
    <w:rsid w:val="00DA50FA"/>
    <w:rsid w:val="00E26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0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A50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A50FA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9A7F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A7FB6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183A5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83A5A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183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83A5A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83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83A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pay.whu.edu.cn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a</dc:creator>
  <cp:keywords/>
  <dc:description/>
  <cp:lastModifiedBy>User</cp:lastModifiedBy>
  <cp:revision>6</cp:revision>
  <dcterms:created xsi:type="dcterms:W3CDTF">2018-02-26T03:41:00Z</dcterms:created>
  <dcterms:modified xsi:type="dcterms:W3CDTF">2018-04-26T08:41:00Z</dcterms:modified>
</cp:coreProperties>
</file>