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市场营销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826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余可发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品牌策略、促销策略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陆淳鸿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营销策划、营销战略、服务营销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吴忠华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网络营销、消费者行为、营销策略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汪华林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营销渠道、商务谈判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张孝锋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教授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企业社会责任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邓玉华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6107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  <w:t>营销战略、产品开发</w:t>
            </w: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56683"/>
    <w:rsid w:val="1E590433"/>
    <w:rsid w:val="31D20B2D"/>
    <w:rsid w:val="43AF5D47"/>
    <w:rsid w:val="50856683"/>
    <w:rsid w:val="5E0A622A"/>
    <w:rsid w:val="6D535020"/>
    <w:rsid w:val="6FF0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2018-06-12T03:26:00Z</dcterms:created>
  <dc:creator>lenovo</dc:creator>
  <cp:lastModifiedBy>lenovo</cp:lastModifiedBy>
  <dcterms:modified xsi:type="dcterms:W3CDTF">2019-05-21T07:08:16Z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