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计算机类等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</w:t>
      </w:r>
    </w:p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9051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70"/>
        <w:gridCol w:w="1057"/>
        <w:gridCol w:w="6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633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胡秋梅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讲师</w:t>
            </w:r>
          </w:p>
        </w:tc>
        <w:tc>
          <w:tcPr>
            <w:tcW w:w="6332" w:type="dxa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/>
              </w:rPr>
              <w:t>管理信息系统、网络安全</w:t>
            </w:r>
            <w:r>
              <w:rPr>
                <w:rFonts w:hint="eastAsia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F79B4"/>
    <w:rsid w:val="3A882B40"/>
    <w:rsid w:val="43657A7F"/>
    <w:rsid w:val="50333633"/>
    <w:rsid w:val="5E2F79B4"/>
    <w:rsid w:val="6D535020"/>
    <w:rsid w:val="76D86F9A"/>
    <w:rsid w:val="7E8C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2018-06-12T03:48:00Z</dcterms:created>
  <dc:creator>lenovo</dc:creator>
  <cp:lastModifiedBy>lenovo</cp:lastModifiedBy>
  <dcterms:modified xsi:type="dcterms:W3CDTF">2019-05-21T07:07:23Z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