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06" w:rsidRPr="005E1241" w:rsidRDefault="002B2306" w:rsidP="002B2306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hint="eastAsia"/>
          <w:b/>
          <w:sz w:val="44"/>
          <w:szCs w:val="32"/>
        </w:rPr>
      </w:pPr>
      <w:r w:rsidRPr="005E1241">
        <w:rPr>
          <w:rFonts w:asciiTheme="minorEastAsia" w:hAnsiTheme="minorEastAsia" w:cs="微软雅黑" w:hint="eastAsia"/>
          <w:b/>
          <w:color w:val="333333"/>
          <w:kern w:val="0"/>
          <w:sz w:val="44"/>
          <w:szCs w:val="32"/>
          <w:shd w:val="clear" w:color="auto" w:fill="FFFFFF"/>
          <w:lang w:bidi="ar"/>
        </w:rPr>
        <w:t>学历认证相关说明</w:t>
      </w:r>
    </w:p>
    <w:p w:rsidR="002B2306" w:rsidRPr="005E1241" w:rsidRDefault="002B2306" w:rsidP="002B230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．</w:t>
      </w:r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提交《教育部学历证书电子注册备案表》打印件（主要针对2001年以后毕业，能</w:t>
      </w:r>
      <w:proofErr w:type="gramStart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在学信网上</w:t>
      </w:r>
      <w:proofErr w:type="gramEnd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查询毕业证书的考生）</w:t>
      </w:r>
    </w:p>
    <w:p w:rsidR="002B2306" w:rsidRPr="005E1241" w:rsidRDefault="002B2306" w:rsidP="002B230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proofErr w:type="gramStart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登录学信网</w:t>
      </w:r>
      <w:proofErr w:type="gramEnd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http://www.chsi.com.cn/，生成《教育部学历证书电子注册备案表》，并打印。（具体操作步骤参见：http://www.chsi.com.cn/xlcx/rhsq.jsp）。</w:t>
      </w:r>
    </w:p>
    <w:p w:rsidR="002B2306" w:rsidRPr="005E1241" w:rsidRDefault="002B2306" w:rsidP="002B230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．</w:t>
      </w:r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提交《中国高等教育学历认证报告》原件及复印件（主要针对2001年（含2001年）以前毕业，不能</w:t>
      </w:r>
      <w:proofErr w:type="gramStart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在学信网上</w:t>
      </w:r>
      <w:proofErr w:type="gramEnd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查询毕业证书的考生）</w:t>
      </w:r>
    </w:p>
    <w:p w:rsidR="002B2306" w:rsidRPr="005E1241" w:rsidRDefault="002B2306" w:rsidP="002B230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需到</w:t>
      </w:r>
      <w:proofErr w:type="gramStart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登录学信网</w:t>
      </w:r>
      <w:proofErr w:type="gramEnd"/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进行网上学历认证，由于学历认证所需时间较长，请提前办理。</w:t>
      </w:r>
    </w:p>
    <w:p w:rsidR="00C27ECD" w:rsidRPr="002B2306" w:rsidRDefault="002B2306" w:rsidP="002B230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E1241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FFFFF"/>
          <w:lang w:bidi="ar"/>
        </w:rPr>
        <w:t>地址：陕西街26号省教育厅308办公室028-86119607，86122680。</w:t>
      </w:r>
      <w:bookmarkStart w:id="0" w:name="_GoBack"/>
      <w:bookmarkEnd w:id="0"/>
    </w:p>
    <w:sectPr w:rsidR="00C27ECD" w:rsidRPr="002B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C9" w:rsidRDefault="00EF13C9" w:rsidP="002B2306">
      <w:r>
        <w:separator/>
      </w:r>
    </w:p>
  </w:endnote>
  <w:endnote w:type="continuationSeparator" w:id="0">
    <w:p w:rsidR="00EF13C9" w:rsidRDefault="00EF13C9" w:rsidP="002B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C9" w:rsidRDefault="00EF13C9" w:rsidP="002B2306">
      <w:r>
        <w:separator/>
      </w:r>
    </w:p>
  </w:footnote>
  <w:footnote w:type="continuationSeparator" w:id="0">
    <w:p w:rsidR="00EF13C9" w:rsidRDefault="00EF13C9" w:rsidP="002B2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79"/>
    <w:rsid w:val="002B2306"/>
    <w:rsid w:val="00BF7E79"/>
    <w:rsid w:val="00C27ECD"/>
    <w:rsid w:val="00E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3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马莉</cp:lastModifiedBy>
  <cp:revision>2</cp:revision>
  <dcterms:created xsi:type="dcterms:W3CDTF">2019-09-02T06:58:00Z</dcterms:created>
  <dcterms:modified xsi:type="dcterms:W3CDTF">2019-09-02T06:58:00Z</dcterms:modified>
</cp:coreProperties>
</file>