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AA4" w:rsidRDefault="00895AA4">
      <w:pPr>
        <w:pStyle w:val="NormalWeb"/>
        <w:shd w:val="clear" w:color="000000" w:fill="FFFFFF"/>
        <w:wordWrap w:val="0"/>
        <w:spacing w:before="280" w:beforeAutospacing="1" w:after="280" w:afterAutospacing="1"/>
        <w:ind w:right="1600"/>
        <w:jc w:val="left"/>
        <w:rPr>
          <w:rStyle w:val="Strong"/>
          <w:rFonts w:eastAsia="Times New Roman"/>
          <w:b w:val="0"/>
          <w:color w:val="000000"/>
          <w:sz w:val="32"/>
          <w:szCs w:val="32"/>
          <w:shd w:val="clear" w:color="000000" w:fill="FFFFFF"/>
        </w:rPr>
      </w:pPr>
      <w:r>
        <w:rPr>
          <w:rStyle w:val="Strong"/>
          <w:rFonts w:ascii="宋体" w:eastAsia="宋体" w:hAnsi="宋体" w:cs="宋体" w:hint="eastAsia"/>
          <w:b w:val="0"/>
          <w:color w:val="000000"/>
          <w:sz w:val="32"/>
          <w:szCs w:val="32"/>
          <w:shd w:val="clear" w:color="000000" w:fill="FFFFFF"/>
        </w:rPr>
        <w:t>附件</w:t>
      </w:r>
      <w:r>
        <w:rPr>
          <w:rStyle w:val="Strong"/>
          <w:rFonts w:eastAsia="Times New Roman"/>
          <w:b w:val="0"/>
          <w:color w:val="000000"/>
          <w:sz w:val="32"/>
          <w:szCs w:val="32"/>
          <w:shd w:val="clear" w:color="000000" w:fill="FFFFFF"/>
        </w:rPr>
        <w:t>1</w:t>
      </w:r>
      <w:r>
        <w:rPr>
          <w:rStyle w:val="Strong"/>
          <w:rFonts w:ascii="宋体" w:eastAsia="宋体" w:hAnsi="宋体" w:cs="宋体" w:hint="eastAsia"/>
          <w:b w:val="0"/>
          <w:color w:val="000000"/>
          <w:sz w:val="32"/>
          <w:szCs w:val="32"/>
          <w:shd w:val="clear" w:color="000000" w:fill="FFFFFF"/>
        </w:rPr>
        <w:t>：培训收费标准（单位：元）</w:t>
      </w:r>
    </w:p>
    <w:tbl>
      <w:tblPr>
        <w:tblW w:w="8659" w:type="dxa"/>
        <w:tblInd w:w="-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8"/>
        <w:gridCol w:w="1439"/>
        <w:gridCol w:w="3840"/>
        <w:gridCol w:w="1652"/>
      </w:tblGrid>
      <w:tr w:rsidR="00895AA4">
        <w:tc>
          <w:tcPr>
            <w:tcW w:w="1728" w:type="dxa"/>
          </w:tcPr>
          <w:p w:rsidR="00895AA4" w:rsidRDefault="00895AA4">
            <w:pPr>
              <w:wordWrap w:val="0"/>
              <w:jc w:val="center"/>
              <w:rPr>
                <w:rFonts w:ascii="??" w:hAnsi="??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专业名称</w:t>
            </w:r>
          </w:p>
        </w:tc>
        <w:tc>
          <w:tcPr>
            <w:tcW w:w="1439" w:type="dxa"/>
          </w:tcPr>
          <w:p w:rsidR="00895AA4" w:rsidRDefault="00895AA4">
            <w:pPr>
              <w:wordWrap w:val="0"/>
              <w:jc w:val="center"/>
              <w:rPr>
                <w:rFonts w:ascii="??" w:hAnsi="??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课程代码</w:t>
            </w:r>
          </w:p>
        </w:tc>
        <w:tc>
          <w:tcPr>
            <w:tcW w:w="3840" w:type="dxa"/>
          </w:tcPr>
          <w:p w:rsidR="00895AA4" w:rsidRDefault="00895AA4">
            <w:pPr>
              <w:wordWrap w:val="0"/>
              <w:jc w:val="center"/>
              <w:rPr>
                <w:rFonts w:ascii="??" w:hAnsi="??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课程名称</w:t>
            </w:r>
          </w:p>
        </w:tc>
        <w:tc>
          <w:tcPr>
            <w:tcW w:w="1652" w:type="dxa"/>
          </w:tcPr>
          <w:p w:rsidR="00895AA4" w:rsidRDefault="00895AA4">
            <w:pPr>
              <w:wordWrap w:val="0"/>
              <w:jc w:val="center"/>
              <w:rPr>
                <w:rFonts w:ascii="??" w:hAnsi="??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培训费标准</w:t>
            </w:r>
          </w:p>
        </w:tc>
      </w:tr>
      <w:tr w:rsidR="00895AA4">
        <w:trPr>
          <w:trHeight w:val="105"/>
        </w:trPr>
        <w:tc>
          <w:tcPr>
            <w:tcW w:w="1728" w:type="dxa"/>
            <w:vMerge w:val="restart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机械设计制造及其自动化</w:t>
            </w:r>
          </w:p>
          <w:p w:rsidR="00895AA4" w:rsidRDefault="00895AA4">
            <w:pPr>
              <w:wordWrap w:val="0"/>
              <w:jc w:val="center"/>
              <w:rPr>
                <w:rFonts w:ascii="??" w:hAnsi="??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（本科）</w:t>
            </w:r>
          </w:p>
          <w:p w:rsidR="00895AA4" w:rsidRDefault="00895AA4">
            <w:pPr>
              <w:wordWrap w:val="0"/>
              <w:jc w:val="center"/>
              <w:rPr>
                <w:rFonts w:ascii="??" w:hAnsi="??"/>
                <w:sz w:val="24"/>
                <w:szCs w:val="24"/>
              </w:rPr>
            </w:pPr>
            <w:r>
              <w:rPr>
                <w:rFonts w:ascii="??" w:hAnsi="??"/>
                <w:sz w:val="24"/>
                <w:szCs w:val="24"/>
              </w:rPr>
              <w:t>080202</w:t>
            </w:r>
          </w:p>
          <w:p w:rsidR="00895AA4" w:rsidRDefault="00895AA4">
            <w:pPr>
              <w:wordWrap w:val="0"/>
              <w:jc w:val="center"/>
              <w:rPr>
                <w:rFonts w:ascii="??" w:hAnsi="??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895AA4" w:rsidRDefault="00895AA4">
            <w:pPr>
              <w:wordWrap w:val="0"/>
              <w:jc w:val="center"/>
              <w:rPr>
                <w:rFonts w:ascii="??" w:hAnsi="??"/>
                <w:sz w:val="24"/>
                <w:szCs w:val="24"/>
              </w:rPr>
            </w:pPr>
            <w:r>
              <w:rPr>
                <w:rFonts w:ascii="??" w:hAnsi="??"/>
                <w:sz w:val="24"/>
                <w:szCs w:val="24"/>
              </w:rPr>
              <w:t>01096</w:t>
            </w:r>
          </w:p>
        </w:tc>
        <w:tc>
          <w:tcPr>
            <w:tcW w:w="3840" w:type="dxa"/>
          </w:tcPr>
          <w:p w:rsidR="00895AA4" w:rsidRDefault="00895AA4">
            <w:pPr>
              <w:wordWrap w:val="0"/>
              <w:jc w:val="center"/>
              <w:rPr>
                <w:rFonts w:ascii="??" w:hAnsi="??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机械设计（实践）</w:t>
            </w:r>
          </w:p>
        </w:tc>
        <w:tc>
          <w:tcPr>
            <w:tcW w:w="1652" w:type="dxa"/>
          </w:tcPr>
          <w:p w:rsidR="00895AA4" w:rsidRDefault="00895AA4">
            <w:pPr>
              <w:wordWrap w:val="0"/>
              <w:jc w:val="center"/>
              <w:rPr>
                <w:rFonts w:ascii="??" w:hAnsi="??"/>
                <w:sz w:val="24"/>
                <w:szCs w:val="24"/>
              </w:rPr>
            </w:pPr>
            <w:r>
              <w:rPr>
                <w:rFonts w:ascii="??" w:hAnsi="??"/>
                <w:sz w:val="24"/>
                <w:szCs w:val="24"/>
              </w:rPr>
              <w:t>650</w:t>
            </w:r>
          </w:p>
        </w:tc>
      </w:tr>
      <w:tr w:rsidR="00895AA4">
        <w:trPr>
          <w:trHeight w:val="105"/>
        </w:trPr>
        <w:tc>
          <w:tcPr>
            <w:tcW w:w="1728" w:type="dxa"/>
            <w:vMerge/>
            <w:vAlign w:val="center"/>
          </w:tcPr>
          <w:p w:rsidR="00895AA4" w:rsidRDefault="00895AA4"/>
        </w:tc>
        <w:tc>
          <w:tcPr>
            <w:tcW w:w="1439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sz w:val="24"/>
                <w:szCs w:val="24"/>
              </w:rPr>
            </w:pPr>
            <w:r>
              <w:rPr>
                <w:rFonts w:ascii="??" w:hAnsi="??"/>
                <w:sz w:val="24"/>
                <w:szCs w:val="24"/>
              </w:rPr>
              <w:t>01098</w:t>
            </w:r>
          </w:p>
        </w:tc>
        <w:tc>
          <w:tcPr>
            <w:tcW w:w="3840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几何量公差与检测（实践）</w:t>
            </w:r>
          </w:p>
        </w:tc>
        <w:tc>
          <w:tcPr>
            <w:tcW w:w="1652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sz w:val="24"/>
                <w:szCs w:val="24"/>
              </w:rPr>
            </w:pPr>
            <w:r>
              <w:rPr>
                <w:rFonts w:ascii="??" w:hAnsi="??"/>
                <w:sz w:val="24"/>
                <w:szCs w:val="24"/>
              </w:rPr>
              <w:t>600</w:t>
            </w:r>
          </w:p>
        </w:tc>
      </w:tr>
      <w:tr w:rsidR="00895AA4">
        <w:trPr>
          <w:trHeight w:val="105"/>
        </w:trPr>
        <w:tc>
          <w:tcPr>
            <w:tcW w:w="1728" w:type="dxa"/>
            <w:vMerge/>
            <w:vAlign w:val="center"/>
          </w:tcPr>
          <w:p w:rsidR="00895AA4" w:rsidRDefault="00895AA4"/>
        </w:tc>
        <w:tc>
          <w:tcPr>
            <w:tcW w:w="1439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sz w:val="24"/>
                <w:szCs w:val="24"/>
              </w:rPr>
            </w:pPr>
            <w:r>
              <w:rPr>
                <w:rFonts w:ascii="??" w:hAnsi="??"/>
                <w:color w:val="000000"/>
                <w:sz w:val="24"/>
                <w:szCs w:val="24"/>
              </w:rPr>
              <w:t>01140</w:t>
            </w:r>
          </w:p>
        </w:tc>
        <w:tc>
          <w:tcPr>
            <w:tcW w:w="3840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机械制造技术基础（实践）</w:t>
            </w:r>
          </w:p>
        </w:tc>
        <w:tc>
          <w:tcPr>
            <w:tcW w:w="1652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sz w:val="24"/>
                <w:szCs w:val="24"/>
              </w:rPr>
            </w:pPr>
            <w:r>
              <w:rPr>
                <w:rFonts w:ascii="??" w:hAnsi="??"/>
                <w:sz w:val="24"/>
                <w:szCs w:val="24"/>
              </w:rPr>
              <w:t>800</w:t>
            </w:r>
          </w:p>
        </w:tc>
      </w:tr>
      <w:tr w:rsidR="00895AA4">
        <w:trPr>
          <w:trHeight w:val="105"/>
        </w:trPr>
        <w:tc>
          <w:tcPr>
            <w:tcW w:w="1728" w:type="dxa"/>
            <w:vMerge/>
            <w:vAlign w:val="center"/>
          </w:tcPr>
          <w:p w:rsidR="00895AA4" w:rsidRDefault="00895AA4"/>
        </w:tc>
        <w:tc>
          <w:tcPr>
            <w:tcW w:w="1439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color w:val="000000"/>
                <w:sz w:val="24"/>
                <w:szCs w:val="24"/>
              </w:rPr>
            </w:pPr>
            <w:r>
              <w:rPr>
                <w:rFonts w:ascii="??" w:hAnsi="??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3840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计算机辅助工程软件（</w:t>
            </w:r>
            <w:r>
              <w:rPr>
                <w:rFonts w:ascii="??" w:hAnsi="??"/>
                <w:color w:val="000000"/>
                <w:sz w:val="24"/>
                <w:szCs w:val="24"/>
              </w:rPr>
              <w:t>UG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）</w:t>
            </w:r>
            <w:r>
              <w:rPr>
                <w:rFonts w:ascii="??" w:hAnsi="??"/>
                <w:color w:val="000000"/>
                <w:sz w:val="24"/>
                <w:szCs w:val="24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实践</w:t>
            </w:r>
            <w:r>
              <w:rPr>
                <w:rFonts w:ascii="??" w:hAnsi="??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2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sz w:val="24"/>
                <w:szCs w:val="24"/>
              </w:rPr>
            </w:pPr>
            <w:r>
              <w:rPr>
                <w:rFonts w:ascii="??" w:hAnsi="??"/>
                <w:sz w:val="24"/>
                <w:szCs w:val="24"/>
              </w:rPr>
              <w:t>650</w:t>
            </w:r>
          </w:p>
        </w:tc>
      </w:tr>
      <w:tr w:rsidR="00895AA4">
        <w:trPr>
          <w:trHeight w:val="105"/>
        </w:trPr>
        <w:tc>
          <w:tcPr>
            <w:tcW w:w="1728" w:type="dxa"/>
            <w:vMerge/>
            <w:vAlign w:val="center"/>
          </w:tcPr>
          <w:p w:rsidR="00895AA4" w:rsidRDefault="00895AA4"/>
        </w:tc>
        <w:tc>
          <w:tcPr>
            <w:tcW w:w="1439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color w:val="000000"/>
                <w:sz w:val="24"/>
                <w:szCs w:val="24"/>
              </w:rPr>
            </w:pPr>
            <w:r>
              <w:rPr>
                <w:rFonts w:ascii="??" w:hAnsi="??"/>
                <w:color w:val="000000"/>
                <w:sz w:val="24"/>
                <w:szCs w:val="24"/>
              </w:rPr>
              <w:t>01103</w:t>
            </w:r>
          </w:p>
        </w:tc>
        <w:tc>
          <w:tcPr>
            <w:tcW w:w="3840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机电传动与控制技术（实践）</w:t>
            </w:r>
          </w:p>
        </w:tc>
        <w:tc>
          <w:tcPr>
            <w:tcW w:w="1652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sz w:val="24"/>
                <w:szCs w:val="24"/>
              </w:rPr>
            </w:pPr>
            <w:r>
              <w:rPr>
                <w:rFonts w:ascii="??" w:hAnsi="??"/>
                <w:sz w:val="24"/>
                <w:szCs w:val="24"/>
              </w:rPr>
              <w:t>600</w:t>
            </w:r>
          </w:p>
        </w:tc>
      </w:tr>
      <w:tr w:rsidR="00895AA4">
        <w:trPr>
          <w:trHeight w:val="105"/>
        </w:trPr>
        <w:tc>
          <w:tcPr>
            <w:tcW w:w="1728" w:type="dxa"/>
            <w:vMerge/>
            <w:vAlign w:val="center"/>
          </w:tcPr>
          <w:p w:rsidR="00895AA4" w:rsidRDefault="00895AA4"/>
        </w:tc>
        <w:tc>
          <w:tcPr>
            <w:tcW w:w="1439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color w:val="000000"/>
                <w:sz w:val="24"/>
                <w:szCs w:val="24"/>
              </w:rPr>
            </w:pPr>
            <w:r>
              <w:rPr>
                <w:rFonts w:ascii="??" w:hAnsi="??"/>
                <w:color w:val="000000"/>
                <w:sz w:val="24"/>
                <w:szCs w:val="24"/>
              </w:rPr>
              <w:t>02210</w:t>
            </w:r>
          </w:p>
        </w:tc>
        <w:tc>
          <w:tcPr>
            <w:tcW w:w="3840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机械制造装备设计（实践）</w:t>
            </w:r>
          </w:p>
        </w:tc>
        <w:tc>
          <w:tcPr>
            <w:tcW w:w="1652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sz w:val="24"/>
                <w:szCs w:val="24"/>
              </w:rPr>
            </w:pPr>
            <w:r>
              <w:rPr>
                <w:rFonts w:ascii="??" w:hAnsi="??"/>
                <w:sz w:val="24"/>
                <w:szCs w:val="24"/>
              </w:rPr>
              <w:t>700</w:t>
            </w:r>
          </w:p>
        </w:tc>
      </w:tr>
      <w:tr w:rsidR="00895AA4">
        <w:trPr>
          <w:trHeight w:val="105"/>
        </w:trPr>
        <w:tc>
          <w:tcPr>
            <w:tcW w:w="1728" w:type="dxa"/>
            <w:vMerge/>
            <w:vAlign w:val="center"/>
          </w:tcPr>
          <w:p w:rsidR="00895AA4" w:rsidRDefault="00895AA4"/>
        </w:tc>
        <w:tc>
          <w:tcPr>
            <w:tcW w:w="1439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color w:val="000000"/>
                <w:sz w:val="24"/>
                <w:szCs w:val="24"/>
              </w:rPr>
            </w:pPr>
            <w:r>
              <w:rPr>
                <w:rFonts w:ascii="??" w:hAnsi="??"/>
                <w:color w:val="000000"/>
                <w:sz w:val="24"/>
                <w:szCs w:val="24"/>
              </w:rPr>
              <w:t>05786</w:t>
            </w:r>
          </w:p>
        </w:tc>
        <w:tc>
          <w:tcPr>
            <w:tcW w:w="3840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数控原理与数控技术运用（实践）</w:t>
            </w:r>
          </w:p>
        </w:tc>
        <w:tc>
          <w:tcPr>
            <w:tcW w:w="1652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sz w:val="24"/>
                <w:szCs w:val="24"/>
              </w:rPr>
            </w:pPr>
            <w:r>
              <w:rPr>
                <w:rFonts w:ascii="??" w:hAnsi="??"/>
                <w:sz w:val="24"/>
                <w:szCs w:val="24"/>
              </w:rPr>
              <w:t>800</w:t>
            </w:r>
          </w:p>
        </w:tc>
      </w:tr>
      <w:tr w:rsidR="00895AA4">
        <w:trPr>
          <w:trHeight w:val="105"/>
        </w:trPr>
        <w:tc>
          <w:tcPr>
            <w:tcW w:w="1728" w:type="dxa"/>
            <w:vMerge/>
            <w:vAlign w:val="center"/>
          </w:tcPr>
          <w:p w:rsidR="00895AA4" w:rsidRDefault="00895AA4"/>
        </w:tc>
        <w:tc>
          <w:tcPr>
            <w:tcW w:w="1439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color w:val="000000"/>
                <w:sz w:val="24"/>
                <w:szCs w:val="24"/>
              </w:rPr>
            </w:pPr>
            <w:r>
              <w:rPr>
                <w:rFonts w:ascii="??" w:hAnsi="??"/>
                <w:color w:val="000000"/>
                <w:sz w:val="24"/>
                <w:szCs w:val="24"/>
              </w:rPr>
              <w:t>18983</w:t>
            </w:r>
          </w:p>
        </w:tc>
        <w:tc>
          <w:tcPr>
            <w:tcW w:w="3840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机械设计制造与自动化毕业考核</w:t>
            </w:r>
          </w:p>
        </w:tc>
        <w:tc>
          <w:tcPr>
            <w:tcW w:w="1652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sz w:val="24"/>
                <w:szCs w:val="24"/>
              </w:rPr>
            </w:pPr>
            <w:r>
              <w:rPr>
                <w:rFonts w:ascii="??" w:hAnsi="??"/>
                <w:sz w:val="24"/>
                <w:szCs w:val="24"/>
              </w:rPr>
              <w:t>1000</w:t>
            </w:r>
          </w:p>
        </w:tc>
      </w:tr>
      <w:tr w:rsidR="00895AA4">
        <w:trPr>
          <w:trHeight w:val="105"/>
        </w:trPr>
        <w:tc>
          <w:tcPr>
            <w:tcW w:w="1728" w:type="dxa"/>
            <w:vMerge w:val="restart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机械制造与自</w:t>
            </w:r>
          </w:p>
          <w:p w:rsidR="00895AA4" w:rsidRDefault="00895AA4">
            <w:pPr>
              <w:wordWrap w:val="0"/>
              <w:rPr>
                <w:rFonts w:ascii="??" w:hAnsi="??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动化（专科）</w:t>
            </w:r>
          </w:p>
          <w:p w:rsidR="00895AA4" w:rsidRDefault="00895AA4">
            <w:pPr>
              <w:wordWrap w:val="0"/>
              <w:jc w:val="center"/>
              <w:rPr>
                <w:rFonts w:ascii="??" w:hAnsi="??"/>
                <w:color w:val="000000"/>
                <w:sz w:val="24"/>
                <w:szCs w:val="24"/>
              </w:rPr>
            </w:pPr>
            <w:r>
              <w:rPr>
                <w:rFonts w:ascii="??" w:hAnsi="??"/>
                <w:color w:val="000000"/>
                <w:sz w:val="24"/>
                <w:szCs w:val="24"/>
              </w:rPr>
              <w:t>560102</w:t>
            </w:r>
          </w:p>
        </w:tc>
        <w:tc>
          <w:tcPr>
            <w:tcW w:w="1439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color w:val="000000"/>
                <w:sz w:val="24"/>
                <w:szCs w:val="24"/>
              </w:rPr>
            </w:pPr>
            <w:r>
              <w:rPr>
                <w:rFonts w:ascii="??" w:hAnsi="??"/>
                <w:color w:val="000000"/>
                <w:sz w:val="24"/>
                <w:szCs w:val="24"/>
              </w:rPr>
              <w:t>10722</w:t>
            </w:r>
          </w:p>
        </w:tc>
        <w:tc>
          <w:tcPr>
            <w:tcW w:w="3840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计算机绘图（</w:t>
            </w:r>
            <w:r>
              <w:rPr>
                <w:rFonts w:ascii="??" w:hAnsi="??"/>
                <w:color w:val="000000"/>
                <w:sz w:val="24"/>
                <w:szCs w:val="24"/>
              </w:rPr>
              <w:t>CAD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652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sz w:val="24"/>
                <w:szCs w:val="24"/>
              </w:rPr>
            </w:pPr>
            <w:r>
              <w:rPr>
                <w:rFonts w:ascii="??" w:hAnsi="??"/>
                <w:sz w:val="24"/>
                <w:szCs w:val="24"/>
              </w:rPr>
              <w:t>650</w:t>
            </w:r>
          </w:p>
        </w:tc>
      </w:tr>
      <w:tr w:rsidR="00895AA4">
        <w:trPr>
          <w:trHeight w:val="105"/>
        </w:trPr>
        <w:tc>
          <w:tcPr>
            <w:tcW w:w="1728" w:type="dxa"/>
            <w:vMerge/>
            <w:vAlign w:val="center"/>
          </w:tcPr>
          <w:p w:rsidR="00895AA4" w:rsidRDefault="00895AA4"/>
        </w:tc>
        <w:tc>
          <w:tcPr>
            <w:tcW w:w="1439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color w:val="000000"/>
                <w:sz w:val="24"/>
                <w:szCs w:val="24"/>
              </w:rPr>
            </w:pPr>
            <w:r>
              <w:rPr>
                <w:rFonts w:ascii="??" w:hAnsi="??"/>
                <w:color w:val="000000"/>
                <w:sz w:val="24"/>
                <w:szCs w:val="24"/>
              </w:rPr>
              <w:t>04109</w:t>
            </w:r>
          </w:p>
        </w:tc>
        <w:tc>
          <w:tcPr>
            <w:tcW w:w="3840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电工电子技术基础</w:t>
            </w:r>
          </w:p>
        </w:tc>
        <w:tc>
          <w:tcPr>
            <w:tcW w:w="1652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sz w:val="24"/>
                <w:szCs w:val="24"/>
              </w:rPr>
            </w:pPr>
            <w:r>
              <w:rPr>
                <w:rFonts w:ascii="??" w:hAnsi="??"/>
                <w:sz w:val="24"/>
                <w:szCs w:val="24"/>
              </w:rPr>
              <w:t>650</w:t>
            </w:r>
          </w:p>
        </w:tc>
      </w:tr>
      <w:tr w:rsidR="00895AA4">
        <w:trPr>
          <w:trHeight w:val="105"/>
        </w:trPr>
        <w:tc>
          <w:tcPr>
            <w:tcW w:w="1728" w:type="dxa"/>
            <w:vMerge/>
            <w:vAlign w:val="center"/>
          </w:tcPr>
          <w:p w:rsidR="00895AA4" w:rsidRDefault="00895AA4"/>
        </w:tc>
        <w:tc>
          <w:tcPr>
            <w:tcW w:w="1439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color w:val="000000"/>
                <w:sz w:val="24"/>
                <w:szCs w:val="24"/>
              </w:rPr>
            </w:pPr>
            <w:r>
              <w:rPr>
                <w:rFonts w:ascii="??" w:hAnsi="??"/>
                <w:color w:val="000000"/>
                <w:sz w:val="24"/>
                <w:szCs w:val="24"/>
              </w:rPr>
              <w:t>08631</w:t>
            </w:r>
          </w:p>
        </w:tc>
        <w:tc>
          <w:tcPr>
            <w:tcW w:w="3840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求职择业与创业指导</w:t>
            </w:r>
          </w:p>
        </w:tc>
        <w:tc>
          <w:tcPr>
            <w:tcW w:w="1652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sz w:val="24"/>
                <w:szCs w:val="24"/>
              </w:rPr>
            </w:pPr>
            <w:r>
              <w:rPr>
                <w:rFonts w:ascii="??" w:hAnsi="??"/>
                <w:sz w:val="24"/>
                <w:szCs w:val="24"/>
              </w:rPr>
              <w:t>600</w:t>
            </w:r>
          </w:p>
        </w:tc>
      </w:tr>
      <w:tr w:rsidR="00895AA4">
        <w:trPr>
          <w:trHeight w:val="105"/>
        </w:trPr>
        <w:tc>
          <w:tcPr>
            <w:tcW w:w="1728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电气自动</w:t>
            </w:r>
          </w:p>
          <w:p w:rsidR="00895AA4" w:rsidRDefault="00895AA4">
            <w:pPr>
              <w:wordWrap w:val="0"/>
              <w:rPr>
                <w:rFonts w:ascii="??" w:hAnsi="??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化技术（专科）</w:t>
            </w:r>
          </w:p>
          <w:p w:rsidR="00895AA4" w:rsidRDefault="00895AA4">
            <w:pPr>
              <w:wordWrap w:val="0"/>
              <w:jc w:val="center"/>
              <w:rPr>
                <w:rFonts w:ascii="??" w:hAnsi="??"/>
                <w:color w:val="000000"/>
                <w:sz w:val="24"/>
                <w:szCs w:val="24"/>
              </w:rPr>
            </w:pPr>
            <w:r>
              <w:rPr>
                <w:rFonts w:ascii="??" w:hAnsi="??"/>
                <w:color w:val="000000"/>
                <w:sz w:val="24"/>
                <w:szCs w:val="24"/>
              </w:rPr>
              <w:t>560302</w:t>
            </w:r>
          </w:p>
        </w:tc>
        <w:tc>
          <w:tcPr>
            <w:tcW w:w="1439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color w:val="000000"/>
                <w:sz w:val="24"/>
                <w:szCs w:val="24"/>
              </w:rPr>
            </w:pPr>
            <w:r>
              <w:rPr>
                <w:rFonts w:ascii="??" w:hAnsi="??"/>
                <w:color w:val="000000"/>
                <w:sz w:val="24"/>
                <w:szCs w:val="24"/>
              </w:rPr>
              <w:t>08631</w:t>
            </w:r>
          </w:p>
        </w:tc>
        <w:tc>
          <w:tcPr>
            <w:tcW w:w="3840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求职择业与创业指导</w:t>
            </w:r>
          </w:p>
        </w:tc>
        <w:tc>
          <w:tcPr>
            <w:tcW w:w="1652" w:type="dxa"/>
            <w:vAlign w:val="center"/>
          </w:tcPr>
          <w:p w:rsidR="00895AA4" w:rsidRDefault="00895AA4">
            <w:pPr>
              <w:wordWrap w:val="0"/>
              <w:jc w:val="center"/>
              <w:rPr>
                <w:rFonts w:ascii="??" w:hAnsi="??"/>
                <w:sz w:val="24"/>
                <w:szCs w:val="24"/>
              </w:rPr>
            </w:pPr>
            <w:r>
              <w:rPr>
                <w:rFonts w:ascii="??" w:hAnsi="??"/>
                <w:sz w:val="24"/>
                <w:szCs w:val="24"/>
              </w:rPr>
              <w:t>600</w:t>
            </w:r>
          </w:p>
        </w:tc>
      </w:tr>
    </w:tbl>
    <w:p w:rsidR="00895AA4" w:rsidRDefault="00895AA4">
      <w:pPr>
        <w:wordWrap w:val="0"/>
        <w:rPr>
          <w:rFonts w:ascii="??" w:hAnsi="??"/>
        </w:rPr>
      </w:pPr>
    </w:p>
    <w:sectPr w:rsidR="00895AA4" w:rsidSect="006A1EF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 ??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??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isplayHorizontalDrawingGridEvery w:val="0"/>
  <w:displayVerticalDrawingGridEvery w:val="2"/>
  <w:characterSpacingControl w:val="compressPunctuation"/>
  <w:noLineBreaksAfter w:lang="ko-KR" w:val="$([{£¥·‘“〈《「『【〔〖〝﹙﹛﹝＄（．［｛￡￥"/>
  <w:noLineBreaksBefore w:lang="ko-KR" w:val="$([{£¥·‘“〈《「『【〔〖〝﹙﹛﹝＄（．［｛￡￥"/>
  <w:savePreviewPicture/>
  <w:compat>
    <w:balanceSingleByteDoubleByteWidth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1EFD"/>
    <w:rsid w:val="006A1EFD"/>
    <w:rsid w:val="00895AA4"/>
    <w:rsid w:val="00972D62"/>
    <w:rsid w:val="00B46F96"/>
    <w:rsid w:val="00D71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?? ??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6A1EFD"/>
    <w:pPr>
      <w:jc w:val="both"/>
    </w:pPr>
    <w:rPr>
      <w:rFonts w:ascii="Calibri" w:hAnsi="Calibri"/>
      <w:kern w:val="0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6A1EFD"/>
    <w:pPr>
      <w:outlineLvl w:val="0"/>
    </w:pPr>
    <w:rPr>
      <w:rFonts w:ascii="Times New Roman" w:hAnsi="Times New Roman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6A1EFD"/>
    <w:pPr>
      <w:outlineLvl w:val="1"/>
    </w:pPr>
    <w:rPr>
      <w:rFonts w:ascii="Times New Roman" w:hAnsi="Times New Roman"/>
      <w:sz w:val="21"/>
      <w:szCs w:val="21"/>
    </w:rPr>
  </w:style>
  <w:style w:type="paragraph" w:styleId="Heading3">
    <w:name w:val="heading 3"/>
    <w:basedOn w:val="Normal"/>
    <w:link w:val="Heading3Char"/>
    <w:uiPriority w:val="99"/>
    <w:qFormat/>
    <w:rsid w:val="006A1EFD"/>
    <w:pPr>
      <w:ind w:left="1000" w:hanging="400"/>
      <w:outlineLvl w:val="2"/>
    </w:pPr>
    <w:rPr>
      <w:rFonts w:ascii="Times New Roman" w:hAnsi="Times New Roman"/>
      <w:sz w:val="21"/>
      <w:szCs w:val="21"/>
    </w:rPr>
  </w:style>
  <w:style w:type="paragraph" w:styleId="Heading4">
    <w:name w:val="heading 4"/>
    <w:basedOn w:val="Normal"/>
    <w:link w:val="Heading4Char"/>
    <w:uiPriority w:val="99"/>
    <w:qFormat/>
    <w:rsid w:val="006A1EFD"/>
    <w:pPr>
      <w:ind w:left="1200" w:hanging="400"/>
      <w:outlineLvl w:val="3"/>
    </w:pPr>
    <w:rPr>
      <w:rFonts w:ascii="Times New Roman" w:hAnsi="Times New Roman"/>
      <w:b/>
      <w:sz w:val="21"/>
      <w:szCs w:val="21"/>
    </w:rPr>
  </w:style>
  <w:style w:type="paragraph" w:styleId="Heading5">
    <w:name w:val="heading 5"/>
    <w:basedOn w:val="Normal"/>
    <w:link w:val="Heading5Char"/>
    <w:uiPriority w:val="99"/>
    <w:qFormat/>
    <w:rsid w:val="006A1EFD"/>
    <w:pPr>
      <w:ind w:left="1400" w:hanging="400"/>
      <w:outlineLvl w:val="4"/>
    </w:pPr>
    <w:rPr>
      <w:rFonts w:ascii="Times New Roman" w:hAnsi="Times New Roman"/>
      <w:sz w:val="21"/>
      <w:szCs w:val="21"/>
    </w:rPr>
  </w:style>
  <w:style w:type="paragraph" w:styleId="Heading6">
    <w:name w:val="heading 6"/>
    <w:basedOn w:val="Normal"/>
    <w:link w:val="Heading6Char"/>
    <w:uiPriority w:val="99"/>
    <w:qFormat/>
    <w:rsid w:val="006A1EFD"/>
    <w:pPr>
      <w:ind w:left="1600" w:hanging="400"/>
      <w:outlineLvl w:val="5"/>
    </w:pPr>
    <w:rPr>
      <w:rFonts w:ascii="Times New Roman" w:hAnsi="Times New Roman"/>
      <w:b/>
      <w:sz w:val="21"/>
      <w:szCs w:val="21"/>
    </w:rPr>
  </w:style>
  <w:style w:type="paragraph" w:styleId="Heading7">
    <w:name w:val="heading 7"/>
    <w:basedOn w:val="Normal"/>
    <w:link w:val="Heading7Char"/>
    <w:uiPriority w:val="99"/>
    <w:qFormat/>
    <w:rsid w:val="006A1EFD"/>
    <w:pPr>
      <w:ind w:left="1800" w:hanging="400"/>
      <w:outlineLvl w:val="6"/>
    </w:pPr>
    <w:rPr>
      <w:rFonts w:ascii="Times New Roman" w:hAnsi="Times New Roman"/>
      <w:sz w:val="21"/>
      <w:szCs w:val="21"/>
    </w:rPr>
  </w:style>
  <w:style w:type="paragraph" w:styleId="Heading8">
    <w:name w:val="heading 8"/>
    <w:basedOn w:val="Normal"/>
    <w:link w:val="Heading8Char"/>
    <w:uiPriority w:val="99"/>
    <w:qFormat/>
    <w:rsid w:val="006A1EFD"/>
    <w:pPr>
      <w:ind w:left="2000" w:hanging="400"/>
      <w:outlineLvl w:val="7"/>
    </w:pPr>
    <w:rPr>
      <w:rFonts w:ascii="Times New Roman" w:hAnsi="Times New Roman"/>
      <w:sz w:val="21"/>
      <w:szCs w:val="21"/>
    </w:rPr>
  </w:style>
  <w:style w:type="paragraph" w:styleId="Heading9">
    <w:name w:val="heading 9"/>
    <w:basedOn w:val="Normal"/>
    <w:link w:val="Heading9Char"/>
    <w:uiPriority w:val="99"/>
    <w:qFormat/>
    <w:rsid w:val="006A1EFD"/>
    <w:pPr>
      <w:ind w:left="2200" w:hanging="400"/>
      <w:outlineLvl w:val="8"/>
    </w:pPr>
    <w:rPr>
      <w:rFonts w:ascii="Times New Roman" w:hAnsi="Times New Roman"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453"/>
    <w:rPr>
      <w:rFonts w:ascii="Calibri" w:hAnsi="Calibri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453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453"/>
    <w:rPr>
      <w:rFonts w:ascii="Calibri" w:hAnsi="Calibri"/>
      <w:b/>
      <w:bCs/>
      <w:kern w:val="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453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453"/>
    <w:rPr>
      <w:rFonts w:ascii="Calibri" w:hAnsi="Calibri"/>
      <w:b/>
      <w:bCs/>
      <w:kern w:val="0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453"/>
    <w:rPr>
      <w:rFonts w:asciiTheme="majorHAnsi" w:eastAsiaTheme="majorEastAsia" w:hAnsiTheme="majorHAnsi" w:cstheme="majorBidi"/>
      <w:b/>
      <w:bCs/>
      <w:kern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453"/>
    <w:rPr>
      <w:rFonts w:ascii="Calibri" w:hAnsi="Calibri"/>
      <w:b/>
      <w:bCs/>
      <w:kern w:val="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453"/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453"/>
    <w:rPr>
      <w:rFonts w:asciiTheme="majorHAnsi" w:eastAsiaTheme="majorEastAsia" w:hAnsiTheme="majorHAnsi" w:cstheme="majorBidi"/>
      <w:kern w:val="0"/>
      <w:szCs w:val="21"/>
    </w:rPr>
  </w:style>
  <w:style w:type="paragraph" w:styleId="NoSpacing">
    <w:name w:val="No Spacing"/>
    <w:uiPriority w:val="99"/>
    <w:qFormat/>
    <w:rsid w:val="006A1EFD"/>
    <w:pPr>
      <w:jc w:val="both"/>
    </w:pPr>
    <w:rPr>
      <w:kern w:val="0"/>
      <w:szCs w:val="21"/>
    </w:rPr>
  </w:style>
  <w:style w:type="paragraph" w:styleId="Title">
    <w:name w:val="Title"/>
    <w:basedOn w:val="Normal"/>
    <w:link w:val="TitleChar"/>
    <w:uiPriority w:val="99"/>
    <w:qFormat/>
    <w:rsid w:val="006A1EFD"/>
    <w:pPr>
      <w:jc w:val="center"/>
    </w:pPr>
    <w:rPr>
      <w:rFonts w:ascii="Times New Roman" w:hAnsi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5453"/>
    <w:rPr>
      <w:rFonts w:asciiTheme="majorHAnsi" w:eastAsia="宋体" w:hAnsiTheme="majorHAnsi" w:cstheme="majorBidi"/>
      <w:b/>
      <w:bCs/>
      <w:kern w:val="0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6A1EFD"/>
    <w:pPr>
      <w:jc w:val="center"/>
    </w:pPr>
    <w:rPr>
      <w:rFonts w:ascii="Times New Roman" w:hAnsi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C5453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SubtleEmphasis">
    <w:name w:val="Subtle Emphasis"/>
    <w:basedOn w:val="DefaultParagraphFont"/>
    <w:uiPriority w:val="99"/>
    <w:qFormat/>
    <w:rsid w:val="006A1EFD"/>
    <w:rPr>
      <w:i/>
      <w:color w:val="404040"/>
      <w:w w:val="100"/>
      <w:sz w:val="21"/>
      <w:shd w:val="clear" w:color="auto" w:fill="auto"/>
    </w:rPr>
  </w:style>
  <w:style w:type="character" w:styleId="Emphasis">
    <w:name w:val="Emphasis"/>
    <w:basedOn w:val="DefaultParagraphFont"/>
    <w:uiPriority w:val="99"/>
    <w:qFormat/>
    <w:rsid w:val="006A1EFD"/>
    <w:rPr>
      <w:rFonts w:cs="Times New Roman"/>
      <w:i/>
      <w:w w:val="100"/>
      <w:sz w:val="21"/>
      <w:shd w:val="clear" w:color="auto" w:fill="auto"/>
    </w:rPr>
  </w:style>
  <w:style w:type="character" w:styleId="IntenseEmphasis">
    <w:name w:val="Intense Emphasis"/>
    <w:basedOn w:val="DefaultParagraphFont"/>
    <w:uiPriority w:val="99"/>
    <w:qFormat/>
    <w:rsid w:val="006A1EFD"/>
    <w:rPr>
      <w:i/>
      <w:color w:val="5B9BD5"/>
      <w:w w:val="100"/>
      <w:sz w:val="21"/>
      <w:shd w:val="clear" w:color="auto" w:fill="auto"/>
    </w:rPr>
  </w:style>
  <w:style w:type="character" w:styleId="Strong">
    <w:name w:val="Strong"/>
    <w:basedOn w:val="DefaultParagraphFont"/>
    <w:uiPriority w:val="99"/>
    <w:qFormat/>
    <w:rsid w:val="006A1EFD"/>
    <w:rPr>
      <w:rFonts w:cs="Times New Roman"/>
      <w:b/>
      <w:w w:val="100"/>
      <w:sz w:val="20"/>
      <w:szCs w:val="20"/>
      <w:shd w:val="clear" w:color="auto" w:fill="auto"/>
    </w:rPr>
  </w:style>
  <w:style w:type="paragraph" w:styleId="Quote">
    <w:name w:val="Quote"/>
    <w:basedOn w:val="Normal"/>
    <w:link w:val="QuoteChar"/>
    <w:uiPriority w:val="99"/>
    <w:qFormat/>
    <w:rsid w:val="006A1EFD"/>
    <w:pPr>
      <w:ind w:left="864" w:right="864"/>
      <w:jc w:val="center"/>
    </w:pPr>
    <w:rPr>
      <w:rFonts w:ascii="Times New Roman" w:hAnsi="Times New Roman"/>
      <w:i/>
      <w:color w:val="404040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DC5453"/>
    <w:rPr>
      <w:rFonts w:ascii="Calibri" w:hAnsi="Calibri"/>
      <w:i/>
      <w:iCs/>
      <w:color w:val="000000" w:themeColor="text1"/>
      <w:kern w:val="0"/>
      <w:sz w:val="20"/>
      <w:szCs w:val="20"/>
    </w:rPr>
  </w:style>
  <w:style w:type="paragraph" w:styleId="IntenseQuote">
    <w:name w:val="Intense Quote"/>
    <w:basedOn w:val="Normal"/>
    <w:link w:val="IntenseQuoteChar"/>
    <w:uiPriority w:val="99"/>
    <w:qFormat/>
    <w:rsid w:val="006A1EFD"/>
    <w:pPr>
      <w:ind w:left="950" w:right="950"/>
      <w:jc w:val="center"/>
    </w:pPr>
    <w:rPr>
      <w:rFonts w:ascii="Times New Roman" w:hAnsi="Times New Roman"/>
      <w:i/>
      <w:color w:val="5B9BD5"/>
      <w:sz w:val="21"/>
      <w:szCs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453"/>
    <w:rPr>
      <w:rFonts w:ascii="Calibri" w:hAnsi="Calibri"/>
      <w:b/>
      <w:bCs/>
      <w:i/>
      <w:iCs/>
      <w:color w:val="4F81BD" w:themeColor="accent1"/>
      <w:kern w:val="0"/>
      <w:sz w:val="20"/>
      <w:szCs w:val="20"/>
    </w:rPr>
  </w:style>
  <w:style w:type="character" w:styleId="SubtleReference">
    <w:name w:val="Subtle Reference"/>
    <w:basedOn w:val="DefaultParagraphFont"/>
    <w:uiPriority w:val="99"/>
    <w:qFormat/>
    <w:rsid w:val="006A1EFD"/>
    <w:rPr>
      <w:smallCaps/>
      <w:color w:val="5A5A5A"/>
      <w:w w:val="100"/>
      <w:sz w:val="21"/>
      <w:shd w:val="clear" w:color="auto" w:fill="auto"/>
    </w:rPr>
  </w:style>
  <w:style w:type="character" w:styleId="IntenseReference">
    <w:name w:val="Intense Reference"/>
    <w:basedOn w:val="DefaultParagraphFont"/>
    <w:uiPriority w:val="99"/>
    <w:qFormat/>
    <w:rsid w:val="006A1EFD"/>
    <w:rPr>
      <w:b/>
      <w:smallCaps/>
      <w:color w:val="5B9BD5"/>
      <w:w w:val="100"/>
      <w:sz w:val="21"/>
      <w:shd w:val="clear" w:color="auto" w:fill="auto"/>
    </w:rPr>
  </w:style>
  <w:style w:type="character" w:styleId="BookTitle">
    <w:name w:val="Book Title"/>
    <w:basedOn w:val="DefaultParagraphFont"/>
    <w:uiPriority w:val="99"/>
    <w:qFormat/>
    <w:rsid w:val="006A1EFD"/>
    <w:rPr>
      <w:b/>
      <w:i/>
      <w:w w:val="100"/>
      <w:sz w:val="21"/>
      <w:shd w:val="clear" w:color="auto" w:fill="auto"/>
    </w:rPr>
  </w:style>
  <w:style w:type="paragraph" w:styleId="ListParagraph">
    <w:name w:val="List Paragraph"/>
    <w:basedOn w:val="Normal"/>
    <w:uiPriority w:val="99"/>
    <w:qFormat/>
    <w:rsid w:val="006A1EFD"/>
    <w:pPr>
      <w:ind w:left="850"/>
    </w:pPr>
    <w:rPr>
      <w:rFonts w:ascii="Times New Roman" w:hAnsi="Times New Roman"/>
      <w:sz w:val="21"/>
      <w:szCs w:val="21"/>
    </w:rPr>
  </w:style>
  <w:style w:type="paragraph" w:styleId="TOCHeading">
    <w:name w:val="TOC Heading"/>
    <w:basedOn w:val="Heading1"/>
    <w:uiPriority w:val="99"/>
    <w:qFormat/>
    <w:rsid w:val="006A1EFD"/>
    <w:pPr>
      <w:jc w:val="left"/>
      <w:outlineLvl w:val="9"/>
    </w:pPr>
    <w:rPr>
      <w:color w:val="2E74B5"/>
      <w:sz w:val="32"/>
      <w:szCs w:val="32"/>
    </w:rPr>
  </w:style>
  <w:style w:type="paragraph" w:styleId="TOC1">
    <w:name w:val="toc 1"/>
    <w:basedOn w:val="Normal"/>
    <w:uiPriority w:val="99"/>
    <w:rsid w:val="006A1EFD"/>
    <w:rPr>
      <w:rFonts w:ascii="Times New Roman" w:hAnsi="Times New Roman"/>
      <w:sz w:val="21"/>
      <w:szCs w:val="21"/>
    </w:rPr>
  </w:style>
  <w:style w:type="paragraph" w:styleId="TOC2">
    <w:name w:val="toc 2"/>
    <w:basedOn w:val="Normal"/>
    <w:uiPriority w:val="99"/>
    <w:rsid w:val="006A1EFD"/>
    <w:pPr>
      <w:ind w:left="425"/>
    </w:pPr>
    <w:rPr>
      <w:rFonts w:ascii="Times New Roman" w:hAnsi="Times New Roman"/>
      <w:sz w:val="21"/>
      <w:szCs w:val="21"/>
    </w:rPr>
  </w:style>
  <w:style w:type="paragraph" w:styleId="TOC3">
    <w:name w:val="toc 3"/>
    <w:basedOn w:val="Normal"/>
    <w:uiPriority w:val="99"/>
    <w:rsid w:val="006A1EFD"/>
    <w:pPr>
      <w:ind w:left="850"/>
    </w:pPr>
    <w:rPr>
      <w:rFonts w:ascii="Times New Roman" w:hAnsi="Times New Roman"/>
      <w:sz w:val="21"/>
      <w:szCs w:val="21"/>
    </w:rPr>
  </w:style>
  <w:style w:type="paragraph" w:styleId="TOC4">
    <w:name w:val="toc 4"/>
    <w:basedOn w:val="Normal"/>
    <w:uiPriority w:val="99"/>
    <w:rsid w:val="006A1EFD"/>
    <w:pPr>
      <w:ind w:left="1275"/>
    </w:pPr>
    <w:rPr>
      <w:rFonts w:ascii="Times New Roman" w:hAnsi="Times New Roman"/>
      <w:sz w:val="21"/>
      <w:szCs w:val="21"/>
    </w:rPr>
  </w:style>
  <w:style w:type="paragraph" w:styleId="TOC5">
    <w:name w:val="toc 5"/>
    <w:basedOn w:val="Normal"/>
    <w:uiPriority w:val="99"/>
    <w:rsid w:val="006A1EFD"/>
    <w:pPr>
      <w:ind w:left="1700"/>
    </w:pPr>
    <w:rPr>
      <w:rFonts w:ascii="Times New Roman" w:hAnsi="Times New Roman"/>
      <w:sz w:val="21"/>
      <w:szCs w:val="21"/>
    </w:rPr>
  </w:style>
  <w:style w:type="paragraph" w:styleId="TOC6">
    <w:name w:val="toc 6"/>
    <w:basedOn w:val="Normal"/>
    <w:uiPriority w:val="99"/>
    <w:rsid w:val="006A1EFD"/>
    <w:pPr>
      <w:ind w:left="2125"/>
    </w:pPr>
    <w:rPr>
      <w:rFonts w:ascii="Times New Roman" w:hAnsi="Times New Roman"/>
      <w:sz w:val="21"/>
      <w:szCs w:val="21"/>
    </w:rPr>
  </w:style>
  <w:style w:type="paragraph" w:styleId="TOC7">
    <w:name w:val="toc 7"/>
    <w:basedOn w:val="Normal"/>
    <w:uiPriority w:val="99"/>
    <w:rsid w:val="006A1EFD"/>
    <w:pPr>
      <w:ind w:left="2550"/>
    </w:pPr>
    <w:rPr>
      <w:rFonts w:ascii="Times New Roman" w:hAnsi="Times New Roman"/>
      <w:sz w:val="21"/>
      <w:szCs w:val="21"/>
    </w:rPr>
  </w:style>
  <w:style w:type="paragraph" w:styleId="TOC8">
    <w:name w:val="toc 8"/>
    <w:basedOn w:val="Normal"/>
    <w:uiPriority w:val="99"/>
    <w:rsid w:val="006A1EFD"/>
    <w:pPr>
      <w:ind w:left="2975"/>
    </w:pPr>
    <w:rPr>
      <w:rFonts w:ascii="Times New Roman" w:hAnsi="Times New Roman"/>
      <w:sz w:val="21"/>
      <w:szCs w:val="21"/>
    </w:rPr>
  </w:style>
  <w:style w:type="paragraph" w:styleId="TOC9">
    <w:name w:val="toc 9"/>
    <w:basedOn w:val="Normal"/>
    <w:uiPriority w:val="99"/>
    <w:rsid w:val="006A1EFD"/>
    <w:pPr>
      <w:ind w:left="3400"/>
    </w:pPr>
    <w:rPr>
      <w:rFonts w:ascii="Times New Roman" w:hAnsi="Times New Roman"/>
      <w:sz w:val="21"/>
      <w:szCs w:val="21"/>
    </w:rPr>
  </w:style>
  <w:style w:type="table" w:styleId="TableGrid">
    <w:name w:val="Table Grid"/>
    <w:basedOn w:val="TableNormal"/>
    <w:uiPriority w:val="99"/>
    <w:rsid w:val="006A1EFD"/>
    <w:pPr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6A1EFD"/>
    <w:rPr>
      <w:rFonts w:ascii="??" w:hAnsi="??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6A1EFD"/>
    <w:pPr>
      <w:ind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6A1EFD"/>
    <w:rPr>
      <w:rFonts w:ascii="Calibri" w:eastAsia="Times New Roman" w:hAnsi="Calibri" w:cs="Times New Roman"/>
      <w:w w:val="100"/>
      <w:sz w:val="21"/>
      <w:szCs w:val="21"/>
      <w:shd w:val="clear" w:color="auto" w:fill="auto"/>
    </w:rPr>
  </w:style>
  <w:style w:type="character" w:customStyle="1" w:styleId="BodyTextChar1">
    <w:name w:val="Body Text Char1"/>
    <w:uiPriority w:val="99"/>
    <w:rsid w:val="006A1EFD"/>
    <w:rPr>
      <w:w w:val="100"/>
      <w:sz w:val="24"/>
      <w:shd w:val="clear" w:color="auto" w:fill="auto"/>
    </w:rPr>
  </w:style>
  <w:style w:type="paragraph" w:styleId="BodyText">
    <w:name w:val="Body Text"/>
    <w:basedOn w:val="Normal"/>
    <w:link w:val="BodyTextChar"/>
    <w:uiPriority w:val="99"/>
    <w:rsid w:val="006A1EFD"/>
    <w:pPr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1EFD"/>
    <w:rPr>
      <w:rFonts w:ascii="Calibri" w:eastAsia="Times New Roman" w:hAnsi="Calibri" w:cs="Times New Roman"/>
      <w:w w:val="100"/>
      <w:sz w:val="21"/>
      <w:szCs w:val="21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59</Words>
  <Characters>340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张文</cp:lastModifiedBy>
  <cp:revision>4</cp:revision>
  <dcterms:created xsi:type="dcterms:W3CDTF">2019-09-25T06:43:00Z</dcterms:created>
  <dcterms:modified xsi:type="dcterms:W3CDTF">2019-09-25T06:44:00Z</dcterms:modified>
</cp:coreProperties>
</file>