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AE" w:rsidRPr="001451C2" w:rsidRDefault="00477DAE" w:rsidP="00477DAE">
      <w:pPr>
        <w:rPr>
          <w:rFonts w:ascii="仿宋" w:eastAsia="仿宋" w:hAnsi="仿宋"/>
          <w:sz w:val="28"/>
          <w:szCs w:val="28"/>
        </w:rPr>
      </w:pPr>
      <w:r w:rsidRPr="001451C2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三</w:t>
      </w:r>
    </w:p>
    <w:p w:rsidR="00477DAE" w:rsidRPr="001451C2" w:rsidRDefault="00477DAE" w:rsidP="00477DAE">
      <w:pPr>
        <w:widowControl/>
        <w:spacing w:line="70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1451C2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天津市中等职业学校专业课和实习指导教师资格考试面试大纲(试行)</w:t>
      </w:r>
    </w:p>
    <w:p w:rsidR="00477DAE" w:rsidRPr="001451C2" w:rsidRDefault="00477DAE" w:rsidP="00477DAE">
      <w:pPr>
        <w:pStyle w:val="1"/>
        <w:spacing w:line="600" w:lineRule="exact"/>
        <w:ind w:firstLine="643"/>
        <w:rPr>
          <w:rFonts w:ascii="黑体" w:eastAsia="黑体" w:hAnsi="黑体" w:cs="Times New Roman"/>
          <w:b/>
          <w:sz w:val="32"/>
          <w:szCs w:val="32"/>
        </w:rPr>
      </w:pPr>
      <w:r w:rsidRPr="001451C2">
        <w:rPr>
          <w:rFonts w:ascii="黑体" w:eastAsia="黑体" w:hAnsi="黑体" w:cs="方正黑体_GBK" w:hint="eastAsia"/>
          <w:b/>
          <w:sz w:val="32"/>
          <w:szCs w:val="32"/>
        </w:rPr>
        <w:t>一、测试性质</w:t>
      </w:r>
    </w:p>
    <w:p w:rsidR="00477DAE" w:rsidRPr="001451C2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451C2">
        <w:rPr>
          <w:rFonts w:ascii="仿宋" w:eastAsia="仿宋" w:hAnsi="仿宋" w:cs="方正仿宋_GBK" w:hint="eastAsia"/>
          <w:sz w:val="32"/>
          <w:szCs w:val="32"/>
        </w:rPr>
        <w:t>面试是中等职业学校专业课、实习指导教师资格考试的有机组成部分，属于标准参照性考试。笔试科目一、二均合格者，方可报名参加面试。</w:t>
      </w:r>
    </w:p>
    <w:p w:rsidR="00477DAE" w:rsidRPr="001451C2" w:rsidRDefault="00477DAE" w:rsidP="00477DAE">
      <w:pPr>
        <w:pStyle w:val="1"/>
        <w:spacing w:line="600" w:lineRule="exact"/>
        <w:ind w:firstLine="643"/>
        <w:rPr>
          <w:rFonts w:ascii="黑体" w:eastAsia="黑体" w:hAnsi="黑体" w:cs="Times New Roman"/>
          <w:b/>
          <w:sz w:val="32"/>
          <w:szCs w:val="32"/>
        </w:rPr>
      </w:pPr>
      <w:r w:rsidRPr="001451C2">
        <w:rPr>
          <w:rFonts w:ascii="黑体" w:eastAsia="黑体" w:hAnsi="黑体" w:cs="方正黑体_GBK" w:hint="eastAsia"/>
          <w:b/>
          <w:sz w:val="32"/>
          <w:szCs w:val="32"/>
        </w:rPr>
        <w:t>二、测试目标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面试主要考察申请教师资格人员应具备的教师基本素养、职业发展潜质、教育教学实践能力等，主要包括：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．良好的职业认知、心理素质和思维品质</w:t>
      </w:r>
      <w:r w:rsidRPr="00F17A28">
        <w:rPr>
          <w:rFonts w:ascii="仿宋" w:eastAsia="仿宋" w:hAnsi="仿宋" w:cs="方正仿宋_GBK"/>
          <w:sz w:val="32"/>
          <w:szCs w:val="32"/>
        </w:rPr>
        <w:t>;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．仪表仪态得体，有一定的表达、交流、沟通能力。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．具备所教专业必需的基础知识、基本技能</w:t>
      </w:r>
      <w:r w:rsidRPr="00F17A28">
        <w:rPr>
          <w:rFonts w:ascii="仿宋" w:eastAsia="仿宋" w:hAnsi="仿宋" w:cs="方正仿宋_GBK"/>
          <w:sz w:val="32"/>
          <w:szCs w:val="32"/>
        </w:rPr>
        <w:t>;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28"/>
          <w:szCs w:val="28"/>
        </w:rPr>
      </w:pPr>
      <w:r w:rsidRPr="00F17A28">
        <w:rPr>
          <w:rFonts w:ascii="仿宋" w:eastAsia="仿宋" w:hAnsi="仿宋" w:cs="方正仿宋_GBK"/>
          <w:sz w:val="32"/>
          <w:szCs w:val="32"/>
        </w:rPr>
        <w:t>4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．能够恰当地运用教学方法、手段，教学环节规范，较好地达成教学目标。</w:t>
      </w:r>
    </w:p>
    <w:p w:rsidR="00477DAE" w:rsidRPr="00F17A28" w:rsidRDefault="00477DAE" w:rsidP="00477DAE">
      <w:pPr>
        <w:pStyle w:val="1"/>
        <w:spacing w:line="600" w:lineRule="exact"/>
        <w:ind w:firstLine="643"/>
        <w:rPr>
          <w:rFonts w:ascii="黑体" w:eastAsia="黑体" w:hAnsi="黑体" w:cs="Times New Roman"/>
          <w:b/>
          <w:sz w:val="32"/>
          <w:szCs w:val="32"/>
        </w:rPr>
      </w:pPr>
      <w:r w:rsidRPr="00F17A28">
        <w:rPr>
          <w:rFonts w:ascii="黑体" w:eastAsia="黑体" w:hAnsi="黑体" w:cs="方正黑体_GBK" w:hint="eastAsia"/>
          <w:b/>
          <w:sz w:val="32"/>
          <w:szCs w:val="32"/>
        </w:rPr>
        <w:t>三、测试内容与要求</w:t>
      </w:r>
    </w:p>
    <w:p w:rsidR="00477DAE" w:rsidRPr="00F17A28" w:rsidRDefault="00477DAE" w:rsidP="00477DAE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（一）职业道德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．热爱职业教育事业，有较强的从教愿望，正确认识、理解教师的职业特征，遵守教师职业道德规范，能够正确认识、分析和评价职业教育教学实践中的师德问题。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．关爱学生、尊重学生，公正平等地对待每一位学生，关注每一位学生的成长。</w:t>
      </w:r>
    </w:p>
    <w:p w:rsidR="00477DAE" w:rsidRPr="00F17A28" w:rsidRDefault="00477DAE" w:rsidP="00477DAE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lastRenderedPageBreak/>
        <w:t>（二）心理素质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 xml:space="preserve">1. </w:t>
      </w:r>
      <w:r w:rsidRPr="00F17A28">
        <w:rPr>
          <w:rFonts w:ascii="仿宋" w:eastAsia="仿宋" w:hAnsi="仿宋" w:cs="方正仿宋_GBK" w:hint="eastAsia"/>
          <w:sz w:val="32"/>
          <w:szCs w:val="32"/>
        </w:rPr>
        <w:t>积极、开朗，有自信心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具有积极向上的精神，主动热情工作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具有坚定顽强的精神，不怕困难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 xml:space="preserve">2. </w:t>
      </w:r>
      <w:r w:rsidRPr="00F17A28">
        <w:rPr>
          <w:rFonts w:ascii="仿宋" w:eastAsia="仿宋" w:hAnsi="仿宋" w:cs="方正仿宋_GBK" w:hint="eastAsia"/>
          <w:sz w:val="32"/>
          <w:szCs w:val="32"/>
        </w:rPr>
        <w:t>有较强的情绪调节与自控能力</w:t>
      </w:r>
      <w:r w:rsidRPr="00F17A28">
        <w:rPr>
          <w:rFonts w:ascii="仿宋" w:eastAsia="仿宋" w:hAnsi="仿宋" w:cs="方正仿宋_GBK"/>
          <w:sz w:val="32"/>
          <w:szCs w:val="32"/>
        </w:rPr>
        <w:t xml:space="preserve"> 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能够有条不紊地工作，不急不躁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能够冷静地处理问题，有应变能力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能公正地看待问题，不偏激，不固执</w:t>
      </w:r>
    </w:p>
    <w:p w:rsidR="00477DAE" w:rsidRPr="00F17A28" w:rsidRDefault="00477DAE" w:rsidP="00477DAE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（三）仪表仪态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．仪表整洁，符合教育职业和场景要求。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．举止大方，符合教师礼仪要求。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．肢体语言得体，符合教学内容要求。</w:t>
      </w:r>
    </w:p>
    <w:p w:rsidR="00477DAE" w:rsidRPr="00F17A28" w:rsidRDefault="00477DAE" w:rsidP="00477DAE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（四）言语表达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．语言清晰，语速适宜，表达准确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口齿清楚，讲话流利，发音标准，声音洪亮，语速适宜。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讲话中心明确，层次分明，表达完整，有感染力。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．善于倾听、交流，有亲和力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具有较强的口头表达能力，善于倾听别人的意见，并能够较准确地表达自己的观点。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在交流中尊重对方、态度和蔼。</w:t>
      </w:r>
    </w:p>
    <w:p w:rsidR="00477DAE" w:rsidRPr="00F17A28" w:rsidRDefault="00477DAE" w:rsidP="00477DAE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（五）思维品质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．能够迅速、准确地理解和分析问题，有较强的综合分析能力。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lastRenderedPageBreak/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．能够清晰有条理地陈述问题，有较强的逻辑性。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．能够比较全面地看待问题，思维灵活，有较好的应变能力。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4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．能够提出具有创新性的解决问题的思路和方法。</w:t>
      </w:r>
    </w:p>
    <w:p w:rsidR="00477DAE" w:rsidRPr="00F17A28" w:rsidRDefault="00477DAE" w:rsidP="00477DAE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（六）教学设计</w:t>
      </w:r>
    </w:p>
    <w:p w:rsidR="00477DAE" w:rsidRPr="00F17A28" w:rsidRDefault="00477DAE" w:rsidP="00477DAE">
      <w:pPr>
        <w:widowControl/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Times"/>
          <w:color w:val="262626"/>
          <w:kern w:val="0"/>
          <w:sz w:val="32"/>
          <w:szCs w:val="32"/>
        </w:rPr>
      </w:pP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1.了解课程的目标和要求，准确把握教学内容。准确把握所教教学内容、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了解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拟任教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课程在拟任教专业人才培养中的地位、作用以及与其他课程的关系。</w:t>
      </w:r>
    </w:p>
    <w:p w:rsidR="00477DAE" w:rsidRPr="00F17A28" w:rsidRDefault="00477DAE" w:rsidP="00477DAE">
      <w:pPr>
        <w:widowControl/>
        <w:autoSpaceDE w:val="0"/>
        <w:autoSpaceDN w:val="0"/>
        <w:adjustRightInd w:val="0"/>
        <w:jc w:val="left"/>
        <w:rPr>
          <w:rFonts w:ascii="仿宋" w:eastAsia="仿宋" w:hAnsi="仿宋" w:cs="Times"/>
          <w:color w:val="262626"/>
          <w:kern w:val="0"/>
          <w:sz w:val="32"/>
          <w:szCs w:val="32"/>
        </w:rPr>
      </w:pP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 xml:space="preserve">　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 xml:space="preserve">  2.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根据教学内容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和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课程目标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，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确定的教学目标﹑教学重点和难点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。</w:t>
      </w:r>
    </w:p>
    <w:p w:rsidR="00477DAE" w:rsidRPr="00F17A28" w:rsidRDefault="00477DAE" w:rsidP="00477DAE">
      <w:pPr>
        <w:widowControl/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Times"/>
          <w:color w:val="262626"/>
          <w:kern w:val="0"/>
          <w:sz w:val="32"/>
          <w:szCs w:val="32"/>
        </w:rPr>
      </w:pP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3.</w:t>
      </w:r>
      <w:r w:rsidRPr="00F17A28">
        <w:rPr>
          <w:rFonts w:ascii="仿宋" w:eastAsia="仿宋" w:hAnsi="仿宋" w:cs="方正仿宋_GBK" w:hint="eastAsia"/>
          <w:sz w:val="32"/>
          <w:szCs w:val="32"/>
        </w:rPr>
        <w:t>教学设计要体现学生的主体性，</w:t>
      </w:r>
      <w:r w:rsidRPr="00F17A28">
        <w:rPr>
          <w:rFonts w:ascii="仿宋" w:eastAsia="仿宋" w:hAnsi="仿宋" w:cs="Times"/>
          <w:kern w:val="0"/>
          <w:sz w:val="32"/>
          <w:szCs w:val="32"/>
        </w:rPr>
        <w:t>能根据</w:t>
      </w:r>
      <w:r w:rsidRPr="00F17A28">
        <w:rPr>
          <w:rFonts w:ascii="仿宋" w:eastAsia="仿宋" w:hAnsi="仿宋" w:cs="Times" w:hint="eastAsia"/>
          <w:kern w:val="0"/>
          <w:sz w:val="32"/>
          <w:szCs w:val="32"/>
        </w:rPr>
        <w:t>职业学校专业教学</w:t>
      </w:r>
      <w:r w:rsidRPr="00F17A28">
        <w:rPr>
          <w:rFonts w:ascii="仿宋" w:eastAsia="仿宋" w:hAnsi="仿宋" w:cs="Times"/>
          <w:kern w:val="0"/>
          <w:sz w:val="32"/>
          <w:szCs w:val="32"/>
        </w:rPr>
        <w:t>内容和学生特点，科学设计教学组织形式、合理选择</w:t>
      </w:r>
      <w:r w:rsidRPr="00F17A28">
        <w:rPr>
          <w:rFonts w:ascii="仿宋" w:eastAsia="仿宋" w:hAnsi="仿宋" w:cs="Times" w:hint="eastAsia"/>
          <w:kern w:val="0"/>
          <w:sz w:val="32"/>
          <w:szCs w:val="32"/>
        </w:rPr>
        <w:t>符合职业教育的</w:t>
      </w:r>
      <w:r w:rsidRPr="00F17A28">
        <w:rPr>
          <w:rFonts w:ascii="仿宋" w:eastAsia="仿宋" w:hAnsi="仿宋" w:cs="Times"/>
          <w:kern w:val="0"/>
          <w:sz w:val="32"/>
          <w:szCs w:val="32"/>
        </w:rPr>
        <w:t>教学方法和手段。</w:t>
      </w:r>
    </w:p>
    <w:p w:rsidR="00477DAE" w:rsidRPr="00F17A28" w:rsidRDefault="00477DAE" w:rsidP="00477DAE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（七）教学实施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．能够有效地组织学生的学习活动，注重激发学生的学习兴趣，有与学生交流的意识。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．能够科学准确地表达和呈现教学内容。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．能够适当地运用板书，板书工整、美观、适量。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4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．能够较好地控制教学时间和教学节奏，合理地安排教与学的时间，运用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职业教育</w:t>
      </w:r>
      <w:r w:rsidRPr="00F17A28">
        <w:rPr>
          <w:rFonts w:ascii="仿宋" w:eastAsia="仿宋" w:hAnsi="仿宋" w:cs="Times"/>
          <w:color w:val="262626"/>
          <w:kern w:val="0"/>
          <w:sz w:val="32"/>
          <w:szCs w:val="32"/>
        </w:rPr>
        <w:t>教学方法</w:t>
      </w:r>
      <w:r w:rsidRPr="00F17A28">
        <w:rPr>
          <w:rFonts w:ascii="仿宋" w:eastAsia="仿宋" w:hAnsi="仿宋" w:cs="Times" w:hint="eastAsia"/>
          <w:color w:val="262626"/>
          <w:kern w:val="0"/>
          <w:sz w:val="32"/>
          <w:szCs w:val="32"/>
        </w:rPr>
        <w:t>，</w:t>
      </w:r>
      <w:r w:rsidRPr="00F17A28">
        <w:rPr>
          <w:rFonts w:ascii="仿宋" w:eastAsia="仿宋" w:hAnsi="仿宋" w:cs="方正仿宋_GBK" w:hint="eastAsia"/>
          <w:sz w:val="32"/>
          <w:szCs w:val="32"/>
        </w:rPr>
        <w:t>较好地达成教学目标，</w:t>
      </w:r>
    </w:p>
    <w:p w:rsidR="00477DAE" w:rsidRPr="00F17A28" w:rsidRDefault="00477DAE" w:rsidP="00477DAE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（八）教学评价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lastRenderedPageBreak/>
        <w:t xml:space="preserve">1. </w:t>
      </w:r>
      <w:r w:rsidRPr="00F17A28">
        <w:rPr>
          <w:rFonts w:ascii="仿宋" w:eastAsia="仿宋" w:hAnsi="仿宋" w:cs="方正仿宋_GBK" w:hint="eastAsia"/>
          <w:sz w:val="32"/>
          <w:szCs w:val="32"/>
        </w:rPr>
        <w:t>在教学实施过程中注重对学生进行评价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 xml:space="preserve">2. </w:t>
      </w:r>
      <w:r w:rsidRPr="00F17A28">
        <w:rPr>
          <w:rFonts w:ascii="仿宋" w:eastAsia="仿宋" w:hAnsi="仿宋" w:cs="方正仿宋_GBK" w:hint="eastAsia"/>
          <w:sz w:val="32"/>
          <w:szCs w:val="32"/>
        </w:rPr>
        <w:t>能客观评价自己的教学效果</w:t>
      </w:r>
    </w:p>
    <w:p w:rsidR="00477DAE" w:rsidRPr="00F17A28" w:rsidRDefault="00477DAE" w:rsidP="00477DAE">
      <w:pPr>
        <w:pStyle w:val="1"/>
        <w:spacing w:line="600" w:lineRule="exact"/>
        <w:ind w:firstLine="643"/>
        <w:rPr>
          <w:rFonts w:ascii="黑体" w:eastAsia="黑体" w:hAnsi="黑体" w:cs="Times New Roman"/>
          <w:b/>
          <w:sz w:val="32"/>
          <w:szCs w:val="32"/>
        </w:rPr>
      </w:pPr>
      <w:r w:rsidRPr="00F17A28">
        <w:rPr>
          <w:rFonts w:ascii="黑体" w:eastAsia="黑体" w:hAnsi="黑体" w:cs="方正黑体_GBK" w:hint="eastAsia"/>
          <w:b/>
          <w:sz w:val="32"/>
          <w:szCs w:val="32"/>
        </w:rPr>
        <w:t>四、测试方法、程序</w:t>
      </w:r>
    </w:p>
    <w:p w:rsidR="00477DAE" w:rsidRPr="00F17A28" w:rsidRDefault="00477DAE" w:rsidP="00477DAE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（一）基本方法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采取结构化面试和情景模拟相结合的方法，通过抽题备课，试讲、专业概述、答辩等方式进行。</w:t>
      </w:r>
    </w:p>
    <w:p w:rsidR="00477DAE" w:rsidRPr="00F17A28" w:rsidRDefault="00477DAE" w:rsidP="00477DAE">
      <w:pPr>
        <w:pStyle w:val="a3"/>
        <w:spacing w:before="0" w:beforeAutospacing="0" w:after="0" w:afterAutospacing="0" w:line="600" w:lineRule="exact"/>
        <w:ind w:firstLineChars="196" w:firstLine="627"/>
        <w:rPr>
          <w:rFonts w:ascii="仿宋" w:eastAsia="仿宋" w:hAnsi="仿宋" w:cs="方正楷体_GBK"/>
          <w:bCs/>
          <w:color w:val="000000"/>
          <w:sz w:val="32"/>
          <w:szCs w:val="32"/>
        </w:rPr>
      </w:pPr>
      <w:r w:rsidRPr="00F17A28">
        <w:rPr>
          <w:rFonts w:ascii="仿宋" w:eastAsia="仿宋" w:hAnsi="仿宋" w:cs="方正楷体_GBK" w:hint="eastAsia"/>
          <w:bCs/>
          <w:color w:val="000000"/>
          <w:sz w:val="32"/>
          <w:szCs w:val="32"/>
        </w:rPr>
        <w:t>（二）程序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 w:hint="eastAsia"/>
          <w:sz w:val="32"/>
          <w:szCs w:val="32"/>
        </w:rPr>
        <w:t>考生按照面试有关规定，以半天为一个时间单位到面试考点报到、参加考试。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1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．考生根据自己所报考的专业大类，按照《天津市中等职业学校专业课和实习指导教师资格考试面试教材目录（试行）》指定的教材，选取一本作为试讲教材</w:t>
      </w:r>
      <w:r w:rsidRPr="00F17A28">
        <w:rPr>
          <w:rFonts w:ascii="仿宋" w:eastAsia="仿宋" w:hAnsi="仿宋" w:cs="方正仿宋_GBK"/>
          <w:sz w:val="32"/>
          <w:szCs w:val="32"/>
        </w:rPr>
        <w:t xml:space="preserve">, </w:t>
      </w:r>
      <w:r w:rsidRPr="00F17A28">
        <w:rPr>
          <w:rFonts w:ascii="仿宋" w:eastAsia="仿宋" w:hAnsi="仿宋" w:cs="方正仿宋_GBK" w:hint="eastAsia"/>
          <w:sz w:val="32"/>
          <w:szCs w:val="32"/>
        </w:rPr>
        <w:t>考试当天自行准备并带入考点。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2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．按准考证规定的时间，提前</w:t>
      </w:r>
      <w:r w:rsidRPr="00F17A28">
        <w:rPr>
          <w:rFonts w:ascii="仿宋" w:eastAsia="仿宋" w:hAnsi="仿宋" w:cs="方正仿宋_GBK"/>
          <w:sz w:val="32"/>
          <w:szCs w:val="32"/>
        </w:rPr>
        <w:t>30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分钟到达考点。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3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．根据考生所报考的专业大类，由工作人员指定考生携带教材中的相应章节，确定考生面试讲课内容。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4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．由工作人员引导至备考室，进行试讲备课（</w:t>
      </w:r>
      <w:r w:rsidRPr="00F17A28">
        <w:rPr>
          <w:rFonts w:ascii="仿宋" w:eastAsia="仿宋" w:hAnsi="仿宋" w:cs="方正仿宋_GBK"/>
          <w:sz w:val="32"/>
          <w:szCs w:val="32"/>
        </w:rPr>
        <w:t>20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分钟），不制作</w:t>
      </w:r>
      <w:r w:rsidRPr="00F17A28">
        <w:rPr>
          <w:rFonts w:ascii="仿宋" w:eastAsia="仿宋" w:hAnsi="仿宋" w:cs="方正仿宋_GBK"/>
          <w:sz w:val="32"/>
          <w:szCs w:val="32"/>
        </w:rPr>
        <w:t>PPT</w:t>
      </w:r>
      <w:r w:rsidRPr="00F17A28">
        <w:rPr>
          <w:rFonts w:ascii="仿宋" w:eastAsia="仿宋" w:hAnsi="仿宋" w:cs="方正仿宋_GBK" w:hint="eastAsia"/>
          <w:sz w:val="32"/>
          <w:szCs w:val="32"/>
        </w:rPr>
        <w:t>，试讲时要有板书。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5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．备课时间结束后，按工作人员指示，到相应考场进行面试。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6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．考生进行专业概述</w:t>
      </w:r>
      <w:r w:rsidRPr="00F17A28">
        <w:rPr>
          <w:rFonts w:ascii="仿宋" w:eastAsia="仿宋" w:hAnsi="仿宋" w:cs="方正仿宋_GBK"/>
          <w:sz w:val="32"/>
          <w:szCs w:val="32"/>
        </w:rPr>
        <w:t>5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分钟（含考官追问）。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7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．考生进行</w:t>
      </w:r>
      <w:r w:rsidRPr="00F17A28">
        <w:rPr>
          <w:rFonts w:ascii="仿宋" w:eastAsia="仿宋" w:hAnsi="仿宋" w:cs="方正仿宋_GBK"/>
          <w:sz w:val="32"/>
          <w:szCs w:val="32"/>
        </w:rPr>
        <w:t>10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分钟讲课，要求有板书。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8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．考官围绕考生试讲内容、专业知识、德育与班主任</w:t>
      </w:r>
      <w:r w:rsidRPr="00F17A28">
        <w:rPr>
          <w:rFonts w:ascii="仿宋" w:eastAsia="仿宋" w:hAnsi="仿宋" w:cs="方正仿宋_GBK" w:hint="eastAsia"/>
          <w:sz w:val="32"/>
          <w:szCs w:val="32"/>
        </w:rPr>
        <w:lastRenderedPageBreak/>
        <w:t>等方面进行提问，考生进行答辩，时间</w:t>
      </w:r>
      <w:r w:rsidRPr="00F17A28">
        <w:rPr>
          <w:rFonts w:ascii="仿宋" w:eastAsia="仿宋" w:hAnsi="仿宋" w:cs="方正仿宋_GBK"/>
          <w:sz w:val="32"/>
          <w:szCs w:val="32"/>
        </w:rPr>
        <w:t>5</w:t>
      </w:r>
      <w:r w:rsidRPr="00F17A28">
        <w:rPr>
          <w:rFonts w:ascii="仿宋" w:eastAsia="仿宋" w:hAnsi="仿宋" w:cs="方正仿宋_GBK" w:hint="eastAsia"/>
          <w:sz w:val="32"/>
          <w:szCs w:val="32"/>
        </w:rPr>
        <w:t>分钟。</w:t>
      </w:r>
    </w:p>
    <w:p w:rsidR="00477DAE" w:rsidRPr="00F17A28" w:rsidRDefault="00477DAE" w:rsidP="00477DAE">
      <w:pPr>
        <w:spacing w:line="60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F17A28">
        <w:rPr>
          <w:rFonts w:ascii="仿宋" w:eastAsia="仿宋" w:hAnsi="仿宋" w:cs="方正仿宋_GBK"/>
          <w:sz w:val="32"/>
          <w:szCs w:val="32"/>
        </w:rPr>
        <w:t>9</w:t>
      </w:r>
      <w:r w:rsidRPr="00F17A28">
        <w:rPr>
          <w:rFonts w:ascii="仿宋" w:eastAsia="仿宋" w:hAnsi="仿宋" w:cs="方正仿宋_GBK" w:hint="eastAsia"/>
          <w:sz w:val="32"/>
          <w:szCs w:val="32"/>
        </w:rPr>
        <w:t>．考试结束，考生离开考场。</w:t>
      </w:r>
      <w:bookmarkStart w:id="0" w:name="_GoBack"/>
      <w:bookmarkEnd w:id="0"/>
    </w:p>
    <w:p w:rsidR="00477DAE" w:rsidRDefault="00477DAE" w:rsidP="00477DAE">
      <w:pPr>
        <w:spacing w:line="600" w:lineRule="exact"/>
        <w:ind w:firstLineChars="200" w:firstLine="560"/>
        <w:rPr>
          <w:rFonts w:asciiTheme="minorEastAsia" w:hAnsiTheme="minorEastAsia" w:cs="方正仿宋_GBK"/>
          <w:sz w:val="28"/>
          <w:szCs w:val="28"/>
        </w:rPr>
      </w:pPr>
    </w:p>
    <w:p w:rsidR="00477DAE" w:rsidRDefault="00477DAE" w:rsidP="00477DAE">
      <w:pPr>
        <w:spacing w:line="600" w:lineRule="exact"/>
        <w:ind w:firstLineChars="200" w:firstLine="560"/>
        <w:rPr>
          <w:rFonts w:asciiTheme="minorEastAsia" w:hAnsiTheme="minorEastAsia" w:cs="方正仿宋_GBK"/>
          <w:sz w:val="28"/>
          <w:szCs w:val="28"/>
        </w:rPr>
      </w:pPr>
    </w:p>
    <w:p w:rsidR="00477DAE" w:rsidRDefault="00477DAE" w:rsidP="00477DAE">
      <w:pPr>
        <w:spacing w:line="600" w:lineRule="exact"/>
        <w:ind w:firstLineChars="200" w:firstLine="560"/>
        <w:rPr>
          <w:rFonts w:asciiTheme="minorEastAsia" w:hAnsiTheme="minorEastAsia" w:cs="方正仿宋_GBK"/>
          <w:sz w:val="28"/>
          <w:szCs w:val="28"/>
        </w:rPr>
      </w:pPr>
    </w:p>
    <w:p w:rsidR="00477DAE" w:rsidRDefault="00477DAE" w:rsidP="00477DAE">
      <w:pPr>
        <w:spacing w:line="600" w:lineRule="exact"/>
        <w:ind w:firstLineChars="200" w:firstLine="560"/>
        <w:rPr>
          <w:rFonts w:asciiTheme="minorEastAsia" w:hAnsiTheme="minorEastAsia" w:cs="方正仿宋_GBK"/>
          <w:sz w:val="28"/>
          <w:szCs w:val="28"/>
        </w:rPr>
      </w:pPr>
    </w:p>
    <w:p w:rsidR="00477DAE" w:rsidRDefault="00477DAE" w:rsidP="00477DAE">
      <w:pPr>
        <w:spacing w:line="600" w:lineRule="exact"/>
        <w:ind w:firstLineChars="200" w:firstLine="560"/>
        <w:rPr>
          <w:rFonts w:asciiTheme="minorEastAsia" w:hAnsiTheme="minorEastAsia" w:cs="方正仿宋_GBK"/>
          <w:sz w:val="28"/>
          <w:szCs w:val="28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477DAE" w:rsidRDefault="00477DAE" w:rsidP="00477DAE">
      <w:pPr>
        <w:spacing w:line="600" w:lineRule="exact"/>
        <w:rPr>
          <w:rFonts w:ascii="仿宋" w:eastAsia="仿宋" w:hAnsi="仿宋"/>
          <w:sz w:val="24"/>
          <w:szCs w:val="24"/>
        </w:rPr>
      </w:pPr>
    </w:p>
    <w:p w:rsidR="0059050A" w:rsidRPr="00477DAE" w:rsidRDefault="0059050A"/>
    <w:sectPr w:rsidR="0059050A" w:rsidRPr="00477DAE" w:rsidSect="00590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7DAE"/>
    <w:rsid w:val="000206C5"/>
    <w:rsid w:val="0004035B"/>
    <w:rsid w:val="00047BF6"/>
    <w:rsid w:val="00052364"/>
    <w:rsid w:val="00061E15"/>
    <w:rsid w:val="00063251"/>
    <w:rsid w:val="00070CD3"/>
    <w:rsid w:val="00084E7B"/>
    <w:rsid w:val="00090665"/>
    <w:rsid w:val="00093BE0"/>
    <w:rsid w:val="000B002B"/>
    <w:rsid w:val="000B1997"/>
    <w:rsid w:val="000B2BA8"/>
    <w:rsid w:val="000B3224"/>
    <w:rsid w:val="000C42FB"/>
    <w:rsid w:val="000D4580"/>
    <w:rsid w:val="0010527E"/>
    <w:rsid w:val="00110A52"/>
    <w:rsid w:val="00122313"/>
    <w:rsid w:val="00123C94"/>
    <w:rsid w:val="00124C26"/>
    <w:rsid w:val="00141EFB"/>
    <w:rsid w:val="00142BBB"/>
    <w:rsid w:val="00157A77"/>
    <w:rsid w:val="00170E1E"/>
    <w:rsid w:val="00183658"/>
    <w:rsid w:val="0018411C"/>
    <w:rsid w:val="0018619D"/>
    <w:rsid w:val="001A0DAF"/>
    <w:rsid w:val="001C18F2"/>
    <w:rsid w:val="001C5982"/>
    <w:rsid w:val="001C5DAA"/>
    <w:rsid w:val="001F601B"/>
    <w:rsid w:val="001F6A4E"/>
    <w:rsid w:val="0022227A"/>
    <w:rsid w:val="002276BE"/>
    <w:rsid w:val="00260825"/>
    <w:rsid w:val="00263830"/>
    <w:rsid w:val="002733AF"/>
    <w:rsid w:val="00282E48"/>
    <w:rsid w:val="00285922"/>
    <w:rsid w:val="0029460C"/>
    <w:rsid w:val="002A26C3"/>
    <w:rsid w:val="002A27DD"/>
    <w:rsid w:val="002B4C7E"/>
    <w:rsid w:val="002E6A20"/>
    <w:rsid w:val="002E6DA9"/>
    <w:rsid w:val="002F197B"/>
    <w:rsid w:val="002F5F8C"/>
    <w:rsid w:val="00301C84"/>
    <w:rsid w:val="00312E17"/>
    <w:rsid w:val="00314200"/>
    <w:rsid w:val="00334D88"/>
    <w:rsid w:val="0035007B"/>
    <w:rsid w:val="00361B6E"/>
    <w:rsid w:val="00376400"/>
    <w:rsid w:val="0038714A"/>
    <w:rsid w:val="003C29B9"/>
    <w:rsid w:val="003D1F70"/>
    <w:rsid w:val="003D461F"/>
    <w:rsid w:val="003F0952"/>
    <w:rsid w:val="003F33BE"/>
    <w:rsid w:val="003F73D3"/>
    <w:rsid w:val="00403A62"/>
    <w:rsid w:val="00406BF9"/>
    <w:rsid w:val="0042198F"/>
    <w:rsid w:val="00432664"/>
    <w:rsid w:val="00434BFD"/>
    <w:rsid w:val="004367FB"/>
    <w:rsid w:val="0045371A"/>
    <w:rsid w:val="0047360E"/>
    <w:rsid w:val="00473865"/>
    <w:rsid w:val="004772D8"/>
    <w:rsid w:val="00477DAE"/>
    <w:rsid w:val="00485064"/>
    <w:rsid w:val="00492E8D"/>
    <w:rsid w:val="00493D9C"/>
    <w:rsid w:val="004946D7"/>
    <w:rsid w:val="004A18AF"/>
    <w:rsid w:val="004B4385"/>
    <w:rsid w:val="004B4412"/>
    <w:rsid w:val="004B6F3B"/>
    <w:rsid w:val="004C53F8"/>
    <w:rsid w:val="004C6207"/>
    <w:rsid w:val="004E62A2"/>
    <w:rsid w:val="004E74C8"/>
    <w:rsid w:val="005035B5"/>
    <w:rsid w:val="00512DB4"/>
    <w:rsid w:val="0053029E"/>
    <w:rsid w:val="005409CB"/>
    <w:rsid w:val="0054482D"/>
    <w:rsid w:val="00553F53"/>
    <w:rsid w:val="00554477"/>
    <w:rsid w:val="005561BC"/>
    <w:rsid w:val="00577A64"/>
    <w:rsid w:val="0058548D"/>
    <w:rsid w:val="0059050A"/>
    <w:rsid w:val="005B1891"/>
    <w:rsid w:val="005B2ADF"/>
    <w:rsid w:val="005B3737"/>
    <w:rsid w:val="005B59D7"/>
    <w:rsid w:val="005C37EC"/>
    <w:rsid w:val="005D67D3"/>
    <w:rsid w:val="005E731C"/>
    <w:rsid w:val="005E752A"/>
    <w:rsid w:val="005F3384"/>
    <w:rsid w:val="005F6719"/>
    <w:rsid w:val="006066C2"/>
    <w:rsid w:val="006148B7"/>
    <w:rsid w:val="00634638"/>
    <w:rsid w:val="0064090C"/>
    <w:rsid w:val="00651962"/>
    <w:rsid w:val="006528CF"/>
    <w:rsid w:val="006554B2"/>
    <w:rsid w:val="00657845"/>
    <w:rsid w:val="0066319B"/>
    <w:rsid w:val="006668D0"/>
    <w:rsid w:val="00675454"/>
    <w:rsid w:val="006846CA"/>
    <w:rsid w:val="006A7FAA"/>
    <w:rsid w:val="006B0520"/>
    <w:rsid w:val="006B21AD"/>
    <w:rsid w:val="006B2F46"/>
    <w:rsid w:val="006B5FAD"/>
    <w:rsid w:val="006E174B"/>
    <w:rsid w:val="006F22D3"/>
    <w:rsid w:val="006F4F73"/>
    <w:rsid w:val="0070607A"/>
    <w:rsid w:val="00707698"/>
    <w:rsid w:val="007264CC"/>
    <w:rsid w:val="00726E01"/>
    <w:rsid w:val="00730F3C"/>
    <w:rsid w:val="00737493"/>
    <w:rsid w:val="007378AE"/>
    <w:rsid w:val="00744493"/>
    <w:rsid w:val="00746E2B"/>
    <w:rsid w:val="007704DC"/>
    <w:rsid w:val="0077163F"/>
    <w:rsid w:val="007779D9"/>
    <w:rsid w:val="007901F7"/>
    <w:rsid w:val="00796FE6"/>
    <w:rsid w:val="007C3509"/>
    <w:rsid w:val="007C6811"/>
    <w:rsid w:val="007D142F"/>
    <w:rsid w:val="007D1C70"/>
    <w:rsid w:val="007E2500"/>
    <w:rsid w:val="007E673B"/>
    <w:rsid w:val="007F7592"/>
    <w:rsid w:val="008134AB"/>
    <w:rsid w:val="00834F16"/>
    <w:rsid w:val="00842CCF"/>
    <w:rsid w:val="00843EBF"/>
    <w:rsid w:val="00845606"/>
    <w:rsid w:val="008531CB"/>
    <w:rsid w:val="008558F1"/>
    <w:rsid w:val="00866C87"/>
    <w:rsid w:val="00876154"/>
    <w:rsid w:val="00880545"/>
    <w:rsid w:val="00882D2B"/>
    <w:rsid w:val="00897DCD"/>
    <w:rsid w:val="008A363E"/>
    <w:rsid w:val="008B04E6"/>
    <w:rsid w:val="008B0B90"/>
    <w:rsid w:val="008C11F0"/>
    <w:rsid w:val="008C1D66"/>
    <w:rsid w:val="008C30BB"/>
    <w:rsid w:val="008E0912"/>
    <w:rsid w:val="008E4337"/>
    <w:rsid w:val="008E486D"/>
    <w:rsid w:val="008F2740"/>
    <w:rsid w:val="008F3648"/>
    <w:rsid w:val="009019C1"/>
    <w:rsid w:val="0090307A"/>
    <w:rsid w:val="00910AA3"/>
    <w:rsid w:val="00911FE4"/>
    <w:rsid w:val="009227EE"/>
    <w:rsid w:val="00927838"/>
    <w:rsid w:val="00934269"/>
    <w:rsid w:val="00936D25"/>
    <w:rsid w:val="00936E94"/>
    <w:rsid w:val="00954687"/>
    <w:rsid w:val="0095510B"/>
    <w:rsid w:val="0095660A"/>
    <w:rsid w:val="00957621"/>
    <w:rsid w:val="0096223F"/>
    <w:rsid w:val="00973007"/>
    <w:rsid w:val="00974383"/>
    <w:rsid w:val="009826D9"/>
    <w:rsid w:val="00986E89"/>
    <w:rsid w:val="009A42B8"/>
    <w:rsid w:val="009B4372"/>
    <w:rsid w:val="009C3450"/>
    <w:rsid w:val="009D36C3"/>
    <w:rsid w:val="009D6439"/>
    <w:rsid w:val="009D73BD"/>
    <w:rsid w:val="009E18A9"/>
    <w:rsid w:val="009E35E3"/>
    <w:rsid w:val="009E5A7D"/>
    <w:rsid w:val="00A0320D"/>
    <w:rsid w:val="00A12DCB"/>
    <w:rsid w:val="00A144BE"/>
    <w:rsid w:val="00A1534B"/>
    <w:rsid w:val="00A21A0F"/>
    <w:rsid w:val="00A253AA"/>
    <w:rsid w:val="00A253E2"/>
    <w:rsid w:val="00A3046D"/>
    <w:rsid w:val="00A34CC8"/>
    <w:rsid w:val="00A3621B"/>
    <w:rsid w:val="00A62520"/>
    <w:rsid w:val="00A67880"/>
    <w:rsid w:val="00A67BBA"/>
    <w:rsid w:val="00A902DD"/>
    <w:rsid w:val="00A9312C"/>
    <w:rsid w:val="00AC30E9"/>
    <w:rsid w:val="00AD013B"/>
    <w:rsid w:val="00AD014B"/>
    <w:rsid w:val="00AD11CA"/>
    <w:rsid w:val="00AD4FBA"/>
    <w:rsid w:val="00AD599A"/>
    <w:rsid w:val="00AD6A2D"/>
    <w:rsid w:val="00AE1110"/>
    <w:rsid w:val="00AE54D9"/>
    <w:rsid w:val="00AF5410"/>
    <w:rsid w:val="00AF5656"/>
    <w:rsid w:val="00B26746"/>
    <w:rsid w:val="00B30183"/>
    <w:rsid w:val="00B46715"/>
    <w:rsid w:val="00B51A16"/>
    <w:rsid w:val="00B5782A"/>
    <w:rsid w:val="00B655F2"/>
    <w:rsid w:val="00B74534"/>
    <w:rsid w:val="00B77A4C"/>
    <w:rsid w:val="00B87C0B"/>
    <w:rsid w:val="00B9167C"/>
    <w:rsid w:val="00BA1402"/>
    <w:rsid w:val="00BB12E3"/>
    <w:rsid w:val="00BC337C"/>
    <w:rsid w:val="00BD3204"/>
    <w:rsid w:val="00BD68C9"/>
    <w:rsid w:val="00BD6F86"/>
    <w:rsid w:val="00BF385F"/>
    <w:rsid w:val="00C027DD"/>
    <w:rsid w:val="00C073A5"/>
    <w:rsid w:val="00C07B28"/>
    <w:rsid w:val="00C16BA3"/>
    <w:rsid w:val="00C208F0"/>
    <w:rsid w:val="00C249C4"/>
    <w:rsid w:val="00C30B47"/>
    <w:rsid w:val="00C34844"/>
    <w:rsid w:val="00C411F9"/>
    <w:rsid w:val="00C742F8"/>
    <w:rsid w:val="00C7453D"/>
    <w:rsid w:val="00C74EA8"/>
    <w:rsid w:val="00C8670B"/>
    <w:rsid w:val="00C8684E"/>
    <w:rsid w:val="00CA10AB"/>
    <w:rsid w:val="00CA2A10"/>
    <w:rsid w:val="00CA5FF4"/>
    <w:rsid w:val="00CB38C0"/>
    <w:rsid w:val="00CC47C7"/>
    <w:rsid w:val="00CE0CC1"/>
    <w:rsid w:val="00CE13A1"/>
    <w:rsid w:val="00CE4185"/>
    <w:rsid w:val="00CE6596"/>
    <w:rsid w:val="00CF03F6"/>
    <w:rsid w:val="00CF76D0"/>
    <w:rsid w:val="00D03336"/>
    <w:rsid w:val="00D03FF6"/>
    <w:rsid w:val="00D07F24"/>
    <w:rsid w:val="00D13F81"/>
    <w:rsid w:val="00D27850"/>
    <w:rsid w:val="00D54EB3"/>
    <w:rsid w:val="00D56548"/>
    <w:rsid w:val="00D57A42"/>
    <w:rsid w:val="00D64118"/>
    <w:rsid w:val="00D6693C"/>
    <w:rsid w:val="00D7312D"/>
    <w:rsid w:val="00D74C8E"/>
    <w:rsid w:val="00D76CFA"/>
    <w:rsid w:val="00DA2813"/>
    <w:rsid w:val="00DA79D3"/>
    <w:rsid w:val="00DB5C3E"/>
    <w:rsid w:val="00DC09E4"/>
    <w:rsid w:val="00DC18C9"/>
    <w:rsid w:val="00DC3DB5"/>
    <w:rsid w:val="00DC7C36"/>
    <w:rsid w:val="00DF0F79"/>
    <w:rsid w:val="00DF1D14"/>
    <w:rsid w:val="00DF47C0"/>
    <w:rsid w:val="00DF6850"/>
    <w:rsid w:val="00E14AF1"/>
    <w:rsid w:val="00E16B44"/>
    <w:rsid w:val="00E24F29"/>
    <w:rsid w:val="00E2500B"/>
    <w:rsid w:val="00E42CBB"/>
    <w:rsid w:val="00E463DE"/>
    <w:rsid w:val="00E46A44"/>
    <w:rsid w:val="00E54F07"/>
    <w:rsid w:val="00E55672"/>
    <w:rsid w:val="00E751A1"/>
    <w:rsid w:val="00E93580"/>
    <w:rsid w:val="00E93B6B"/>
    <w:rsid w:val="00EA22B8"/>
    <w:rsid w:val="00EC1618"/>
    <w:rsid w:val="00EC2380"/>
    <w:rsid w:val="00EC6343"/>
    <w:rsid w:val="00EC7509"/>
    <w:rsid w:val="00ED4FAB"/>
    <w:rsid w:val="00EE05CC"/>
    <w:rsid w:val="00EF0882"/>
    <w:rsid w:val="00EF11B2"/>
    <w:rsid w:val="00F06F5A"/>
    <w:rsid w:val="00F3510B"/>
    <w:rsid w:val="00F41127"/>
    <w:rsid w:val="00F57C67"/>
    <w:rsid w:val="00F6297C"/>
    <w:rsid w:val="00F6579D"/>
    <w:rsid w:val="00F756C6"/>
    <w:rsid w:val="00F80D39"/>
    <w:rsid w:val="00F871B0"/>
    <w:rsid w:val="00F8771F"/>
    <w:rsid w:val="00FA233C"/>
    <w:rsid w:val="00FA3DD5"/>
    <w:rsid w:val="00FB7438"/>
    <w:rsid w:val="00FD2B25"/>
    <w:rsid w:val="00FD63C4"/>
    <w:rsid w:val="00FE3C3C"/>
    <w:rsid w:val="00FF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477DAE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3">
    <w:name w:val="Normal (Web)"/>
    <w:basedOn w:val="a"/>
    <w:uiPriority w:val="99"/>
    <w:rsid w:val="00477D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2019-12-03T03:57:00Z</dcterms:created>
  <dcterms:modified xsi:type="dcterms:W3CDTF">2019-12-03T03:57:00Z</dcterms:modified>
</cp:coreProperties>
</file>