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pacing w:before="0" w:beforeAutospacing="1" w:after="0" w:afterAutospacing="1" w:line="360" w:lineRule="auto"/>
        <w:ind w:left="0" w:right="0"/>
        <w:jc w:val="center"/>
      </w:pPr>
      <w:r>
        <w:rPr>
          <w:rFonts w:ascii="仿宋" w:hAnsi="仿宋" w:eastAsia="仿宋" w:cs="仿宋"/>
          <w:kern w:val="0"/>
          <w:sz w:val="44"/>
          <w:szCs w:val="44"/>
          <w:lang w:val="en-US" w:eastAsia="zh-CN" w:bidi="ar"/>
        </w:rPr>
        <w:t>疫情期间考生安全考试承诺书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8"/>
        <w:gridCol w:w="1070"/>
        <w:gridCol w:w="996"/>
        <w:gridCol w:w="444"/>
        <w:gridCol w:w="589"/>
        <w:gridCol w:w="1091"/>
        <w:gridCol w:w="975"/>
        <w:gridCol w:w="1033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基本信息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居民身份证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常住省市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考生电话</w:t>
            </w:r>
          </w:p>
        </w:tc>
        <w:tc>
          <w:tcPr>
            <w:tcW w:w="6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2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考前14天体温监测记录（10月）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 期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3日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4日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6日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7日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8日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 温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 期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10日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11日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13日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14日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15日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 温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0" w:hRule="atLeast"/>
        </w:trPr>
        <w:tc>
          <w:tcPr>
            <w:tcW w:w="82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承  诺  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  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本人郑重承诺：新冠肺炎疫情发生以来无相关病例接触史，未被确诊为新冠肺炎确诊病例、疑似病例、无症状感染者以及相关病例的密切接触者；近14天来未接触国内中、高风险地区人员，未接触境外归来人员，无发热及呼吸道症状等，身体健康状况良好；考前14天体温检测记录数据真实准确，如有虚假，本人愿意承担由此带来的相关后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 w:firstLine="60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考生本人签名：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      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备注：考生首场考试须交回该《承诺书》。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6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四川自考网</cp:lastModifiedBy>
  <dcterms:modified xsi:type="dcterms:W3CDTF">2020-10-01T08:30:51Z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