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0DC" w:rsidRPr="004E1971" w:rsidRDefault="00DE60DC" w:rsidP="00DE60DC">
      <w:pPr>
        <w:jc w:val="center"/>
        <w:rPr>
          <w:rFonts w:ascii="仿宋" w:eastAsia="仿宋" w:hAnsi="仿宋"/>
          <w:b/>
          <w:sz w:val="32"/>
          <w:szCs w:val="32"/>
        </w:rPr>
      </w:pPr>
      <w:r w:rsidRPr="004E1971">
        <w:rPr>
          <w:rFonts w:ascii="仿宋" w:eastAsia="仿宋" w:hAnsi="仿宋" w:hint="eastAsia"/>
          <w:b/>
          <w:sz w:val="32"/>
          <w:szCs w:val="32"/>
        </w:rPr>
        <w:t>广东外语外贸大学高等教育自学考试</w:t>
      </w:r>
    </w:p>
    <w:p w:rsidR="00DE60DC" w:rsidRPr="004E1971" w:rsidRDefault="00D14810" w:rsidP="00DE60DC">
      <w:pPr>
        <w:jc w:val="center"/>
        <w:rPr>
          <w:rFonts w:ascii="仿宋" w:eastAsia="仿宋" w:hAnsi="仿宋"/>
          <w:b/>
          <w:sz w:val="32"/>
          <w:szCs w:val="32"/>
        </w:rPr>
      </w:pPr>
      <w:r w:rsidRPr="00294B62">
        <w:rPr>
          <w:rFonts w:ascii="仿宋" w:eastAsia="仿宋" w:hAnsi="仿宋" w:cs="宋体" w:hint="eastAsia"/>
          <w:b/>
          <w:sz w:val="30"/>
          <w:szCs w:val="30"/>
          <w:highlight w:val="yellow"/>
        </w:rPr>
        <w:t>数字媒体艺术专业</w:t>
      </w:r>
      <w:bookmarkStart w:id="0" w:name="_GoBack"/>
      <w:bookmarkEnd w:id="0"/>
      <w:r w:rsidR="00DE60DC" w:rsidRPr="004E1971">
        <w:rPr>
          <w:rFonts w:ascii="仿宋" w:eastAsia="仿宋" w:hAnsi="仿宋" w:hint="eastAsia"/>
          <w:b/>
          <w:sz w:val="32"/>
          <w:szCs w:val="32"/>
        </w:rPr>
        <w:t>论文参考选题一览表</w:t>
      </w:r>
    </w:p>
    <w:p w:rsidR="00DE60DC" w:rsidRPr="004E1971" w:rsidRDefault="00DE60DC" w:rsidP="00DE60DC">
      <w:pPr>
        <w:rPr>
          <w:rFonts w:ascii="仿宋" w:eastAsia="仿宋" w:hAnsi="仿宋"/>
          <w:sz w:val="30"/>
          <w:szCs w:val="30"/>
        </w:rPr>
      </w:pPr>
    </w:p>
    <w:p w:rsidR="00DE60DC" w:rsidRPr="004E1971" w:rsidRDefault="00DE60DC" w:rsidP="00DE60DC">
      <w:pPr>
        <w:snapToGrid w:val="0"/>
        <w:spacing w:line="360" w:lineRule="auto"/>
        <w:rPr>
          <w:rFonts w:ascii="仿宋" w:eastAsia="仿宋" w:hAnsi="仿宋"/>
          <w:color w:val="FF0000"/>
          <w:sz w:val="30"/>
          <w:szCs w:val="30"/>
        </w:rPr>
      </w:pPr>
      <w:r w:rsidRPr="004E1971">
        <w:rPr>
          <w:rFonts w:ascii="仿宋" w:eastAsia="仿宋" w:hAnsi="仿宋" w:hint="eastAsia"/>
          <w:b/>
          <w:color w:val="FF0000"/>
          <w:sz w:val="30"/>
          <w:szCs w:val="30"/>
        </w:rPr>
        <w:t>选题</w:t>
      </w:r>
      <w:r w:rsidRPr="004E1971">
        <w:rPr>
          <w:rFonts w:ascii="仿宋" w:eastAsia="仿宋" w:hAnsi="仿宋" w:hint="eastAsia"/>
          <w:color w:val="FF0000"/>
          <w:sz w:val="30"/>
          <w:szCs w:val="30"/>
        </w:rPr>
        <w:t>要求</w:t>
      </w:r>
    </w:p>
    <w:p w:rsidR="00DE60DC" w:rsidRPr="004E1971" w:rsidRDefault="00DE60DC" w:rsidP="00DE60DC">
      <w:pPr>
        <w:snapToGrid w:val="0"/>
        <w:spacing w:line="360" w:lineRule="auto"/>
        <w:ind w:firstLineChars="200" w:firstLine="600"/>
        <w:rPr>
          <w:rFonts w:ascii="仿宋" w:eastAsia="仿宋" w:hAnsi="仿宋"/>
          <w:color w:val="FF0000"/>
          <w:sz w:val="30"/>
          <w:szCs w:val="30"/>
        </w:rPr>
      </w:pPr>
      <w:r w:rsidRPr="004E1971">
        <w:rPr>
          <w:rFonts w:ascii="仿宋" w:eastAsia="仿宋" w:hAnsi="仿宋" w:hint="eastAsia"/>
          <w:color w:val="FF0000"/>
          <w:sz w:val="30"/>
          <w:szCs w:val="30"/>
        </w:rPr>
        <w:t>1、论文选题必须是属于本专业方向范畴以内的，可参考本文所列的论文选题，但不仅限于本文所列的论文选题。</w:t>
      </w:r>
    </w:p>
    <w:p w:rsidR="00DE60DC" w:rsidRPr="004E1971" w:rsidRDefault="00DE60DC" w:rsidP="00DE60DC">
      <w:pPr>
        <w:snapToGrid w:val="0"/>
        <w:spacing w:line="360" w:lineRule="auto"/>
        <w:ind w:firstLineChars="200" w:firstLine="600"/>
        <w:rPr>
          <w:rFonts w:ascii="仿宋" w:eastAsia="仿宋" w:hAnsi="仿宋"/>
          <w:color w:val="FF0000"/>
          <w:sz w:val="30"/>
          <w:szCs w:val="30"/>
        </w:rPr>
      </w:pPr>
      <w:r w:rsidRPr="004E1971">
        <w:rPr>
          <w:rFonts w:ascii="仿宋" w:eastAsia="仿宋" w:hAnsi="仿宋" w:hint="eastAsia"/>
          <w:color w:val="FF0000"/>
          <w:sz w:val="30"/>
          <w:szCs w:val="30"/>
        </w:rPr>
        <w:t xml:space="preserve">2、无论是否使用本文所列论文选题，学生必须得到论文指导老师的认可才可以最后确定论文题目。 </w:t>
      </w:r>
    </w:p>
    <w:p w:rsidR="00DE60DC" w:rsidRPr="004E1971" w:rsidRDefault="00DE60DC" w:rsidP="00DE60DC">
      <w:pPr>
        <w:snapToGrid w:val="0"/>
        <w:spacing w:line="360" w:lineRule="auto"/>
        <w:ind w:firstLineChars="200" w:firstLine="600"/>
        <w:rPr>
          <w:rFonts w:ascii="仿宋" w:eastAsia="仿宋" w:hAnsi="仿宋"/>
          <w:color w:val="FF0000"/>
          <w:sz w:val="30"/>
          <w:szCs w:val="30"/>
        </w:rPr>
      </w:pPr>
    </w:p>
    <w:p w:rsidR="00D14810" w:rsidRPr="00D011CA" w:rsidRDefault="00D14810" w:rsidP="00D14810">
      <w:pPr>
        <w:pStyle w:val="a3"/>
        <w:tabs>
          <w:tab w:val="left" w:pos="799"/>
        </w:tabs>
        <w:spacing w:before="268"/>
        <w:ind w:left="120"/>
        <w:rPr>
          <w:rFonts w:ascii="仿宋" w:eastAsia="仿宋" w:hAnsi="仿宋"/>
          <w:lang w:eastAsia="zh-CN"/>
        </w:rPr>
      </w:pPr>
      <w:r w:rsidRPr="00D011CA">
        <w:rPr>
          <w:rFonts w:ascii="仿宋" w:eastAsia="仿宋" w:hAnsi="仿宋"/>
          <w:spacing w:val="-7"/>
          <w:lang w:eastAsia="zh-CN"/>
        </w:rPr>
        <w:t>1</w:t>
      </w:r>
      <w:r w:rsidRPr="00D011CA">
        <w:rPr>
          <w:rFonts w:ascii="仿宋" w:eastAsia="仿宋" w:hAnsi="仿宋"/>
          <w:lang w:eastAsia="zh-CN"/>
        </w:rPr>
        <w:t>、数字媒体艺术的体验模式研究</w:t>
      </w:r>
    </w:p>
    <w:p w:rsidR="00D14810" w:rsidRPr="00D011CA" w:rsidRDefault="00D14810" w:rsidP="00D14810">
      <w:pPr>
        <w:pStyle w:val="a3"/>
        <w:ind w:left="120"/>
        <w:rPr>
          <w:rFonts w:ascii="仿宋" w:eastAsia="仿宋" w:hAnsi="仿宋"/>
          <w:lang w:eastAsia="zh-CN"/>
        </w:rPr>
      </w:pPr>
      <w:r w:rsidRPr="00D011CA">
        <w:rPr>
          <w:rFonts w:ascii="仿宋" w:eastAsia="仿宋" w:hAnsi="仿宋"/>
          <w:lang w:eastAsia="zh-CN"/>
        </w:rPr>
        <w:t>2、数字技术视野下的新媒体艺术设计</w:t>
      </w:r>
    </w:p>
    <w:p w:rsidR="00D14810" w:rsidRPr="00D011CA" w:rsidRDefault="00D14810" w:rsidP="00D14810">
      <w:pPr>
        <w:pStyle w:val="a3"/>
        <w:ind w:left="120"/>
        <w:rPr>
          <w:rFonts w:ascii="仿宋" w:eastAsia="仿宋" w:hAnsi="仿宋"/>
          <w:lang w:eastAsia="zh-CN"/>
        </w:rPr>
      </w:pPr>
      <w:r w:rsidRPr="00D011CA">
        <w:rPr>
          <w:rFonts w:ascii="仿宋" w:eastAsia="仿宋" w:hAnsi="仿宋"/>
          <w:lang w:eastAsia="zh-CN"/>
        </w:rPr>
        <w:t>3、关于艺术与数字技术相结合的新媒体艺术设计</w:t>
      </w:r>
    </w:p>
    <w:p w:rsidR="00D14810" w:rsidRPr="00D011CA" w:rsidRDefault="00D14810" w:rsidP="00D14810">
      <w:pPr>
        <w:pStyle w:val="a3"/>
        <w:tabs>
          <w:tab w:val="left" w:pos="5539"/>
        </w:tabs>
        <w:ind w:left="120"/>
        <w:rPr>
          <w:rFonts w:ascii="仿宋" w:eastAsia="仿宋" w:hAnsi="仿宋"/>
          <w:lang w:eastAsia="zh-CN"/>
        </w:rPr>
      </w:pPr>
      <w:r w:rsidRPr="00D011CA">
        <w:rPr>
          <w:rFonts w:ascii="仿宋" w:eastAsia="仿宋" w:hAnsi="仿宋"/>
          <w:spacing w:val="-7"/>
          <w:lang w:eastAsia="zh-CN"/>
        </w:rPr>
        <w:t>4</w:t>
      </w:r>
      <w:r w:rsidRPr="00D011CA">
        <w:rPr>
          <w:rFonts w:ascii="仿宋" w:eastAsia="仿宋" w:hAnsi="仿宋"/>
          <w:spacing w:val="40"/>
          <w:lang w:eastAsia="zh-CN"/>
        </w:rPr>
        <w:t>、</w:t>
      </w:r>
      <w:r w:rsidRPr="00D011CA">
        <w:rPr>
          <w:rFonts w:ascii="仿宋" w:eastAsia="仿宋" w:hAnsi="仿宋"/>
          <w:lang w:eastAsia="zh-CN"/>
        </w:rPr>
        <w:t>数字媒体艺术对动漫设计的影响</w:t>
      </w:r>
      <w:r w:rsidRPr="00D011CA">
        <w:rPr>
          <w:rFonts w:ascii="仿宋" w:eastAsia="仿宋" w:hAnsi="仿宋"/>
          <w:lang w:eastAsia="zh-CN"/>
        </w:rPr>
        <w:tab/>
      </w:r>
    </w:p>
    <w:p w:rsidR="00D14810" w:rsidRPr="00D011CA" w:rsidRDefault="00D14810" w:rsidP="00D14810">
      <w:pPr>
        <w:pStyle w:val="a3"/>
        <w:ind w:left="120"/>
        <w:rPr>
          <w:rFonts w:ascii="仿宋" w:eastAsia="仿宋" w:hAnsi="仿宋"/>
          <w:lang w:eastAsia="zh-CN"/>
        </w:rPr>
      </w:pPr>
      <w:r w:rsidRPr="00D011CA">
        <w:rPr>
          <w:rFonts w:ascii="仿宋" w:eastAsia="仿宋" w:hAnsi="仿宋"/>
          <w:lang w:eastAsia="zh-CN"/>
        </w:rPr>
        <w:t>5、新媒体艺术中的“混搭技术”——数字影像虚拟化后的影像诠释</w:t>
      </w:r>
    </w:p>
    <w:p w:rsidR="00D14810" w:rsidRPr="00D011CA" w:rsidRDefault="00D14810" w:rsidP="00D14810">
      <w:pPr>
        <w:pStyle w:val="a3"/>
        <w:tabs>
          <w:tab w:val="left" w:pos="799"/>
        </w:tabs>
        <w:spacing w:before="1"/>
        <w:ind w:left="120"/>
        <w:rPr>
          <w:rFonts w:ascii="仿宋" w:eastAsia="仿宋" w:hAnsi="仿宋"/>
          <w:lang w:eastAsia="zh-CN"/>
        </w:rPr>
      </w:pPr>
      <w:r w:rsidRPr="00D011CA">
        <w:rPr>
          <w:rFonts w:ascii="仿宋" w:eastAsia="仿宋" w:hAnsi="仿宋"/>
          <w:spacing w:val="-7"/>
          <w:lang w:eastAsia="zh-CN"/>
        </w:rPr>
        <w:t>6</w:t>
      </w:r>
      <w:r w:rsidRPr="00D011CA">
        <w:rPr>
          <w:rFonts w:ascii="仿宋" w:eastAsia="仿宋" w:hAnsi="仿宋"/>
          <w:lang w:eastAsia="zh-CN"/>
        </w:rPr>
        <w:t>、数字媒体艺术与动画设计</w:t>
      </w:r>
    </w:p>
    <w:p w:rsidR="00D14810" w:rsidRPr="00D011CA" w:rsidRDefault="00D14810" w:rsidP="00D14810">
      <w:pPr>
        <w:pStyle w:val="a3"/>
        <w:ind w:left="120"/>
        <w:rPr>
          <w:rFonts w:ascii="仿宋" w:eastAsia="仿宋" w:hAnsi="仿宋"/>
          <w:lang w:eastAsia="zh-CN"/>
        </w:rPr>
      </w:pPr>
      <w:r w:rsidRPr="00D011CA">
        <w:rPr>
          <w:rFonts w:ascii="仿宋" w:eastAsia="仿宋" w:hAnsi="仿宋"/>
          <w:lang w:eastAsia="zh-CN"/>
        </w:rPr>
        <w:t>7、论数字媒体技术与艺术美学的构建</w:t>
      </w:r>
    </w:p>
    <w:p w:rsidR="00D14810" w:rsidRPr="00D011CA" w:rsidRDefault="00D14810" w:rsidP="00D14810">
      <w:pPr>
        <w:pStyle w:val="a3"/>
        <w:spacing w:before="1"/>
        <w:ind w:left="120"/>
        <w:rPr>
          <w:rFonts w:ascii="仿宋" w:eastAsia="仿宋" w:hAnsi="仿宋"/>
          <w:lang w:eastAsia="zh-CN"/>
        </w:rPr>
      </w:pPr>
      <w:r w:rsidRPr="00D011CA">
        <w:rPr>
          <w:rFonts w:ascii="仿宋" w:eastAsia="仿宋" w:hAnsi="仿宋"/>
          <w:lang w:eastAsia="zh-CN"/>
        </w:rPr>
        <w:t>8、数字艺术时代电视媒体的文化传播功能</w:t>
      </w:r>
    </w:p>
    <w:p w:rsidR="00D14810" w:rsidRPr="00D011CA" w:rsidRDefault="00D14810" w:rsidP="00D14810">
      <w:pPr>
        <w:pStyle w:val="a3"/>
        <w:spacing w:before="1"/>
        <w:ind w:left="120"/>
        <w:rPr>
          <w:rFonts w:ascii="仿宋" w:eastAsia="仿宋" w:hAnsi="仿宋"/>
          <w:lang w:eastAsia="zh-CN"/>
        </w:rPr>
      </w:pPr>
      <w:r w:rsidRPr="00D011CA">
        <w:rPr>
          <w:rFonts w:ascii="仿宋" w:eastAsia="仿宋" w:hAnsi="仿宋"/>
          <w:lang w:eastAsia="zh-CN"/>
        </w:rPr>
        <w:t>9、媒介与符号——数字媒体艺术理论探索</w:t>
      </w:r>
    </w:p>
    <w:p w:rsidR="00D14810" w:rsidRPr="00D011CA" w:rsidRDefault="00D14810" w:rsidP="00D14810">
      <w:pPr>
        <w:pStyle w:val="a3"/>
        <w:ind w:left="120"/>
        <w:rPr>
          <w:rFonts w:ascii="仿宋" w:eastAsia="仿宋" w:hAnsi="仿宋"/>
          <w:lang w:eastAsia="zh-CN"/>
        </w:rPr>
      </w:pPr>
      <w:r w:rsidRPr="00D011CA">
        <w:rPr>
          <w:rFonts w:ascii="仿宋" w:eastAsia="仿宋" w:hAnsi="仿宋"/>
          <w:lang w:eastAsia="zh-CN"/>
        </w:rPr>
        <w:t>10、浅谈数字媒体艺术</w:t>
      </w:r>
    </w:p>
    <w:p w:rsidR="00D14810" w:rsidRPr="00D011CA" w:rsidRDefault="00D14810" w:rsidP="00D14810">
      <w:pPr>
        <w:pStyle w:val="a3"/>
        <w:ind w:left="120"/>
        <w:rPr>
          <w:rFonts w:ascii="仿宋" w:eastAsia="仿宋" w:hAnsi="仿宋"/>
          <w:lang w:eastAsia="zh-CN"/>
        </w:rPr>
      </w:pPr>
      <w:r w:rsidRPr="00D011CA">
        <w:rPr>
          <w:rFonts w:ascii="仿宋" w:eastAsia="仿宋" w:hAnsi="仿宋"/>
          <w:lang w:eastAsia="zh-CN"/>
        </w:rPr>
        <w:t>11、论代码在数字媒体艺术中的运用</w:t>
      </w:r>
    </w:p>
    <w:p w:rsidR="00D14810" w:rsidRPr="00D011CA" w:rsidRDefault="00D14810" w:rsidP="00D14810">
      <w:pPr>
        <w:pStyle w:val="a3"/>
        <w:ind w:left="120"/>
        <w:rPr>
          <w:rFonts w:ascii="仿宋" w:eastAsia="仿宋" w:hAnsi="仿宋"/>
          <w:lang w:eastAsia="zh-CN"/>
        </w:rPr>
      </w:pPr>
      <w:r w:rsidRPr="00D011CA">
        <w:rPr>
          <w:rFonts w:ascii="仿宋" w:eastAsia="仿宋" w:hAnsi="仿宋"/>
          <w:lang w:eastAsia="zh-CN"/>
        </w:rPr>
        <w:t>12、数字艺术在新媒体平台上的大众化趋势</w:t>
      </w:r>
    </w:p>
    <w:p w:rsidR="00D14810" w:rsidRPr="00D011CA" w:rsidRDefault="00D14810" w:rsidP="00D14810">
      <w:pPr>
        <w:pStyle w:val="a3"/>
        <w:tabs>
          <w:tab w:val="left" w:pos="1479"/>
        </w:tabs>
        <w:ind w:left="120"/>
        <w:rPr>
          <w:rFonts w:ascii="仿宋" w:eastAsia="仿宋" w:hAnsi="仿宋"/>
          <w:lang w:eastAsia="zh-CN"/>
        </w:rPr>
      </w:pPr>
      <w:r w:rsidRPr="00D011CA">
        <w:rPr>
          <w:rFonts w:ascii="仿宋" w:eastAsia="仿宋" w:hAnsi="仿宋"/>
          <w:spacing w:val="-8"/>
          <w:lang w:eastAsia="zh-CN"/>
        </w:rPr>
        <w:lastRenderedPageBreak/>
        <w:t>13</w:t>
      </w:r>
      <w:r w:rsidRPr="00D011CA">
        <w:rPr>
          <w:rFonts w:ascii="仿宋" w:eastAsia="仿宋" w:hAnsi="仿宋"/>
          <w:lang w:eastAsia="zh-CN"/>
        </w:rPr>
        <w:t>、</w:t>
      </w:r>
      <w:r w:rsidRPr="00D011CA">
        <w:rPr>
          <w:rFonts w:ascii="仿宋" w:eastAsia="仿宋" w:hAnsi="仿宋"/>
          <w:spacing w:val="-19"/>
          <w:lang w:eastAsia="zh-CN"/>
        </w:rPr>
        <w:t xml:space="preserve"> </w:t>
      </w:r>
      <w:r w:rsidRPr="00D011CA">
        <w:rPr>
          <w:rFonts w:ascii="仿宋" w:eastAsia="仿宋" w:hAnsi="仿宋"/>
          <w:lang w:eastAsia="zh-CN"/>
        </w:rPr>
        <w:t>****</w:t>
      </w:r>
      <w:r w:rsidRPr="00D011CA">
        <w:rPr>
          <w:rFonts w:ascii="仿宋" w:eastAsia="仿宋" w:hAnsi="仿宋"/>
          <w:lang w:eastAsia="zh-CN"/>
        </w:rPr>
        <w:tab/>
        <w:t>的数字媒体艺术</w:t>
      </w:r>
    </w:p>
    <w:p w:rsidR="00D14810" w:rsidRPr="00D011CA" w:rsidRDefault="00D14810" w:rsidP="00D14810">
      <w:pPr>
        <w:pStyle w:val="a3"/>
        <w:tabs>
          <w:tab w:val="left" w:pos="959"/>
          <w:tab w:val="left" w:pos="3839"/>
        </w:tabs>
        <w:ind w:left="120"/>
        <w:rPr>
          <w:rFonts w:ascii="仿宋" w:eastAsia="仿宋" w:hAnsi="仿宋"/>
          <w:lang w:eastAsia="zh-CN"/>
        </w:rPr>
      </w:pPr>
      <w:r w:rsidRPr="00D011CA">
        <w:rPr>
          <w:rFonts w:ascii="仿宋" w:eastAsia="仿宋" w:hAnsi="仿宋"/>
          <w:spacing w:val="-8"/>
          <w:lang w:eastAsia="zh-CN"/>
        </w:rPr>
        <w:t>14</w:t>
      </w:r>
      <w:r w:rsidRPr="00D011CA">
        <w:rPr>
          <w:rFonts w:ascii="仿宋" w:eastAsia="仿宋" w:hAnsi="仿宋"/>
          <w:lang w:eastAsia="zh-CN"/>
        </w:rPr>
        <w:t>、数字媒体艺术审美</w:t>
      </w:r>
      <w:r w:rsidRPr="00D011CA">
        <w:rPr>
          <w:rFonts w:ascii="仿宋" w:eastAsia="仿宋" w:hAnsi="仿宋"/>
          <w:lang w:eastAsia="zh-CN"/>
        </w:rPr>
        <w:tab/>
      </w:r>
    </w:p>
    <w:p w:rsidR="00D14810" w:rsidRPr="00D011CA" w:rsidRDefault="00D14810" w:rsidP="00D14810">
      <w:pPr>
        <w:pStyle w:val="a3"/>
        <w:ind w:left="120"/>
        <w:rPr>
          <w:rFonts w:ascii="仿宋" w:eastAsia="仿宋" w:hAnsi="仿宋"/>
          <w:lang w:eastAsia="zh-CN"/>
        </w:rPr>
      </w:pPr>
      <w:r w:rsidRPr="00D011CA">
        <w:rPr>
          <w:rFonts w:ascii="仿宋" w:eastAsia="仿宋" w:hAnsi="仿宋"/>
          <w:lang w:eastAsia="zh-CN"/>
        </w:rPr>
        <w:t>15、数字媒体艺术设计的特征及对传统艺术设计的影响</w:t>
      </w:r>
    </w:p>
    <w:p w:rsidR="00D14810" w:rsidRPr="00D011CA" w:rsidRDefault="00D14810" w:rsidP="00D14810">
      <w:pPr>
        <w:pStyle w:val="a3"/>
        <w:tabs>
          <w:tab w:val="left" w:pos="959"/>
        </w:tabs>
        <w:spacing w:before="27"/>
        <w:ind w:left="120"/>
        <w:rPr>
          <w:rFonts w:ascii="仿宋" w:eastAsia="仿宋" w:hAnsi="仿宋"/>
          <w:lang w:eastAsia="zh-CN"/>
        </w:rPr>
      </w:pPr>
      <w:r w:rsidRPr="00D011CA">
        <w:rPr>
          <w:rFonts w:ascii="仿宋" w:eastAsia="仿宋" w:hAnsi="仿宋"/>
          <w:spacing w:val="-8"/>
          <w:lang w:eastAsia="zh-CN"/>
        </w:rPr>
        <w:t>16</w:t>
      </w:r>
      <w:r w:rsidRPr="00D011CA">
        <w:rPr>
          <w:rFonts w:ascii="仿宋" w:eastAsia="仿宋" w:hAnsi="仿宋"/>
          <w:lang w:eastAsia="zh-CN"/>
        </w:rPr>
        <w:t>、论数字媒体技术对艺术创作的影响</w:t>
      </w:r>
    </w:p>
    <w:p w:rsidR="00D14810" w:rsidRPr="00D011CA" w:rsidRDefault="00D14810" w:rsidP="00D14810">
      <w:pPr>
        <w:pStyle w:val="a3"/>
        <w:ind w:left="120"/>
        <w:rPr>
          <w:rFonts w:ascii="仿宋" w:eastAsia="仿宋" w:hAnsi="仿宋"/>
          <w:lang w:eastAsia="zh-CN"/>
        </w:rPr>
      </w:pPr>
      <w:r w:rsidRPr="00D011CA">
        <w:rPr>
          <w:rFonts w:ascii="仿宋" w:eastAsia="仿宋" w:hAnsi="仿宋"/>
          <w:lang w:eastAsia="zh-CN"/>
        </w:rPr>
        <w:t>17、数字媒体艺术的跨学科趋势</w:t>
      </w:r>
    </w:p>
    <w:p w:rsidR="00D14810" w:rsidRPr="00D011CA" w:rsidRDefault="00D14810" w:rsidP="00D14810">
      <w:pPr>
        <w:pStyle w:val="a3"/>
        <w:tabs>
          <w:tab w:val="left" w:pos="959"/>
        </w:tabs>
        <w:ind w:left="120"/>
        <w:rPr>
          <w:rFonts w:ascii="仿宋" w:eastAsia="仿宋" w:hAnsi="仿宋"/>
          <w:lang w:eastAsia="zh-CN"/>
        </w:rPr>
      </w:pPr>
      <w:r w:rsidRPr="00D011CA">
        <w:rPr>
          <w:rFonts w:ascii="仿宋" w:eastAsia="仿宋" w:hAnsi="仿宋"/>
          <w:spacing w:val="-8"/>
          <w:lang w:eastAsia="zh-CN"/>
        </w:rPr>
        <w:t>18</w:t>
      </w:r>
      <w:r w:rsidRPr="00D011CA">
        <w:rPr>
          <w:rFonts w:ascii="仿宋" w:eastAsia="仿宋" w:hAnsi="仿宋"/>
          <w:lang w:eastAsia="zh-CN"/>
        </w:rPr>
        <w:t>、数字媒体艺术在当代博物馆中的应用</w:t>
      </w:r>
    </w:p>
    <w:p w:rsidR="00D14810" w:rsidRPr="00D011CA" w:rsidRDefault="00D14810" w:rsidP="00D14810">
      <w:pPr>
        <w:pStyle w:val="a3"/>
        <w:tabs>
          <w:tab w:val="left" w:pos="959"/>
          <w:tab w:val="left" w:pos="3319"/>
          <w:tab w:val="left" w:pos="4339"/>
        </w:tabs>
        <w:ind w:left="120"/>
        <w:rPr>
          <w:rFonts w:ascii="仿宋" w:eastAsia="仿宋" w:hAnsi="仿宋"/>
          <w:lang w:eastAsia="zh-CN"/>
        </w:rPr>
      </w:pPr>
      <w:r w:rsidRPr="00D011CA">
        <w:rPr>
          <w:rFonts w:ascii="仿宋" w:eastAsia="仿宋" w:hAnsi="仿宋"/>
          <w:lang w:eastAsia="zh-CN"/>
        </w:rPr>
        <w:t>19</w:t>
      </w:r>
      <w:r w:rsidRPr="00D011CA">
        <w:rPr>
          <w:rFonts w:ascii="仿宋" w:eastAsia="仿宋" w:hAnsi="仿宋" w:hint="eastAsia"/>
          <w:lang w:eastAsia="zh-CN"/>
        </w:rPr>
        <w:t>、</w:t>
      </w:r>
      <w:r w:rsidRPr="00D011CA">
        <w:rPr>
          <w:rFonts w:ascii="仿宋" w:eastAsia="仿宋" w:hAnsi="仿宋"/>
          <w:lang w:eastAsia="zh-CN"/>
        </w:rPr>
        <w:t>数字媒体艺术在******</w:t>
      </w:r>
      <w:r w:rsidRPr="00D011CA">
        <w:rPr>
          <w:rFonts w:ascii="仿宋" w:eastAsia="仿宋" w:hAnsi="仿宋"/>
          <w:lang w:eastAsia="zh-CN"/>
        </w:rPr>
        <w:tab/>
        <w:t>中的应用</w:t>
      </w:r>
    </w:p>
    <w:p w:rsidR="00D14810" w:rsidRPr="00D011CA" w:rsidRDefault="00D14810" w:rsidP="00D14810">
      <w:pPr>
        <w:pStyle w:val="a3"/>
        <w:tabs>
          <w:tab w:val="left" w:pos="959"/>
        </w:tabs>
        <w:ind w:left="120"/>
        <w:rPr>
          <w:rFonts w:ascii="仿宋" w:eastAsia="仿宋" w:hAnsi="仿宋"/>
          <w:lang w:eastAsia="zh-CN"/>
        </w:rPr>
      </w:pPr>
      <w:r w:rsidRPr="00D011CA">
        <w:rPr>
          <w:rFonts w:ascii="仿宋" w:eastAsia="仿宋" w:hAnsi="仿宋"/>
          <w:spacing w:val="-8"/>
          <w:lang w:eastAsia="zh-CN"/>
        </w:rPr>
        <w:t>20</w:t>
      </w:r>
      <w:r w:rsidRPr="00D011CA">
        <w:rPr>
          <w:rFonts w:ascii="仿宋" w:eastAsia="仿宋" w:hAnsi="仿宋"/>
          <w:lang w:eastAsia="zh-CN"/>
        </w:rPr>
        <w:t>、浅谈计算机视觉艺术在数字媒体的应用</w:t>
      </w:r>
    </w:p>
    <w:p w:rsidR="00D14810" w:rsidRPr="00D011CA" w:rsidRDefault="00D14810" w:rsidP="00D14810">
      <w:pPr>
        <w:pStyle w:val="a3"/>
        <w:tabs>
          <w:tab w:val="left" w:pos="2139"/>
        </w:tabs>
        <w:ind w:left="120"/>
        <w:rPr>
          <w:rFonts w:ascii="仿宋" w:eastAsia="仿宋" w:hAnsi="仿宋"/>
          <w:lang w:eastAsia="zh-CN"/>
        </w:rPr>
      </w:pPr>
      <w:r w:rsidRPr="00D011CA">
        <w:rPr>
          <w:rFonts w:ascii="仿宋" w:eastAsia="仿宋" w:hAnsi="仿宋"/>
          <w:spacing w:val="-8"/>
          <w:lang w:eastAsia="zh-CN"/>
        </w:rPr>
        <w:t>21</w:t>
      </w:r>
      <w:r w:rsidRPr="00D011CA">
        <w:rPr>
          <w:rFonts w:ascii="仿宋" w:eastAsia="仿宋" w:hAnsi="仿宋"/>
          <w:lang w:eastAsia="zh-CN"/>
        </w:rPr>
        <w:t>、论</w:t>
      </w:r>
      <w:r w:rsidRPr="00D011CA">
        <w:rPr>
          <w:rFonts w:ascii="仿宋" w:eastAsia="仿宋" w:hAnsi="仿宋"/>
          <w:spacing w:val="20"/>
          <w:lang w:eastAsia="zh-CN"/>
        </w:rPr>
        <w:t xml:space="preserve"> </w:t>
      </w:r>
      <w:r w:rsidRPr="00D011CA">
        <w:rPr>
          <w:rFonts w:ascii="仿宋" w:eastAsia="仿宋" w:hAnsi="仿宋"/>
          <w:lang w:eastAsia="zh-CN"/>
        </w:rPr>
        <w:t>******产业与新媒体艺术</w:t>
      </w:r>
    </w:p>
    <w:p w:rsidR="00D14810" w:rsidRPr="00D011CA" w:rsidRDefault="00D14810" w:rsidP="00D14810">
      <w:pPr>
        <w:pStyle w:val="a3"/>
        <w:tabs>
          <w:tab w:val="left" w:pos="959"/>
        </w:tabs>
        <w:ind w:left="120"/>
        <w:rPr>
          <w:rFonts w:ascii="仿宋" w:eastAsia="仿宋" w:hAnsi="仿宋"/>
          <w:lang w:eastAsia="zh-CN"/>
        </w:rPr>
      </w:pPr>
      <w:r w:rsidRPr="00D011CA">
        <w:rPr>
          <w:rFonts w:ascii="仿宋" w:eastAsia="仿宋" w:hAnsi="仿宋"/>
          <w:spacing w:val="-8"/>
          <w:lang w:eastAsia="zh-CN"/>
        </w:rPr>
        <w:t>22</w:t>
      </w:r>
      <w:r w:rsidRPr="00D011CA">
        <w:rPr>
          <w:rFonts w:ascii="仿宋" w:eastAsia="仿宋" w:hAnsi="仿宋"/>
          <w:lang w:eastAsia="zh-CN"/>
        </w:rPr>
        <w:t>、数字媒体插画的艺术特色研究</w:t>
      </w:r>
    </w:p>
    <w:p w:rsidR="00D14810" w:rsidRPr="00D011CA" w:rsidRDefault="00D14810" w:rsidP="00D14810">
      <w:pPr>
        <w:pStyle w:val="a3"/>
        <w:tabs>
          <w:tab w:val="left" w:pos="959"/>
        </w:tabs>
        <w:spacing w:before="1"/>
        <w:ind w:left="120"/>
        <w:rPr>
          <w:rFonts w:ascii="仿宋" w:eastAsia="仿宋" w:hAnsi="仿宋"/>
          <w:lang w:eastAsia="zh-CN"/>
        </w:rPr>
      </w:pPr>
      <w:r w:rsidRPr="00D011CA">
        <w:rPr>
          <w:rFonts w:ascii="仿宋" w:eastAsia="仿宋" w:hAnsi="仿宋"/>
          <w:spacing w:val="-8"/>
          <w:lang w:eastAsia="zh-CN"/>
        </w:rPr>
        <w:t>23</w:t>
      </w:r>
      <w:r w:rsidRPr="00D011CA">
        <w:rPr>
          <w:rFonts w:ascii="仿宋" w:eastAsia="仿宋" w:hAnsi="仿宋"/>
          <w:lang w:eastAsia="zh-CN"/>
        </w:rPr>
        <w:t>、数字媒体艺术审美探索</w:t>
      </w:r>
    </w:p>
    <w:p w:rsidR="00D14810" w:rsidRPr="00D011CA" w:rsidRDefault="00D14810" w:rsidP="00D14810">
      <w:pPr>
        <w:pStyle w:val="a3"/>
        <w:tabs>
          <w:tab w:val="left" w:pos="959"/>
        </w:tabs>
        <w:ind w:left="120"/>
        <w:rPr>
          <w:rFonts w:ascii="仿宋" w:eastAsia="仿宋" w:hAnsi="仿宋"/>
          <w:lang w:eastAsia="zh-CN"/>
        </w:rPr>
      </w:pPr>
      <w:r w:rsidRPr="00D011CA">
        <w:rPr>
          <w:rFonts w:ascii="仿宋" w:eastAsia="仿宋" w:hAnsi="仿宋"/>
          <w:spacing w:val="-8"/>
          <w:lang w:eastAsia="zh-CN"/>
        </w:rPr>
        <w:t>24</w:t>
      </w:r>
      <w:r w:rsidRPr="00D011CA">
        <w:rPr>
          <w:rFonts w:ascii="仿宋" w:eastAsia="仿宋" w:hAnsi="仿宋"/>
          <w:lang w:eastAsia="zh-CN"/>
        </w:rPr>
        <w:t>、数字媒体艺术创作元素</w:t>
      </w:r>
    </w:p>
    <w:p w:rsidR="00D14810" w:rsidRPr="00D011CA" w:rsidRDefault="00D14810" w:rsidP="00D14810">
      <w:pPr>
        <w:pStyle w:val="a3"/>
        <w:spacing w:before="1"/>
        <w:ind w:left="120"/>
        <w:rPr>
          <w:rFonts w:ascii="仿宋" w:eastAsia="仿宋" w:hAnsi="仿宋"/>
          <w:lang w:eastAsia="zh-CN"/>
        </w:rPr>
      </w:pPr>
      <w:r w:rsidRPr="00D011CA">
        <w:rPr>
          <w:rFonts w:ascii="仿宋" w:eastAsia="仿宋" w:hAnsi="仿宋"/>
          <w:lang w:eastAsia="zh-CN"/>
        </w:rPr>
        <w:t>25、数字媒体艺术中的概念创新</w:t>
      </w:r>
    </w:p>
    <w:p w:rsidR="00D14810" w:rsidRPr="00D011CA" w:rsidRDefault="00D14810" w:rsidP="00D14810">
      <w:pPr>
        <w:pStyle w:val="a3"/>
        <w:tabs>
          <w:tab w:val="left" w:pos="959"/>
        </w:tabs>
        <w:ind w:left="120"/>
        <w:rPr>
          <w:rFonts w:ascii="仿宋" w:eastAsia="仿宋" w:hAnsi="仿宋"/>
          <w:lang w:eastAsia="zh-CN"/>
        </w:rPr>
      </w:pPr>
      <w:r w:rsidRPr="00D011CA">
        <w:rPr>
          <w:rFonts w:ascii="仿宋" w:eastAsia="仿宋" w:hAnsi="仿宋"/>
          <w:spacing w:val="-8"/>
          <w:lang w:eastAsia="zh-CN"/>
        </w:rPr>
        <w:t>26</w:t>
      </w:r>
      <w:r w:rsidRPr="00D011CA">
        <w:rPr>
          <w:rFonts w:ascii="仿宋" w:eastAsia="仿宋" w:hAnsi="仿宋"/>
          <w:lang w:eastAsia="zh-CN"/>
        </w:rPr>
        <w:t>、新媒体艺术语境中的文化遗产数字化传播</w:t>
      </w:r>
    </w:p>
    <w:p w:rsidR="00D14810" w:rsidRPr="00D011CA" w:rsidRDefault="00D14810" w:rsidP="00D14810">
      <w:pPr>
        <w:pStyle w:val="a3"/>
        <w:tabs>
          <w:tab w:val="left" w:pos="959"/>
        </w:tabs>
        <w:ind w:left="120"/>
        <w:rPr>
          <w:rFonts w:ascii="仿宋" w:eastAsia="仿宋" w:hAnsi="仿宋"/>
          <w:lang w:eastAsia="zh-CN"/>
        </w:rPr>
      </w:pPr>
      <w:r w:rsidRPr="00D011CA">
        <w:rPr>
          <w:rFonts w:ascii="仿宋" w:eastAsia="仿宋" w:hAnsi="仿宋"/>
          <w:spacing w:val="-8"/>
          <w:lang w:eastAsia="zh-CN"/>
        </w:rPr>
        <w:t>27</w:t>
      </w:r>
      <w:r w:rsidRPr="00D011CA">
        <w:rPr>
          <w:rFonts w:ascii="仿宋" w:eastAsia="仿宋" w:hAnsi="仿宋"/>
          <w:lang w:eastAsia="zh-CN"/>
        </w:rPr>
        <w:t>、中国数字媒体艺术现状反思</w:t>
      </w:r>
    </w:p>
    <w:p w:rsidR="00D14810" w:rsidRPr="00D011CA" w:rsidRDefault="00D14810" w:rsidP="00D14810">
      <w:pPr>
        <w:pStyle w:val="a3"/>
        <w:ind w:left="120"/>
        <w:rPr>
          <w:rFonts w:ascii="仿宋" w:eastAsia="仿宋" w:hAnsi="仿宋"/>
          <w:lang w:eastAsia="zh-CN"/>
        </w:rPr>
      </w:pPr>
      <w:r w:rsidRPr="00D011CA">
        <w:rPr>
          <w:rFonts w:ascii="仿宋" w:eastAsia="仿宋" w:hAnsi="仿宋"/>
          <w:lang w:eastAsia="zh-CN"/>
        </w:rPr>
        <w:t>28、数字媒体艺术设计教育的几点思考和建议</w:t>
      </w:r>
    </w:p>
    <w:p w:rsidR="00D14810" w:rsidRPr="00D011CA" w:rsidRDefault="00D14810" w:rsidP="00D14810">
      <w:pPr>
        <w:pStyle w:val="a3"/>
        <w:ind w:left="120"/>
        <w:rPr>
          <w:rFonts w:ascii="仿宋" w:eastAsia="仿宋" w:hAnsi="仿宋"/>
          <w:lang w:eastAsia="zh-CN"/>
        </w:rPr>
      </w:pPr>
      <w:r w:rsidRPr="00D011CA">
        <w:rPr>
          <w:rFonts w:ascii="仿宋" w:eastAsia="仿宋" w:hAnsi="仿宋"/>
          <w:lang w:eastAsia="zh-CN"/>
        </w:rPr>
        <w:t>29、沟通的魅力——浅析数字媒体艺术中的视觉传达</w:t>
      </w:r>
    </w:p>
    <w:p w:rsidR="00D14810" w:rsidRPr="00D011CA" w:rsidRDefault="00D14810" w:rsidP="00D14810">
      <w:pPr>
        <w:pStyle w:val="a3"/>
        <w:ind w:left="120"/>
        <w:rPr>
          <w:rFonts w:ascii="仿宋" w:eastAsia="仿宋" w:hAnsi="仿宋"/>
          <w:lang w:eastAsia="zh-CN"/>
        </w:rPr>
      </w:pPr>
      <w:r w:rsidRPr="00D011CA">
        <w:rPr>
          <w:rFonts w:ascii="仿宋" w:eastAsia="仿宋" w:hAnsi="仿宋"/>
          <w:lang w:eastAsia="zh-CN"/>
        </w:rPr>
        <w:t>30、数码创意——影像艺术印章</w:t>
      </w:r>
    </w:p>
    <w:p w:rsidR="00D14810" w:rsidRPr="00D011CA" w:rsidRDefault="00D14810" w:rsidP="00D14810">
      <w:pPr>
        <w:pStyle w:val="a3"/>
        <w:ind w:left="120"/>
        <w:rPr>
          <w:rFonts w:ascii="仿宋" w:eastAsia="仿宋" w:hAnsi="仿宋"/>
          <w:lang w:eastAsia="zh-CN"/>
        </w:rPr>
      </w:pPr>
      <w:r w:rsidRPr="00D011CA">
        <w:rPr>
          <w:rFonts w:ascii="仿宋" w:eastAsia="仿宋" w:hAnsi="仿宋"/>
          <w:lang w:eastAsia="zh-CN"/>
        </w:rPr>
        <w:t>31、数码艺术的“现代古韵”</w:t>
      </w:r>
    </w:p>
    <w:p w:rsidR="00D14810" w:rsidRPr="00D011CA" w:rsidRDefault="00D14810" w:rsidP="00D14810">
      <w:pPr>
        <w:pStyle w:val="a3"/>
        <w:ind w:left="120"/>
        <w:rPr>
          <w:rFonts w:ascii="仿宋" w:eastAsia="仿宋" w:hAnsi="仿宋"/>
          <w:lang w:eastAsia="zh-CN"/>
        </w:rPr>
      </w:pPr>
      <w:r w:rsidRPr="00D011CA">
        <w:rPr>
          <w:rFonts w:ascii="仿宋" w:eastAsia="仿宋" w:hAnsi="仿宋"/>
          <w:lang w:eastAsia="zh-CN"/>
        </w:rPr>
        <w:t>32、数码绘画艺术研究与实践</w:t>
      </w:r>
    </w:p>
    <w:p w:rsidR="00D14810" w:rsidRPr="00D011CA" w:rsidRDefault="00D14810" w:rsidP="00D14810">
      <w:pPr>
        <w:pStyle w:val="a3"/>
        <w:ind w:left="120"/>
        <w:rPr>
          <w:rFonts w:ascii="仿宋" w:eastAsia="仿宋" w:hAnsi="仿宋"/>
          <w:lang w:eastAsia="zh-CN"/>
        </w:rPr>
      </w:pPr>
      <w:r w:rsidRPr="00D011CA">
        <w:rPr>
          <w:rFonts w:ascii="仿宋" w:eastAsia="仿宋" w:hAnsi="仿宋"/>
          <w:lang w:eastAsia="zh-CN"/>
        </w:rPr>
        <w:t>33、数字艺术——艺术表现的无极限</w:t>
      </w:r>
    </w:p>
    <w:p w:rsidR="00D14810" w:rsidRPr="00D011CA" w:rsidRDefault="00D14810" w:rsidP="00D14810">
      <w:pPr>
        <w:pStyle w:val="a3"/>
        <w:ind w:left="120"/>
        <w:rPr>
          <w:rFonts w:ascii="仿宋" w:eastAsia="仿宋" w:hAnsi="仿宋"/>
          <w:lang w:eastAsia="zh-CN"/>
        </w:rPr>
      </w:pPr>
      <w:r w:rsidRPr="00D011CA">
        <w:rPr>
          <w:rFonts w:ascii="仿宋" w:eastAsia="仿宋" w:hAnsi="仿宋"/>
          <w:lang w:eastAsia="zh-CN"/>
        </w:rPr>
        <w:t>34、浅析数字艺术在现代设计中的应用及特性</w:t>
      </w:r>
    </w:p>
    <w:p w:rsidR="00D14810" w:rsidRPr="00D011CA" w:rsidRDefault="00D14810" w:rsidP="00D14810">
      <w:pPr>
        <w:pStyle w:val="a3"/>
        <w:ind w:left="120"/>
        <w:rPr>
          <w:rFonts w:ascii="仿宋" w:eastAsia="仿宋" w:hAnsi="仿宋"/>
          <w:lang w:eastAsia="zh-CN"/>
        </w:rPr>
      </w:pPr>
      <w:r w:rsidRPr="00D011CA">
        <w:rPr>
          <w:rFonts w:ascii="仿宋" w:eastAsia="仿宋" w:hAnsi="仿宋"/>
          <w:lang w:eastAsia="zh-CN"/>
        </w:rPr>
        <w:lastRenderedPageBreak/>
        <w:t>35、论数字艺术的艺术性</w:t>
      </w:r>
    </w:p>
    <w:p w:rsidR="00D14810" w:rsidRPr="00D011CA" w:rsidRDefault="00D14810" w:rsidP="00D14810">
      <w:pPr>
        <w:pStyle w:val="a3"/>
        <w:ind w:left="120"/>
        <w:rPr>
          <w:rFonts w:ascii="仿宋" w:eastAsia="仿宋" w:hAnsi="仿宋"/>
          <w:lang w:eastAsia="zh-CN"/>
        </w:rPr>
      </w:pPr>
      <w:r w:rsidRPr="00D011CA">
        <w:rPr>
          <w:rFonts w:ascii="仿宋" w:eastAsia="仿宋" w:hAnsi="仿宋"/>
          <w:lang w:eastAsia="zh-CN"/>
        </w:rPr>
        <w:t>36、中国数字媒体艺术市场的浅析</w:t>
      </w:r>
    </w:p>
    <w:p w:rsidR="00D14810" w:rsidRPr="00D011CA" w:rsidRDefault="00D14810" w:rsidP="00D14810">
      <w:pPr>
        <w:pStyle w:val="a3"/>
        <w:ind w:left="120"/>
        <w:rPr>
          <w:rFonts w:ascii="仿宋" w:eastAsia="仿宋" w:hAnsi="仿宋"/>
          <w:lang w:eastAsia="zh-CN"/>
        </w:rPr>
      </w:pPr>
      <w:r w:rsidRPr="00D011CA">
        <w:rPr>
          <w:rFonts w:ascii="仿宋" w:eastAsia="仿宋" w:hAnsi="仿宋"/>
          <w:lang w:eastAsia="zh-CN"/>
        </w:rPr>
        <w:t>37、插图艺术在数字科技条件下的演</w:t>
      </w:r>
      <w:r w:rsidRPr="00D011CA">
        <w:rPr>
          <w:rFonts w:ascii="仿宋" w:eastAsia="仿宋" w:hAnsi="仿宋" w:hint="eastAsia"/>
          <w:lang w:eastAsia="zh-CN"/>
        </w:rPr>
        <w:t>变</w:t>
      </w:r>
    </w:p>
    <w:p w:rsidR="00D14810" w:rsidRPr="00D011CA" w:rsidRDefault="00D14810" w:rsidP="00D14810">
      <w:pPr>
        <w:ind w:firstLineChars="50" w:firstLine="150"/>
        <w:rPr>
          <w:rFonts w:ascii="仿宋" w:eastAsia="仿宋" w:hAnsi="仿宋"/>
          <w:sz w:val="30"/>
          <w:szCs w:val="30"/>
        </w:rPr>
      </w:pPr>
      <w:r w:rsidRPr="00D011CA">
        <w:rPr>
          <w:rFonts w:ascii="仿宋" w:eastAsia="仿宋" w:hAnsi="仿宋" w:hint="eastAsia"/>
          <w:sz w:val="30"/>
          <w:szCs w:val="30"/>
        </w:rPr>
        <w:t>38、数字媒体技术与当代艺术设计的交融</w:t>
      </w:r>
    </w:p>
    <w:p w:rsidR="00D14810" w:rsidRPr="00D011CA" w:rsidRDefault="00D14810" w:rsidP="00D14810">
      <w:pPr>
        <w:ind w:firstLineChars="50" w:firstLine="150"/>
        <w:rPr>
          <w:rFonts w:ascii="仿宋" w:eastAsia="仿宋" w:hAnsi="仿宋"/>
          <w:sz w:val="30"/>
          <w:szCs w:val="30"/>
        </w:rPr>
      </w:pPr>
      <w:r w:rsidRPr="00D011CA">
        <w:rPr>
          <w:rFonts w:ascii="仿宋" w:eastAsia="仿宋" w:hAnsi="仿宋" w:hint="eastAsia"/>
          <w:sz w:val="30"/>
          <w:szCs w:val="30"/>
        </w:rPr>
        <w:t>39、数字媒体技术下中国动画发展方向初探</w:t>
      </w:r>
    </w:p>
    <w:p w:rsidR="00D14810" w:rsidRPr="00D011CA" w:rsidRDefault="00D14810" w:rsidP="00D14810">
      <w:pPr>
        <w:ind w:firstLineChars="50" w:firstLine="150"/>
        <w:rPr>
          <w:rFonts w:ascii="仿宋" w:eastAsia="仿宋" w:hAnsi="仿宋"/>
          <w:sz w:val="30"/>
          <w:szCs w:val="30"/>
        </w:rPr>
      </w:pPr>
      <w:r w:rsidRPr="00D011CA">
        <w:rPr>
          <w:rFonts w:ascii="仿宋" w:eastAsia="仿宋" w:hAnsi="仿宋" w:hint="eastAsia"/>
          <w:sz w:val="30"/>
          <w:szCs w:val="30"/>
        </w:rPr>
        <w:t>40、数字媒体技术在中小学美术教学中的运用</w:t>
      </w:r>
    </w:p>
    <w:p w:rsidR="00CF5C5B" w:rsidRPr="00D14810" w:rsidRDefault="00CF5C5B" w:rsidP="00D14810"/>
    <w:sectPr w:rsidR="00CF5C5B" w:rsidRPr="00D148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46AB" w:rsidRDefault="007546AB" w:rsidP="00361E73">
      <w:r>
        <w:separator/>
      </w:r>
    </w:p>
  </w:endnote>
  <w:endnote w:type="continuationSeparator" w:id="0">
    <w:p w:rsidR="007546AB" w:rsidRDefault="007546AB" w:rsidP="00361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46AB" w:rsidRDefault="007546AB" w:rsidP="00361E73">
      <w:r>
        <w:separator/>
      </w:r>
    </w:p>
  </w:footnote>
  <w:footnote w:type="continuationSeparator" w:id="0">
    <w:p w:rsidR="007546AB" w:rsidRDefault="007546AB" w:rsidP="00361E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0DC"/>
    <w:rsid w:val="000A7959"/>
    <w:rsid w:val="00361E73"/>
    <w:rsid w:val="00434ED1"/>
    <w:rsid w:val="005213CF"/>
    <w:rsid w:val="0074062D"/>
    <w:rsid w:val="007546AB"/>
    <w:rsid w:val="00904846"/>
    <w:rsid w:val="00AA5099"/>
    <w:rsid w:val="00CF5C5B"/>
    <w:rsid w:val="00D14810"/>
    <w:rsid w:val="00DE6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836379E-E894-41BF-A915-6767B5A7A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0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74062D"/>
    <w:pPr>
      <w:spacing w:beforeAutospacing="1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4062D"/>
    <w:rPr>
      <w:rFonts w:ascii="宋体" w:eastAsia="宋体" w:hAnsi="宋体" w:cs="Times New Roman"/>
      <w:b/>
      <w:kern w:val="44"/>
      <w:sz w:val="48"/>
      <w:szCs w:val="48"/>
    </w:rPr>
  </w:style>
  <w:style w:type="paragraph" w:styleId="a3">
    <w:name w:val="Body Text"/>
    <w:basedOn w:val="a"/>
    <w:link w:val="a4"/>
    <w:uiPriority w:val="1"/>
    <w:qFormat/>
    <w:rsid w:val="00D14810"/>
    <w:pPr>
      <w:autoSpaceDE w:val="0"/>
      <w:autoSpaceDN w:val="0"/>
      <w:jc w:val="left"/>
    </w:pPr>
    <w:rPr>
      <w:rFonts w:ascii="PMingLiU" w:eastAsia="PMingLiU" w:hAnsi="PMingLiU" w:cs="PMingLiU"/>
      <w:kern w:val="0"/>
      <w:sz w:val="30"/>
      <w:szCs w:val="30"/>
      <w:lang w:eastAsia="en-US"/>
    </w:rPr>
  </w:style>
  <w:style w:type="character" w:customStyle="1" w:styleId="a4">
    <w:name w:val="正文文本 字符"/>
    <w:basedOn w:val="a0"/>
    <w:link w:val="a3"/>
    <w:uiPriority w:val="1"/>
    <w:qFormat/>
    <w:rsid w:val="00D14810"/>
    <w:rPr>
      <w:rFonts w:ascii="PMingLiU" w:eastAsia="PMingLiU" w:hAnsi="PMingLiU" w:cs="PMingLiU"/>
      <w:kern w:val="0"/>
      <w:sz w:val="30"/>
      <w:szCs w:val="30"/>
      <w:lang w:eastAsia="en-US"/>
    </w:rPr>
  </w:style>
  <w:style w:type="paragraph" w:styleId="a5">
    <w:name w:val="header"/>
    <w:basedOn w:val="a"/>
    <w:link w:val="a6"/>
    <w:uiPriority w:val="99"/>
    <w:unhideWhenUsed/>
    <w:rsid w:val="00361E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361E73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361E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361E7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2021-01-13T02:34:00Z</dcterms:created>
  <dcterms:modified xsi:type="dcterms:W3CDTF">2021-01-13T03:11:00Z</dcterms:modified>
</cp:coreProperties>
</file>