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0DC" w:rsidRPr="004E1971" w:rsidRDefault="00DE60DC" w:rsidP="00DE60DC">
      <w:pPr>
        <w:jc w:val="center"/>
        <w:rPr>
          <w:rFonts w:ascii="仿宋" w:eastAsia="仿宋" w:hAnsi="仿宋"/>
          <w:b/>
          <w:sz w:val="32"/>
          <w:szCs w:val="32"/>
        </w:rPr>
      </w:pPr>
      <w:r w:rsidRPr="004E1971">
        <w:rPr>
          <w:rFonts w:ascii="仿宋" w:eastAsia="仿宋" w:hAnsi="仿宋" w:hint="eastAsia"/>
          <w:b/>
          <w:sz w:val="32"/>
          <w:szCs w:val="32"/>
        </w:rPr>
        <w:t>广东外语外贸大学高等教育自学考试</w:t>
      </w:r>
    </w:p>
    <w:p w:rsidR="00DE60DC" w:rsidRPr="004E1971" w:rsidRDefault="00904846" w:rsidP="00DE60DC">
      <w:pPr>
        <w:jc w:val="center"/>
        <w:rPr>
          <w:rFonts w:ascii="仿宋" w:eastAsia="仿宋" w:hAnsi="仿宋"/>
          <w:b/>
          <w:sz w:val="32"/>
          <w:szCs w:val="32"/>
        </w:rPr>
      </w:pPr>
      <w:r w:rsidRPr="0012261C">
        <w:rPr>
          <w:rFonts w:ascii="仿宋" w:eastAsia="仿宋" w:hAnsi="仿宋" w:hint="eastAsia"/>
          <w:b/>
          <w:sz w:val="30"/>
          <w:szCs w:val="30"/>
          <w:highlight w:val="yellow"/>
        </w:rPr>
        <w:t>人力资源管理专业</w:t>
      </w:r>
      <w:bookmarkStart w:id="0" w:name="_GoBack"/>
      <w:bookmarkEnd w:id="0"/>
      <w:r w:rsidR="00DE60DC" w:rsidRPr="004E1971">
        <w:rPr>
          <w:rFonts w:ascii="仿宋" w:eastAsia="仿宋" w:hAnsi="仿宋" w:hint="eastAsia"/>
          <w:b/>
          <w:sz w:val="32"/>
          <w:szCs w:val="32"/>
        </w:rPr>
        <w:t>论文参考选题一览表</w:t>
      </w:r>
    </w:p>
    <w:p w:rsidR="00DE60DC" w:rsidRPr="004E1971" w:rsidRDefault="00DE60DC" w:rsidP="00DE60DC">
      <w:pPr>
        <w:rPr>
          <w:rFonts w:ascii="仿宋" w:eastAsia="仿宋" w:hAnsi="仿宋"/>
          <w:sz w:val="30"/>
          <w:szCs w:val="30"/>
        </w:rPr>
      </w:pPr>
    </w:p>
    <w:p w:rsidR="00DE60DC" w:rsidRPr="004E1971" w:rsidRDefault="00DE60DC" w:rsidP="00DE60DC">
      <w:pPr>
        <w:snapToGrid w:val="0"/>
        <w:spacing w:line="360" w:lineRule="auto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b/>
          <w:color w:val="FF0000"/>
          <w:sz w:val="30"/>
          <w:szCs w:val="30"/>
        </w:rPr>
        <w:t>选题</w:t>
      </w:r>
      <w:r w:rsidRPr="004E1971">
        <w:rPr>
          <w:rFonts w:ascii="仿宋" w:eastAsia="仿宋" w:hAnsi="仿宋" w:hint="eastAsia"/>
          <w:color w:val="FF0000"/>
          <w:sz w:val="30"/>
          <w:szCs w:val="30"/>
        </w:rPr>
        <w:t>要求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>1、论文选题必须是属于本专业方向范畴以内的，可参考本文所列的论文选题，但不仅限于本文所列的论文选题。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 xml:space="preserve">2、无论是否使用本文所列论文选题，学生必须得到论文指导老师的认可才可以最后确定论文题目。 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</w:p>
    <w:p w:rsidR="00904846" w:rsidRPr="00BF4529" w:rsidRDefault="00904846" w:rsidP="0090484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1、</w:t>
      </w:r>
      <w:r w:rsidRPr="00BF4529">
        <w:rPr>
          <w:rFonts w:ascii="仿宋" w:eastAsia="仿宋" w:hAnsi="仿宋" w:hint="eastAsia"/>
          <w:sz w:val="30"/>
          <w:szCs w:val="30"/>
        </w:rPr>
        <w:t>企业人力资源战略的案例研究</w:t>
      </w:r>
    </w:p>
    <w:p w:rsidR="00904846" w:rsidRPr="00BF4529" w:rsidRDefault="00904846" w:rsidP="0090484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2、</w:t>
      </w:r>
      <w:r w:rsidRPr="00BF4529">
        <w:rPr>
          <w:rFonts w:ascii="仿宋" w:eastAsia="仿宋" w:hAnsi="仿宋" w:hint="eastAsia"/>
          <w:sz w:val="30"/>
          <w:szCs w:val="30"/>
        </w:rPr>
        <w:t>企业三支柱模型构建的案例研究</w:t>
      </w:r>
    </w:p>
    <w:p w:rsidR="00904846" w:rsidRPr="00BF4529" w:rsidRDefault="00904846" w:rsidP="0090484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3、</w:t>
      </w:r>
      <w:r w:rsidRPr="00BF4529">
        <w:rPr>
          <w:rFonts w:ascii="仿宋" w:eastAsia="仿宋" w:hAnsi="仿宋" w:hint="eastAsia"/>
          <w:sz w:val="30"/>
          <w:szCs w:val="30"/>
        </w:rPr>
        <w:t>企业HRBP的组织与实施的案例研究</w:t>
      </w:r>
    </w:p>
    <w:p w:rsidR="00904846" w:rsidRPr="00BF4529" w:rsidRDefault="00904846" w:rsidP="0090484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4、</w:t>
      </w:r>
      <w:r w:rsidRPr="00BF4529">
        <w:rPr>
          <w:rFonts w:ascii="仿宋" w:eastAsia="仿宋" w:hAnsi="仿宋" w:hint="eastAsia"/>
          <w:sz w:val="30"/>
          <w:szCs w:val="30"/>
        </w:rPr>
        <w:t>企业人力资源规划的案例研究</w:t>
      </w:r>
    </w:p>
    <w:p w:rsidR="00904846" w:rsidRPr="00BF4529" w:rsidRDefault="00904846" w:rsidP="0090484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5、</w:t>
      </w:r>
      <w:r w:rsidRPr="00BF4529">
        <w:rPr>
          <w:rFonts w:ascii="仿宋" w:eastAsia="仿宋" w:hAnsi="仿宋" w:hint="eastAsia"/>
          <w:sz w:val="30"/>
          <w:szCs w:val="30"/>
        </w:rPr>
        <w:t>企业组织结构职位分析的案例研究</w:t>
      </w:r>
    </w:p>
    <w:p w:rsidR="00904846" w:rsidRPr="00BF4529" w:rsidRDefault="00904846" w:rsidP="0090484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6、</w:t>
      </w:r>
      <w:r w:rsidRPr="00BF4529">
        <w:rPr>
          <w:rFonts w:ascii="仿宋" w:eastAsia="仿宋" w:hAnsi="仿宋" w:hint="eastAsia"/>
          <w:sz w:val="30"/>
          <w:szCs w:val="30"/>
        </w:rPr>
        <w:t>岗位胜任素质模型构建研究</w:t>
      </w:r>
    </w:p>
    <w:p w:rsidR="00904846" w:rsidRPr="00BF4529" w:rsidRDefault="00904846" w:rsidP="0090484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7、</w:t>
      </w:r>
      <w:r w:rsidRPr="00BF4529">
        <w:rPr>
          <w:rFonts w:ascii="仿宋" w:eastAsia="仿宋" w:hAnsi="仿宋" w:hint="eastAsia"/>
          <w:sz w:val="30"/>
          <w:szCs w:val="30"/>
        </w:rPr>
        <w:t>中小企业招聘问题与对策研究</w:t>
      </w:r>
    </w:p>
    <w:p w:rsidR="00904846" w:rsidRPr="00BF4529" w:rsidRDefault="00904846" w:rsidP="0090484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8、</w:t>
      </w:r>
      <w:r w:rsidRPr="00BF4529">
        <w:rPr>
          <w:rFonts w:ascii="仿宋" w:eastAsia="仿宋" w:hAnsi="仿宋" w:hint="eastAsia"/>
          <w:sz w:val="30"/>
          <w:szCs w:val="30"/>
        </w:rPr>
        <w:t>测评技术在招聘管理中的运用研究</w:t>
      </w:r>
    </w:p>
    <w:p w:rsidR="00904846" w:rsidRPr="00BF4529" w:rsidRDefault="00904846" w:rsidP="0090484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9、</w:t>
      </w:r>
      <w:r w:rsidRPr="00BF4529">
        <w:rPr>
          <w:rFonts w:ascii="仿宋" w:eastAsia="仿宋" w:hAnsi="仿宋" w:hint="eastAsia"/>
          <w:sz w:val="30"/>
          <w:szCs w:val="30"/>
        </w:rPr>
        <w:t>企业培训管理的案例研究</w:t>
      </w:r>
    </w:p>
    <w:p w:rsidR="00904846" w:rsidRPr="00BF4529" w:rsidRDefault="00904846" w:rsidP="0090484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/>
          <w:sz w:val="30"/>
          <w:szCs w:val="30"/>
        </w:rPr>
        <w:t>0</w:t>
      </w:r>
      <w:r>
        <w:rPr>
          <w:rFonts w:ascii="仿宋" w:eastAsia="仿宋" w:hAnsi="仿宋" w:hint="eastAsia"/>
          <w:sz w:val="30"/>
          <w:szCs w:val="30"/>
        </w:rPr>
        <w:t>、</w:t>
      </w:r>
      <w:r w:rsidRPr="00BF4529">
        <w:rPr>
          <w:rFonts w:ascii="仿宋" w:eastAsia="仿宋" w:hAnsi="仿宋" w:hint="eastAsia"/>
          <w:sz w:val="30"/>
          <w:szCs w:val="30"/>
        </w:rPr>
        <w:t>企业大学发展的案例研究</w:t>
      </w:r>
    </w:p>
    <w:p w:rsidR="00904846" w:rsidRPr="00BF4529" w:rsidRDefault="00904846" w:rsidP="0090484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、</w:t>
      </w:r>
      <w:r w:rsidRPr="00BF4529">
        <w:rPr>
          <w:rFonts w:ascii="仿宋" w:eastAsia="仿宋" w:hAnsi="仿宋" w:hint="eastAsia"/>
          <w:sz w:val="30"/>
          <w:szCs w:val="30"/>
        </w:rPr>
        <w:t>基于职业生涯规划的企业员工培训体系的构建研究</w:t>
      </w:r>
    </w:p>
    <w:p w:rsidR="00904846" w:rsidRPr="00BF4529" w:rsidRDefault="00904846" w:rsidP="0090484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、</w:t>
      </w:r>
      <w:r w:rsidRPr="00BF4529">
        <w:rPr>
          <w:rFonts w:ascii="仿宋" w:eastAsia="仿宋" w:hAnsi="仿宋" w:hint="eastAsia"/>
          <w:sz w:val="30"/>
          <w:szCs w:val="30"/>
        </w:rPr>
        <w:t>企业绩效考核的问题与对策：案例研究</w:t>
      </w:r>
    </w:p>
    <w:p w:rsidR="00904846" w:rsidRPr="00BF4529" w:rsidRDefault="00904846" w:rsidP="0090484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、</w:t>
      </w:r>
      <w:r w:rsidRPr="00BF4529">
        <w:rPr>
          <w:rFonts w:ascii="仿宋" w:eastAsia="仿宋" w:hAnsi="仿宋" w:hint="eastAsia"/>
          <w:sz w:val="30"/>
          <w:szCs w:val="30"/>
        </w:rPr>
        <w:t>从绩效考核到企业绩效管理：案例研究</w:t>
      </w:r>
    </w:p>
    <w:p w:rsidR="00904846" w:rsidRPr="00BF4529" w:rsidRDefault="00904846" w:rsidP="0090484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1</w:t>
      </w:r>
      <w:r>
        <w:rPr>
          <w:rFonts w:ascii="仿宋" w:eastAsia="仿宋" w:hAnsi="仿宋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、</w:t>
      </w:r>
      <w:r w:rsidRPr="00BF4529">
        <w:rPr>
          <w:rFonts w:ascii="仿宋" w:eastAsia="仿宋" w:hAnsi="仿宋" w:hint="eastAsia"/>
          <w:sz w:val="30"/>
          <w:szCs w:val="30"/>
        </w:rPr>
        <w:t>中小企业薪酬管理的案例研究</w:t>
      </w:r>
    </w:p>
    <w:p w:rsidR="00904846" w:rsidRPr="00BF4529" w:rsidRDefault="00904846" w:rsidP="0090484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15</w:t>
      </w:r>
      <w:r>
        <w:rPr>
          <w:rFonts w:ascii="仿宋" w:eastAsia="仿宋" w:hAnsi="仿宋" w:hint="eastAsia"/>
          <w:sz w:val="30"/>
          <w:szCs w:val="30"/>
        </w:rPr>
        <w:t>、</w:t>
      </w:r>
      <w:r w:rsidRPr="00BF4529">
        <w:rPr>
          <w:rFonts w:ascii="仿宋" w:eastAsia="仿宋" w:hAnsi="仿宋" w:hint="eastAsia"/>
          <w:sz w:val="30"/>
          <w:szCs w:val="30"/>
        </w:rPr>
        <w:t>职位薪酬体系设计的案例研究</w:t>
      </w:r>
    </w:p>
    <w:p w:rsidR="00904846" w:rsidRPr="00BF4529" w:rsidRDefault="00904846" w:rsidP="0090484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16</w:t>
      </w:r>
      <w:r>
        <w:rPr>
          <w:rFonts w:ascii="仿宋" w:eastAsia="仿宋" w:hAnsi="仿宋" w:hint="eastAsia"/>
          <w:sz w:val="30"/>
          <w:szCs w:val="30"/>
        </w:rPr>
        <w:t>、</w:t>
      </w:r>
      <w:r w:rsidRPr="00BF4529">
        <w:rPr>
          <w:rFonts w:ascii="仿宋" w:eastAsia="仿宋" w:hAnsi="仿宋" w:hint="eastAsia"/>
          <w:sz w:val="30"/>
          <w:szCs w:val="30"/>
        </w:rPr>
        <w:t>绩效薪酬设计的案例研究</w:t>
      </w:r>
    </w:p>
    <w:p w:rsidR="00904846" w:rsidRPr="00BF4529" w:rsidRDefault="00904846" w:rsidP="0090484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17</w:t>
      </w:r>
      <w:r>
        <w:rPr>
          <w:rFonts w:ascii="仿宋" w:eastAsia="仿宋" w:hAnsi="仿宋" w:hint="eastAsia"/>
          <w:sz w:val="30"/>
          <w:szCs w:val="30"/>
        </w:rPr>
        <w:t>、</w:t>
      </w:r>
      <w:r w:rsidRPr="00BF4529">
        <w:rPr>
          <w:rFonts w:ascii="仿宋" w:eastAsia="仿宋" w:hAnsi="仿宋" w:hint="eastAsia"/>
          <w:sz w:val="30"/>
          <w:szCs w:val="30"/>
        </w:rPr>
        <w:t>动态薪酬设计的案例研究</w:t>
      </w:r>
    </w:p>
    <w:p w:rsidR="00904846" w:rsidRPr="00BF4529" w:rsidRDefault="00904846" w:rsidP="0090484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18</w:t>
      </w:r>
      <w:r>
        <w:rPr>
          <w:rFonts w:ascii="仿宋" w:eastAsia="仿宋" w:hAnsi="仿宋" w:hint="eastAsia"/>
          <w:sz w:val="30"/>
          <w:szCs w:val="30"/>
        </w:rPr>
        <w:t>、</w:t>
      </w:r>
      <w:r w:rsidRPr="00BF4529">
        <w:rPr>
          <w:rFonts w:ascii="仿宋" w:eastAsia="仿宋" w:hAnsi="仿宋" w:hint="eastAsia"/>
          <w:sz w:val="30"/>
          <w:szCs w:val="30"/>
        </w:rPr>
        <w:t>员工福利管理的案例研究</w:t>
      </w:r>
    </w:p>
    <w:p w:rsidR="00904846" w:rsidRPr="00BF4529" w:rsidRDefault="00904846" w:rsidP="0090484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/>
          <w:sz w:val="30"/>
          <w:szCs w:val="30"/>
        </w:rPr>
        <w:t>9</w:t>
      </w:r>
      <w:r>
        <w:rPr>
          <w:rFonts w:ascii="仿宋" w:eastAsia="仿宋" w:hAnsi="仿宋" w:hint="eastAsia"/>
          <w:sz w:val="30"/>
          <w:szCs w:val="30"/>
        </w:rPr>
        <w:t>、</w:t>
      </w:r>
      <w:r w:rsidRPr="00BF4529">
        <w:rPr>
          <w:rFonts w:ascii="仿宋" w:eastAsia="仿宋" w:hAnsi="仿宋" w:hint="eastAsia"/>
          <w:sz w:val="30"/>
          <w:szCs w:val="30"/>
        </w:rPr>
        <w:t>企业员工离职率调查与研究</w:t>
      </w:r>
    </w:p>
    <w:p w:rsidR="00904846" w:rsidRPr="00BF4529" w:rsidRDefault="00904846" w:rsidP="0090484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/>
          <w:sz w:val="30"/>
          <w:szCs w:val="30"/>
        </w:rPr>
        <w:t>0</w:t>
      </w:r>
      <w:r>
        <w:rPr>
          <w:rFonts w:ascii="仿宋" w:eastAsia="仿宋" w:hAnsi="仿宋" w:hint="eastAsia"/>
          <w:sz w:val="30"/>
          <w:szCs w:val="30"/>
        </w:rPr>
        <w:t>、</w:t>
      </w:r>
      <w:r w:rsidRPr="00BF4529">
        <w:rPr>
          <w:rFonts w:ascii="仿宋" w:eastAsia="仿宋" w:hAnsi="仿宋" w:hint="eastAsia"/>
          <w:sz w:val="30"/>
          <w:szCs w:val="30"/>
        </w:rPr>
        <w:t>员工组织承诺的调查与研究</w:t>
      </w:r>
    </w:p>
    <w:p w:rsidR="00904846" w:rsidRPr="00BF4529" w:rsidRDefault="00904846" w:rsidP="0090484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、</w:t>
      </w:r>
      <w:r w:rsidRPr="00BF4529">
        <w:rPr>
          <w:rFonts w:ascii="仿宋" w:eastAsia="仿宋" w:hAnsi="仿宋" w:hint="eastAsia"/>
          <w:sz w:val="30"/>
          <w:szCs w:val="30"/>
        </w:rPr>
        <w:t>企业劳动关系管理的研究</w:t>
      </w:r>
    </w:p>
    <w:p w:rsidR="00904846" w:rsidRPr="00BF4529" w:rsidRDefault="00904846" w:rsidP="0090484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、</w:t>
      </w:r>
      <w:r w:rsidRPr="00BF4529">
        <w:rPr>
          <w:rFonts w:ascii="仿宋" w:eastAsia="仿宋" w:hAnsi="仿宋" w:hint="eastAsia"/>
          <w:sz w:val="30"/>
          <w:szCs w:val="30"/>
        </w:rPr>
        <w:t>企业不同生命周期阶段的员工关系管理研究</w:t>
      </w:r>
    </w:p>
    <w:p w:rsidR="00904846" w:rsidRPr="00BF4529" w:rsidRDefault="00904846" w:rsidP="0090484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、</w:t>
      </w:r>
      <w:r w:rsidRPr="00BF4529">
        <w:rPr>
          <w:rFonts w:ascii="仿宋" w:eastAsia="仿宋" w:hAnsi="仿宋" w:hint="eastAsia"/>
          <w:sz w:val="30"/>
          <w:szCs w:val="30"/>
        </w:rPr>
        <w:t>灵活用工背景下劳动关系管理的调查与研究</w:t>
      </w:r>
    </w:p>
    <w:p w:rsidR="00904846" w:rsidRPr="00BF4529" w:rsidRDefault="00904846" w:rsidP="0090484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、</w:t>
      </w:r>
      <w:r w:rsidRPr="00BF4529">
        <w:rPr>
          <w:rFonts w:ascii="仿宋" w:eastAsia="仿宋" w:hAnsi="仿宋" w:hint="eastAsia"/>
          <w:sz w:val="30"/>
          <w:szCs w:val="30"/>
        </w:rPr>
        <w:t>人力资源管理中的风险管理研究</w:t>
      </w:r>
    </w:p>
    <w:p w:rsidR="00904846" w:rsidRPr="00BF4529" w:rsidRDefault="00904846" w:rsidP="0090484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/>
          <w:sz w:val="30"/>
          <w:szCs w:val="30"/>
        </w:rPr>
        <w:t>5</w:t>
      </w:r>
      <w:r>
        <w:rPr>
          <w:rFonts w:ascii="仿宋" w:eastAsia="仿宋" w:hAnsi="仿宋" w:hint="eastAsia"/>
          <w:sz w:val="30"/>
          <w:szCs w:val="30"/>
        </w:rPr>
        <w:t>、</w:t>
      </w:r>
      <w:r w:rsidRPr="00BF4529">
        <w:rPr>
          <w:rFonts w:ascii="仿宋" w:eastAsia="仿宋" w:hAnsi="仿宋" w:hint="eastAsia"/>
          <w:sz w:val="30"/>
          <w:szCs w:val="30"/>
        </w:rPr>
        <w:t>企业文化建设的案例研究</w:t>
      </w:r>
    </w:p>
    <w:p w:rsidR="00904846" w:rsidRPr="00BF4529" w:rsidRDefault="00904846" w:rsidP="0090484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、</w:t>
      </w:r>
      <w:r w:rsidRPr="00BF4529">
        <w:rPr>
          <w:rFonts w:ascii="仿宋" w:eastAsia="仿宋" w:hAnsi="仿宋" w:hint="eastAsia"/>
          <w:sz w:val="30"/>
          <w:szCs w:val="30"/>
        </w:rPr>
        <w:t>人工智能在人力资源管理中的运用研究</w:t>
      </w:r>
    </w:p>
    <w:p w:rsidR="00904846" w:rsidRPr="00BF4529" w:rsidRDefault="00904846" w:rsidP="0090484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/>
          <w:sz w:val="30"/>
          <w:szCs w:val="30"/>
        </w:rPr>
        <w:t>7</w:t>
      </w:r>
      <w:r>
        <w:rPr>
          <w:rFonts w:ascii="仿宋" w:eastAsia="仿宋" w:hAnsi="仿宋" w:hint="eastAsia"/>
          <w:sz w:val="30"/>
          <w:szCs w:val="30"/>
        </w:rPr>
        <w:t>、</w:t>
      </w:r>
      <w:r w:rsidRPr="00BF4529">
        <w:rPr>
          <w:rFonts w:ascii="仿宋" w:eastAsia="仿宋" w:hAnsi="仿宋" w:hint="eastAsia"/>
          <w:sz w:val="30"/>
          <w:szCs w:val="30"/>
        </w:rPr>
        <w:t>大数据分析在人力资源管理中的运用研究</w:t>
      </w:r>
    </w:p>
    <w:p w:rsidR="00904846" w:rsidRPr="00BF4529" w:rsidRDefault="00904846" w:rsidP="0090484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/>
          <w:sz w:val="30"/>
          <w:szCs w:val="30"/>
        </w:rPr>
        <w:t>8</w:t>
      </w:r>
      <w:r>
        <w:rPr>
          <w:rFonts w:ascii="仿宋" w:eastAsia="仿宋" w:hAnsi="仿宋" w:hint="eastAsia"/>
          <w:sz w:val="30"/>
          <w:szCs w:val="30"/>
        </w:rPr>
        <w:t>、</w:t>
      </w:r>
      <w:r w:rsidRPr="00BF4529">
        <w:rPr>
          <w:rFonts w:ascii="仿宋" w:eastAsia="仿宋" w:hAnsi="仿宋" w:hint="eastAsia"/>
          <w:sz w:val="30"/>
          <w:szCs w:val="30"/>
        </w:rPr>
        <w:t>国有企业人力资源管理的案例研究</w:t>
      </w:r>
    </w:p>
    <w:p w:rsidR="00904846" w:rsidRPr="00BF4529" w:rsidRDefault="00904846" w:rsidP="0090484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/>
          <w:sz w:val="30"/>
          <w:szCs w:val="30"/>
        </w:rPr>
        <w:t>9</w:t>
      </w:r>
      <w:r>
        <w:rPr>
          <w:rFonts w:ascii="仿宋" w:eastAsia="仿宋" w:hAnsi="仿宋" w:hint="eastAsia"/>
          <w:sz w:val="30"/>
          <w:szCs w:val="30"/>
        </w:rPr>
        <w:t>、</w:t>
      </w:r>
      <w:r w:rsidRPr="00BF4529">
        <w:rPr>
          <w:rFonts w:ascii="仿宋" w:eastAsia="仿宋" w:hAnsi="仿宋" w:hint="eastAsia"/>
          <w:sz w:val="30"/>
          <w:szCs w:val="30"/>
        </w:rPr>
        <w:t>中小企业人力资源管理的案例研究</w:t>
      </w:r>
    </w:p>
    <w:p w:rsidR="00904846" w:rsidRPr="00BF4529" w:rsidRDefault="00904846" w:rsidP="0090484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/>
          <w:sz w:val="30"/>
          <w:szCs w:val="30"/>
        </w:rPr>
        <w:t>0</w:t>
      </w:r>
      <w:r>
        <w:rPr>
          <w:rFonts w:ascii="仿宋" w:eastAsia="仿宋" w:hAnsi="仿宋" w:hint="eastAsia"/>
          <w:sz w:val="30"/>
          <w:szCs w:val="30"/>
        </w:rPr>
        <w:t>、</w:t>
      </w:r>
      <w:r w:rsidRPr="00BF4529">
        <w:rPr>
          <w:rFonts w:ascii="仿宋" w:eastAsia="仿宋" w:hAnsi="仿宋" w:hint="eastAsia"/>
          <w:sz w:val="30"/>
          <w:szCs w:val="30"/>
        </w:rPr>
        <w:t>农民工劳动权益状况的调查与研究</w:t>
      </w:r>
    </w:p>
    <w:p w:rsidR="00CF5C5B" w:rsidRPr="00904846" w:rsidRDefault="00CF5C5B" w:rsidP="00AA5099"/>
    <w:sectPr w:rsidR="00CF5C5B" w:rsidRPr="009048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834" w:rsidRDefault="00915834" w:rsidP="004557B7">
      <w:r>
        <w:separator/>
      </w:r>
    </w:p>
  </w:endnote>
  <w:endnote w:type="continuationSeparator" w:id="0">
    <w:p w:rsidR="00915834" w:rsidRDefault="00915834" w:rsidP="00455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834" w:rsidRDefault="00915834" w:rsidP="004557B7">
      <w:r>
        <w:separator/>
      </w:r>
    </w:p>
  </w:footnote>
  <w:footnote w:type="continuationSeparator" w:id="0">
    <w:p w:rsidR="00915834" w:rsidRDefault="00915834" w:rsidP="004557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0DC"/>
    <w:rsid w:val="004557B7"/>
    <w:rsid w:val="00904846"/>
    <w:rsid w:val="00915834"/>
    <w:rsid w:val="00AA5099"/>
    <w:rsid w:val="00CF5C5B"/>
    <w:rsid w:val="00DE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36379E-E894-41BF-A915-6767B5A7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0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7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557B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557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557B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2021-01-13T02:28:00Z</dcterms:created>
  <dcterms:modified xsi:type="dcterms:W3CDTF">2021-01-13T03:09:00Z</dcterms:modified>
</cp:coreProperties>
</file>