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1E" w:rsidRDefault="00E4630E" w:rsidP="007F611E">
      <w:pPr>
        <w:jc w:val="center"/>
        <w:rPr>
          <w:rFonts w:ascii="黑体" w:eastAsia="黑体" w:hAnsi="黑体"/>
          <w:sz w:val="36"/>
          <w:szCs w:val="36"/>
        </w:rPr>
      </w:pPr>
      <w:r>
        <w:rPr>
          <w:rFonts w:ascii="黑体" w:eastAsia="黑体" w:hAnsi="黑体" w:hint="eastAsia"/>
          <w:sz w:val="36"/>
          <w:szCs w:val="36"/>
        </w:rPr>
        <w:t>艺术设计基础</w:t>
      </w:r>
      <w:r w:rsidR="00000516" w:rsidRPr="007F611E">
        <w:rPr>
          <w:rFonts w:ascii="黑体" w:eastAsia="黑体" w:hAnsi="黑体" w:hint="eastAsia"/>
          <w:sz w:val="36"/>
          <w:szCs w:val="36"/>
        </w:rPr>
        <w:t>课程</w:t>
      </w:r>
      <w:r w:rsidR="007F611E">
        <w:rPr>
          <w:rFonts w:ascii="黑体" w:eastAsia="黑体" w:hAnsi="黑体" w:hint="eastAsia"/>
          <w:sz w:val="36"/>
          <w:szCs w:val="36"/>
        </w:rPr>
        <w:t>（课程代码：</w:t>
      </w:r>
      <w:r w:rsidR="003750D7">
        <w:rPr>
          <w:rFonts w:ascii="黑体" w:eastAsia="黑体" w:hAnsi="黑体" w:hint="eastAsia"/>
          <w:sz w:val="36"/>
          <w:szCs w:val="36"/>
        </w:rPr>
        <w:t>05712</w:t>
      </w:r>
      <w:r w:rsidR="00257689">
        <w:rPr>
          <w:rFonts w:ascii="黑体" w:eastAsia="黑体" w:hAnsi="黑体" w:hint="eastAsia"/>
          <w:sz w:val="36"/>
          <w:szCs w:val="36"/>
        </w:rPr>
        <w:t>，3学分</w:t>
      </w:r>
      <w:r w:rsidR="007F611E">
        <w:rPr>
          <w:rFonts w:ascii="黑体" w:eastAsia="黑体" w:hAnsi="黑体" w:hint="eastAsia"/>
          <w:sz w:val="36"/>
          <w:szCs w:val="36"/>
        </w:rPr>
        <w:t>）</w:t>
      </w:r>
    </w:p>
    <w:p w:rsidR="00000516" w:rsidRPr="007F611E" w:rsidRDefault="00000516" w:rsidP="007F611E">
      <w:pPr>
        <w:jc w:val="center"/>
        <w:rPr>
          <w:rFonts w:ascii="黑体" w:eastAsia="黑体" w:hAnsi="黑体"/>
          <w:sz w:val="36"/>
          <w:szCs w:val="36"/>
        </w:rPr>
      </w:pPr>
      <w:r w:rsidRPr="007F611E">
        <w:rPr>
          <w:rFonts w:ascii="黑体" w:eastAsia="黑体" w:hAnsi="黑体" w:hint="eastAsia"/>
          <w:sz w:val="36"/>
          <w:szCs w:val="36"/>
        </w:rPr>
        <w:t>实践环节考核要求</w:t>
      </w:r>
    </w:p>
    <w:p w:rsidR="00000516" w:rsidRDefault="00000516" w:rsidP="00000516">
      <w:pPr>
        <w:rPr>
          <w:sz w:val="32"/>
          <w:szCs w:val="32"/>
        </w:rPr>
      </w:pPr>
    </w:p>
    <w:p w:rsidR="00000516" w:rsidRPr="007F611E" w:rsidRDefault="00000516" w:rsidP="00000516">
      <w:pPr>
        <w:pStyle w:val="a3"/>
        <w:numPr>
          <w:ilvl w:val="0"/>
          <w:numId w:val="1"/>
        </w:numPr>
        <w:ind w:firstLineChars="0"/>
        <w:rPr>
          <w:rFonts w:ascii="仿宋" w:eastAsia="仿宋" w:hAnsi="仿宋"/>
          <w:sz w:val="30"/>
          <w:szCs w:val="30"/>
        </w:rPr>
      </w:pPr>
      <w:r w:rsidRPr="007F611E">
        <w:rPr>
          <w:rFonts w:ascii="仿宋" w:eastAsia="仿宋" w:hAnsi="仿宋" w:hint="eastAsia"/>
          <w:sz w:val="30"/>
          <w:szCs w:val="30"/>
        </w:rPr>
        <w:t>类型：</w:t>
      </w:r>
      <w:r w:rsidR="00EF5E5E">
        <w:rPr>
          <w:rFonts w:ascii="仿宋" w:eastAsia="仿宋" w:hAnsi="仿宋" w:hint="eastAsia"/>
          <w:sz w:val="30"/>
          <w:szCs w:val="30"/>
        </w:rPr>
        <w:t>笔试</w:t>
      </w:r>
    </w:p>
    <w:p w:rsidR="00AA025E" w:rsidRDefault="00000516" w:rsidP="005B3C4F">
      <w:pPr>
        <w:ind w:firstLineChars="200" w:firstLine="600"/>
        <w:rPr>
          <w:rFonts w:ascii="仿宋" w:eastAsia="仿宋" w:hAnsi="仿宋"/>
          <w:sz w:val="30"/>
          <w:szCs w:val="30"/>
        </w:rPr>
      </w:pPr>
      <w:r w:rsidRPr="007F611E">
        <w:rPr>
          <w:rFonts w:ascii="仿宋" w:eastAsia="仿宋" w:hAnsi="仿宋" w:hint="eastAsia"/>
          <w:sz w:val="30"/>
          <w:szCs w:val="30"/>
        </w:rPr>
        <w:t>说明：</w:t>
      </w:r>
      <w:r w:rsidR="009D0F8F">
        <w:rPr>
          <w:rFonts w:ascii="仿宋" w:eastAsia="仿宋" w:hAnsi="仿宋" w:hint="eastAsia"/>
          <w:sz w:val="30"/>
          <w:szCs w:val="30"/>
        </w:rPr>
        <w:t>本课程是艺术设计专业的基础必修课，包括二维设计基础和三维设计基础两个模块的内容。</w:t>
      </w:r>
    </w:p>
    <w:p w:rsidR="009D0F8F" w:rsidRDefault="009D0F8F" w:rsidP="00EF5E5E">
      <w:pPr>
        <w:ind w:firstLineChars="200" w:firstLine="600"/>
        <w:rPr>
          <w:rFonts w:ascii="仿宋" w:eastAsia="仿宋" w:hAnsi="仿宋"/>
          <w:sz w:val="30"/>
          <w:szCs w:val="30"/>
        </w:rPr>
      </w:pPr>
      <w:r>
        <w:rPr>
          <w:rFonts w:ascii="仿宋" w:eastAsia="仿宋" w:hAnsi="仿宋" w:hint="eastAsia"/>
          <w:sz w:val="30"/>
          <w:szCs w:val="30"/>
        </w:rPr>
        <w:t>二维设计基础的学习</w:t>
      </w:r>
      <w:r w:rsidRPr="009D0F8F">
        <w:rPr>
          <w:rFonts w:ascii="仿宋" w:eastAsia="仿宋" w:hAnsi="仿宋" w:hint="eastAsia"/>
          <w:sz w:val="30"/>
          <w:szCs w:val="30"/>
        </w:rPr>
        <w:t>内容定位在对二</w:t>
      </w:r>
      <w:proofErr w:type="gramStart"/>
      <w:r w:rsidRPr="009D0F8F">
        <w:rPr>
          <w:rFonts w:ascii="仿宋" w:eastAsia="仿宋" w:hAnsi="仿宋" w:hint="eastAsia"/>
          <w:sz w:val="30"/>
          <w:szCs w:val="30"/>
        </w:rPr>
        <w:t>维范围</w:t>
      </w:r>
      <w:proofErr w:type="gramEnd"/>
      <w:r w:rsidRPr="009D0F8F">
        <w:rPr>
          <w:rFonts w:ascii="仿宋" w:eastAsia="仿宋" w:hAnsi="仿宋" w:hint="eastAsia"/>
          <w:sz w:val="30"/>
          <w:szCs w:val="30"/>
        </w:rPr>
        <w:t>内的形态要素</w:t>
      </w:r>
      <w:r w:rsidR="00864CF2">
        <w:rPr>
          <w:rFonts w:ascii="仿宋" w:eastAsia="仿宋" w:hAnsi="仿宋" w:hint="eastAsia"/>
          <w:sz w:val="30"/>
          <w:szCs w:val="30"/>
        </w:rPr>
        <w:t>：</w:t>
      </w:r>
      <w:r w:rsidRPr="009D0F8F">
        <w:rPr>
          <w:rFonts w:ascii="仿宋" w:eastAsia="仿宋" w:hAnsi="仿宋" w:hint="eastAsia"/>
          <w:sz w:val="30"/>
          <w:szCs w:val="30"/>
        </w:rPr>
        <w:t>形（形态、形状）、色（色彩）、质（材质、肌理）的基本概念、构成规律、形式法则等基础理论的学习和与此相关的创造性思维及实践能力的培养</w:t>
      </w:r>
      <w:r>
        <w:rPr>
          <w:rFonts w:ascii="仿宋" w:eastAsia="仿宋" w:hAnsi="仿宋" w:hint="eastAsia"/>
          <w:sz w:val="30"/>
          <w:szCs w:val="30"/>
        </w:rPr>
        <w:t>上</w:t>
      </w:r>
      <w:r w:rsidRPr="009D0F8F">
        <w:rPr>
          <w:rFonts w:ascii="仿宋" w:eastAsia="仿宋" w:hAnsi="仿宋" w:hint="eastAsia"/>
          <w:sz w:val="30"/>
          <w:szCs w:val="30"/>
        </w:rPr>
        <w:t>。</w:t>
      </w:r>
      <w:r>
        <w:rPr>
          <w:rFonts w:ascii="仿宋" w:eastAsia="仿宋" w:hAnsi="仿宋" w:hint="eastAsia"/>
          <w:sz w:val="30"/>
          <w:szCs w:val="30"/>
        </w:rPr>
        <w:t>学习</w:t>
      </w:r>
      <w:r w:rsidRPr="009D0F8F">
        <w:rPr>
          <w:rFonts w:ascii="仿宋" w:eastAsia="仿宋" w:hAnsi="仿宋" w:hint="eastAsia"/>
          <w:sz w:val="30"/>
          <w:szCs w:val="30"/>
        </w:rPr>
        <w:t xml:space="preserve">力求通过对 </w:t>
      </w:r>
      <w:r>
        <w:rPr>
          <w:rFonts w:ascii="仿宋" w:eastAsia="仿宋" w:hAnsi="仿宋" w:hint="eastAsia"/>
          <w:sz w:val="30"/>
          <w:szCs w:val="30"/>
        </w:rPr>
        <w:t>“点、线、面”的观察、</w:t>
      </w:r>
      <w:r w:rsidRPr="009D0F8F">
        <w:rPr>
          <w:rFonts w:ascii="仿宋" w:eastAsia="仿宋" w:hAnsi="仿宋" w:hint="eastAsia"/>
          <w:sz w:val="30"/>
          <w:szCs w:val="30"/>
        </w:rPr>
        <w:t>理解</w:t>
      </w:r>
      <w:r>
        <w:rPr>
          <w:rFonts w:ascii="仿宋" w:eastAsia="仿宋" w:hAnsi="仿宋" w:hint="eastAsia"/>
          <w:sz w:val="30"/>
          <w:szCs w:val="30"/>
        </w:rPr>
        <w:t>、运用</w:t>
      </w:r>
      <w:r w:rsidRPr="009D0F8F">
        <w:rPr>
          <w:rFonts w:ascii="仿宋" w:eastAsia="仿宋" w:hAnsi="仿宋" w:hint="eastAsia"/>
          <w:sz w:val="30"/>
          <w:szCs w:val="30"/>
        </w:rPr>
        <w:t>，学习与研究它们在形态、肌理、面积、空间、色彩等方面的不同构成关系，</w:t>
      </w:r>
      <w:r>
        <w:rPr>
          <w:rFonts w:ascii="仿宋" w:eastAsia="仿宋" w:hAnsi="仿宋" w:hint="eastAsia"/>
          <w:sz w:val="30"/>
          <w:szCs w:val="30"/>
        </w:rPr>
        <w:t>进行一系列深入浅出的图形创造与组合练习</w:t>
      </w:r>
      <w:r w:rsidR="00505C18">
        <w:rPr>
          <w:rFonts w:ascii="仿宋" w:eastAsia="仿宋" w:hAnsi="仿宋" w:hint="eastAsia"/>
          <w:sz w:val="30"/>
          <w:szCs w:val="30"/>
        </w:rPr>
        <w:t>，培养学生对图形的表现能力</w:t>
      </w:r>
      <w:r>
        <w:rPr>
          <w:rFonts w:ascii="仿宋" w:eastAsia="仿宋" w:hAnsi="仿宋" w:hint="eastAsia"/>
          <w:sz w:val="30"/>
          <w:szCs w:val="30"/>
        </w:rPr>
        <w:t>。</w:t>
      </w:r>
    </w:p>
    <w:p w:rsidR="00441991" w:rsidRDefault="00505C18" w:rsidP="00257689">
      <w:pPr>
        <w:ind w:firstLineChars="200" w:firstLine="600"/>
        <w:rPr>
          <w:rFonts w:ascii="仿宋" w:eastAsia="仿宋" w:hAnsi="仿宋"/>
          <w:sz w:val="30"/>
          <w:szCs w:val="30"/>
        </w:rPr>
      </w:pPr>
      <w:r>
        <w:rPr>
          <w:rFonts w:ascii="仿宋" w:eastAsia="仿宋" w:hAnsi="仿宋" w:hint="eastAsia"/>
          <w:sz w:val="30"/>
          <w:szCs w:val="30"/>
        </w:rPr>
        <w:t>三维设计基础的学习重点在立体形态上。涉及到点、线、面、形体、结构、材料等诸多基础知识。学习与研究它们之间的组织关系、形态创造的形式法则。</w:t>
      </w:r>
    </w:p>
    <w:p w:rsidR="002875BD" w:rsidRDefault="002875BD" w:rsidP="00756FD6">
      <w:pPr>
        <w:rPr>
          <w:rFonts w:ascii="仿宋" w:eastAsia="仿宋" w:hAnsi="仿宋"/>
          <w:sz w:val="30"/>
          <w:szCs w:val="30"/>
        </w:rPr>
      </w:pPr>
    </w:p>
    <w:p w:rsidR="00F262B1" w:rsidRDefault="00756FD6" w:rsidP="00F262B1">
      <w:pPr>
        <w:rPr>
          <w:rFonts w:ascii="仿宋" w:eastAsia="仿宋" w:hAnsi="仿宋"/>
          <w:sz w:val="30"/>
          <w:szCs w:val="30"/>
        </w:rPr>
      </w:pPr>
      <w:r>
        <w:rPr>
          <w:rFonts w:ascii="仿宋" w:eastAsia="仿宋" w:hAnsi="仿宋" w:hint="eastAsia"/>
          <w:sz w:val="30"/>
          <w:szCs w:val="30"/>
        </w:rPr>
        <w:t>二、</w:t>
      </w:r>
      <w:r w:rsidR="00000516" w:rsidRPr="007F611E">
        <w:rPr>
          <w:rFonts w:ascii="仿宋" w:eastAsia="仿宋" w:hAnsi="仿宋" w:hint="eastAsia"/>
          <w:sz w:val="30"/>
          <w:szCs w:val="30"/>
        </w:rPr>
        <w:t>目的和要求</w:t>
      </w:r>
    </w:p>
    <w:p w:rsidR="00F262B1" w:rsidRDefault="00756FD6" w:rsidP="005B3C4F">
      <w:pPr>
        <w:ind w:firstLineChars="200" w:firstLine="600"/>
        <w:rPr>
          <w:rFonts w:ascii="仿宋" w:eastAsia="仿宋" w:hAnsi="仿宋"/>
          <w:sz w:val="30"/>
          <w:szCs w:val="30"/>
        </w:rPr>
      </w:pPr>
      <w:r>
        <w:rPr>
          <w:rFonts w:ascii="仿宋" w:eastAsia="仿宋" w:hAnsi="仿宋" w:hint="eastAsia"/>
          <w:sz w:val="30"/>
          <w:szCs w:val="30"/>
        </w:rPr>
        <w:t>1</w:t>
      </w:r>
      <w:r w:rsidR="005B3C4F">
        <w:rPr>
          <w:rFonts w:ascii="仿宋" w:eastAsia="仿宋" w:hAnsi="仿宋" w:hint="eastAsia"/>
          <w:sz w:val="30"/>
          <w:szCs w:val="30"/>
        </w:rPr>
        <w:t>．</w:t>
      </w:r>
      <w:r w:rsidR="000C5E56">
        <w:rPr>
          <w:rFonts w:ascii="仿宋" w:eastAsia="仿宋" w:hAnsi="仿宋" w:hint="eastAsia"/>
          <w:sz w:val="30"/>
          <w:szCs w:val="30"/>
        </w:rPr>
        <w:t>考核</w:t>
      </w:r>
      <w:r w:rsidRPr="00756FD6">
        <w:rPr>
          <w:rFonts w:ascii="仿宋" w:eastAsia="仿宋" w:hAnsi="仿宋" w:hint="eastAsia"/>
          <w:sz w:val="30"/>
          <w:szCs w:val="30"/>
        </w:rPr>
        <w:t>学生对图形要素——形、色、质敏锐的观察、感受与理解的能力；</w:t>
      </w:r>
    </w:p>
    <w:p w:rsidR="00756FD6" w:rsidRDefault="00756FD6" w:rsidP="005B3C4F">
      <w:pPr>
        <w:ind w:firstLineChars="200" w:firstLine="600"/>
        <w:rPr>
          <w:rFonts w:ascii="仿宋" w:eastAsia="仿宋" w:hAnsi="仿宋"/>
          <w:sz w:val="30"/>
          <w:szCs w:val="30"/>
        </w:rPr>
      </w:pPr>
      <w:r>
        <w:rPr>
          <w:rFonts w:ascii="仿宋" w:eastAsia="仿宋" w:hAnsi="仿宋" w:hint="eastAsia"/>
          <w:sz w:val="30"/>
          <w:szCs w:val="30"/>
        </w:rPr>
        <w:t>2</w:t>
      </w:r>
      <w:r w:rsidR="005B3C4F">
        <w:rPr>
          <w:rFonts w:ascii="仿宋" w:eastAsia="仿宋" w:hAnsi="仿宋" w:hint="eastAsia"/>
          <w:sz w:val="30"/>
          <w:szCs w:val="30"/>
        </w:rPr>
        <w:t>．</w:t>
      </w:r>
      <w:r w:rsidR="000C5E56">
        <w:rPr>
          <w:rFonts w:ascii="仿宋" w:eastAsia="仿宋" w:hAnsi="仿宋" w:hint="eastAsia"/>
          <w:sz w:val="30"/>
          <w:szCs w:val="30"/>
        </w:rPr>
        <w:t>考核学生对</w:t>
      </w:r>
      <w:r w:rsidRPr="00756FD6">
        <w:rPr>
          <w:rFonts w:ascii="仿宋" w:eastAsia="仿宋" w:hAnsi="仿宋" w:hint="eastAsia"/>
          <w:sz w:val="30"/>
          <w:szCs w:val="30"/>
        </w:rPr>
        <w:t xml:space="preserve"> “点、线、面”</w:t>
      </w:r>
      <w:r w:rsidR="00441991">
        <w:rPr>
          <w:rFonts w:ascii="仿宋" w:eastAsia="仿宋" w:hAnsi="仿宋" w:hint="eastAsia"/>
          <w:sz w:val="30"/>
          <w:szCs w:val="30"/>
        </w:rPr>
        <w:t>要素</w:t>
      </w:r>
      <w:r w:rsidR="002E7927">
        <w:rPr>
          <w:rFonts w:ascii="仿宋" w:eastAsia="仿宋" w:hAnsi="仿宋" w:hint="eastAsia"/>
          <w:sz w:val="30"/>
          <w:szCs w:val="30"/>
        </w:rPr>
        <w:t>及</w:t>
      </w:r>
      <w:r w:rsidRPr="00756FD6">
        <w:rPr>
          <w:rFonts w:ascii="仿宋" w:eastAsia="仿宋" w:hAnsi="仿宋" w:hint="eastAsia"/>
          <w:sz w:val="30"/>
          <w:szCs w:val="30"/>
        </w:rPr>
        <w:t>它们在面积、空间、肌理、色彩、节奏与韵律等</w:t>
      </w:r>
      <w:r w:rsidR="00441991">
        <w:rPr>
          <w:rFonts w:ascii="仿宋" w:eastAsia="仿宋" w:hAnsi="仿宋" w:hint="eastAsia"/>
          <w:sz w:val="30"/>
          <w:szCs w:val="30"/>
        </w:rPr>
        <w:t>方面</w:t>
      </w:r>
      <w:r w:rsidRPr="00756FD6">
        <w:rPr>
          <w:rFonts w:ascii="仿宋" w:eastAsia="仿宋" w:hAnsi="仿宋" w:hint="eastAsia"/>
          <w:sz w:val="30"/>
          <w:szCs w:val="30"/>
        </w:rPr>
        <w:t>的组织关系</w:t>
      </w:r>
      <w:r w:rsidR="002E7927" w:rsidRPr="00756FD6">
        <w:rPr>
          <w:rFonts w:ascii="仿宋" w:eastAsia="仿宋" w:hAnsi="仿宋" w:hint="eastAsia"/>
          <w:sz w:val="30"/>
          <w:szCs w:val="30"/>
        </w:rPr>
        <w:t>的</w:t>
      </w:r>
      <w:r w:rsidR="002E7927">
        <w:rPr>
          <w:rFonts w:ascii="仿宋" w:eastAsia="仿宋" w:hAnsi="仿宋" w:hint="eastAsia"/>
          <w:sz w:val="30"/>
          <w:szCs w:val="30"/>
        </w:rPr>
        <w:t>观察</w:t>
      </w:r>
      <w:r w:rsidR="00441991">
        <w:rPr>
          <w:rFonts w:ascii="仿宋" w:eastAsia="仿宋" w:hAnsi="仿宋" w:hint="eastAsia"/>
          <w:sz w:val="30"/>
          <w:szCs w:val="30"/>
        </w:rPr>
        <w:t>、</w:t>
      </w:r>
      <w:r w:rsidR="002E7927" w:rsidRPr="00756FD6">
        <w:rPr>
          <w:rFonts w:ascii="仿宋" w:eastAsia="仿宋" w:hAnsi="仿宋" w:hint="eastAsia"/>
          <w:sz w:val="30"/>
          <w:szCs w:val="30"/>
        </w:rPr>
        <w:t>研究</w:t>
      </w:r>
      <w:r w:rsidR="0087330E">
        <w:rPr>
          <w:rFonts w:ascii="仿宋" w:eastAsia="仿宋" w:hAnsi="仿宋" w:hint="eastAsia"/>
          <w:sz w:val="30"/>
          <w:szCs w:val="30"/>
        </w:rPr>
        <w:t>、表现</w:t>
      </w:r>
      <w:r w:rsidR="002E7927">
        <w:rPr>
          <w:rFonts w:ascii="仿宋" w:eastAsia="仿宋" w:hAnsi="仿宋" w:hint="eastAsia"/>
          <w:sz w:val="30"/>
          <w:szCs w:val="30"/>
        </w:rPr>
        <w:lastRenderedPageBreak/>
        <w:t>能力</w:t>
      </w:r>
      <w:r w:rsidRPr="00756FD6">
        <w:rPr>
          <w:rFonts w:ascii="仿宋" w:eastAsia="仿宋" w:hAnsi="仿宋" w:hint="eastAsia"/>
          <w:sz w:val="30"/>
          <w:szCs w:val="30"/>
        </w:rPr>
        <w:t>；</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3</w:t>
      </w:r>
      <w:r w:rsidR="005B3C4F">
        <w:rPr>
          <w:rFonts w:ascii="仿宋" w:eastAsia="仿宋" w:hAnsi="仿宋" w:hint="eastAsia"/>
          <w:sz w:val="30"/>
          <w:szCs w:val="30"/>
        </w:rPr>
        <w:t>．</w:t>
      </w:r>
      <w:r>
        <w:rPr>
          <w:rFonts w:ascii="仿宋" w:eastAsia="仿宋" w:hAnsi="仿宋" w:hint="eastAsia"/>
          <w:sz w:val="30"/>
          <w:szCs w:val="30"/>
        </w:rPr>
        <w:t>考核</w:t>
      </w:r>
      <w:r w:rsidRPr="00441991">
        <w:rPr>
          <w:rFonts w:ascii="仿宋" w:eastAsia="仿宋" w:hAnsi="仿宋" w:hint="eastAsia"/>
          <w:sz w:val="30"/>
          <w:szCs w:val="30"/>
        </w:rPr>
        <w:t>学生</w:t>
      </w:r>
      <w:r>
        <w:rPr>
          <w:rFonts w:ascii="仿宋" w:eastAsia="仿宋" w:hAnsi="仿宋" w:hint="eastAsia"/>
          <w:sz w:val="30"/>
          <w:szCs w:val="30"/>
        </w:rPr>
        <w:t>对形态构成的</w:t>
      </w:r>
      <w:r w:rsidRPr="00441991">
        <w:rPr>
          <w:rFonts w:ascii="仿宋" w:eastAsia="仿宋" w:hAnsi="仿宋" w:hint="eastAsia"/>
          <w:sz w:val="30"/>
          <w:szCs w:val="30"/>
        </w:rPr>
        <w:t>观察</w:t>
      </w:r>
      <w:r>
        <w:rPr>
          <w:rFonts w:ascii="仿宋" w:eastAsia="仿宋" w:hAnsi="仿宋" w:hint="eastAsia"/>
          <w:sz w:val="30"/>
          <w:szCs w:val="30"/>
        </w:rPr>
        <w:t>、</w:t>
      </w:r>
      <w:r w:rsidRPr="00441991">
        <w:rPr>
          <w:rFonts w:ascii="仿宋" w:eastAsia="仿宋" w:hAnsi="仿宋" w:hint="eastAsia"/>
          <w:sz w:val="30"/>
          <w:szCs w:val="30"/>
        </w:rPr>
        <w:t>记录</w:t>
      </w:r>
      <w:r>
        <w:rPr>
          <w:rFonts w:ascii="仿宋" w:eastAsia="仿宋" w:hAnsi="仿宋" w:hint="eastAsia"/>
          <w:sz w:val="30"/>
          <w:szCs w:val="30"/>
        </w:rPr>
        <w:t>、</w:t>
      </w:r>
      <w:r w:rsidRPr="00441991">
        <w:rPr>
          <w:rFonts w:ascii="仿宋" w:eastAsia="仿宋" w:hAnsi="仿宋" w:hint="eastAsia"/>
          <w:sz w:val="30"/>
          <w:szCs w:val="30"/>
        </w:rPr>
        <w:t>表达</w:t>
      </w:r>
      <w:r>
        <w:rPr>
          <w:rFonts w:ascii="仿宋" w:eastAsia="仿宋" w:hAnsi="仿宋" w:hint="eastAsia"/>
          <w:sz w:val="30"/>
          <w:szCs w:val="30"/>
        </w:rPr>
        <w:t>能力</w:t>
      </w:r>
      <w:r w:rsidRPr="00441991">
        <w:rPr>
          <w:rFonts w:ascii="仿宋" w:eastAsia="仿宋" w:hAnsi="仿宋" w:hint="eastAsia"/>
          <w:sz w:val="30"/>
          <w:szCs w:val="30"/>
        </w:rPr>
        <w:t>。</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4</w:t>
      </w:r>
      <w:r w:rsidR="005B3C4F">
        <w:rPr>
          <w:rFonts w:ascii="仿宋" w:eastAsia="仿宋" w:hAnsi="仿宋" w:hint="eastAsia"/>
          <w:sz w:val="30"/>
          <w:szCs w:val="30"/>
        </w:rPr>
        <w:t>．</w:t>
      </w:r>
      <w:r w:rsidR="0087330E">
        <w:rPr>
          <w:rFonts w:ascii="仿宋" w:eastAsia="仿宋" w:hAnsi="仿宋" w:hint="eastAsia"/>
          <w:sz w:val="30"/>
          <w:szCs w:val="30"/>
        </w:rPr>
        <w:t>考核</w:t>
      </w:r>
      <w:r w:rsidR="00756FD6" w:rsidRPr="00756FD6">
        <w:rPr>
          <w:rFonts w:ascii="仿宋" w:eastAsia="仿宋" w:hAnsi="仿宋" w:hint="eastAsia"/>
          <w:sz w:val="30"/>
          <w:szCs w:val="30"/>
        </w:rPr>
        <w:t>学生</w:t>
      </w:r>
      <w:r w:rsidR="0087330E">
        <w:rPr>
          <w:rFonts w:ascii="仿宋" w:eastAsia="仿宋" w:hAnsi="仿宋" w:hint="eastAsia"/>
          <w:sz w:val="30"/>
          <w:szCs w:val="30"/>
        </w:rPr>
        <w:t>对各种不同</w:t>
      </w:r>
      <w:r w:rsidR="00756FD6" w:rsidRPr="00756FD6">
        <w:rPr>
          <w:rFonts w:ascii="仿宋" w:eastAsia="仿宋" w:hAnsi="仿宋" w:hint="eastAsia"/>
          <w:sz w:val="30"/>
          <w:szCs w:val="30"/>
        </w:rPr>
        <w:t>工具与表现手段</w:t>
      </w:r>
      <w:r w:rsidR="0087330E">
        <w:rPr>
          <w:rFonts w:ascii="仿宋" w:eastAsia="仿宋" w:hAnsi="仿宋" w:hint="eastAsia"/>
          <w:sz w:val="30"/>
          <w:szCs w:val="30"/>
        </w:rPr>
        <w:t>的运用能力</w:t>
      </w:r>
      <w:r w:rsidR="00756FD6" w:rsidRPr="00756FD6">
        <w:rPr>
          <w:rFonts w:ascii="仿宋" w:eastAsia="仿宋" w:hAnsi="仿宋" w:hint="eastAsia"/>
          <w:sz w:val="30"/>
          <w:szCs w:val="30"/>
        </w:rPr>
        <w:t>；</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5</w:t>
      </w:r>
      <w:r w:rsidR="005B3C4F">
        <w:rPr>
          <w:rFonts w:ascii="仿宋" w:eastAsia="仿宋" w:hAnsi="仿宋" w:hint="eastAsia"/>
          <w:sz w:val="30"/>
          <w:szCs w:val="30"/>
        </w:rPr>
        <w:t>．</w:t>
      </w:r>
      <w:r w:rsidR="0087330E">
        <w:rPr>
          <w:rFonts w:ascii="仿宋" w:eastAsia="仿宋" w:hAnsi="仿宋" w:hint="eastAsia"/>
          <w:sz w:val="30"/>
          <w:szCs w:val="30"/>
        </w:rPr>
        <w:t>考核学生对图形创造规律的掌握能力。</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6</w:t>
      </w:r>
      <w:r w:rsidR="005B3C4F">
        <w:rPr>
          <w:rFonts w:ascii="仿宋" w:eastAsia="仿宋" w:hAnsi="仿宋" w:hint="eastAsia"/>
          <w:sz w:val="30"/>
          <w:szCs w:val="30"/>
        </w:rPr>
        <w:t>．</w:t>
      </w:r>
      <w:r w:rsidR="00FC405E">
        <w:rPr>
          <w:rFonts w:ascii="仿宋" w:eastAsia="仿宋" w:hAnsi="仿宋" w:hint="eastAsia"/>
          <w:sz w:val="30"/>
          <w:szCs w:val="30"/>
        </w:rPr>
        <w:t>考核学生对三维造型中</w:t>
      </w:r>
      <w:r w:rsidR="00FC405E" w:rsidRPr="00FC405E">
        <w:rPr>
          <w:rFonts w:ascii="仿宋" w:eastAsia="仿宋" w:hAnsi="仿宋" w:hint="eastAsia"/>
          <w:sz w:val="30"/>
          <w:szCs w:val="30"/>
        </w:rPr>
        <w:t>体积、空间、形态、结构、材料等各自不同的特征</w:t>
      </w:r>
      <w:r w:rsidR="00FC405E">
        <w:rPr>
          <w:rFonts w:ascii="仿宋" w:eastAsia="仿宋" w:hAnsi="仿宋" w:hint="eastAsia"/>
          <w:sz w:val="30"/>
          <w:szCs w:val="30"/>
        </w:rPr>
        <w:t>的掌握情况</w:t>
      </w:r>
      <w:r w:rsidR="00FC405E" w:rsidRPr="00FC405E">
        <w:rPr>
          <w:rFonts w:ascii="仿宋" w:eastAsia="仿宋" w:hAnsi="仿宋" w:hint="eastAsia"/>
          <w:sz w:val="30"/>
          <w:szCs w:val="30"/>
        </w:rPr>
        <w:t>；</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7</w:t>
      </w:r>
      <w:r w:rsidR="005B3C4F">
        <w:rPr>
          <w:rFonts w:ascii="仿宋" w:eastAsia="仿宋" w:hAnsi="仿宋" w:hint="eastAsia"/>
          <w:sz w:val="30"/>
          <w:szCs w:val="30"/>
        </w:rPr>
        <w:t>．</w:t>
      </w:r>
      <w:r w:rsidR="00FC405E">
        <w:rPr>
          <w:rFonts w:ascii="仿宋" w:eastAsia="仿宋" w:hAnsi="仿宋" w:hint="eastAsia"/>
          <w:sz w:val="30"/>
          <w:szCs w:val="30"/>
        </w:rPr>
        <w:t>考核学生对</w:t>
      </w:r>
      <w:r w:rsidR="00FC405E" w:rsidRPr="00FC405E">
        <w:rPr>
          <w:rFonts w:ascii="仿宋" w:eastAsia="仿宋" w:hAnsi="仿宋" w:hint="eastAsia"/>
          <w:sz w:val="30"/>
          <w:szCs w:val="30"/>
        </w:rPr>
        <w:t>体积、空间、形态、结构、材料等</w:t>
      </w:r>
      <w:r w:rsidR="00FC405E">
        <w:rPr>
          <w:rFonts w:ascii="仿宋" w:eastAsia="仿宋" w:hAnsi="仿宋" w:hint="eastAsia"/>
          <w:sz w:val="30"/>
          <w:szCs w:val="30"/>
        </w:rPr>
        <w:t>设计要素的</w:t>
      </w:r>
      <w:r w:rsidR="00FC405E" w:rsidRPr="00FC405E">
        <w:rPr>
          <w:rFonts w:ascii="仿宋" w:eastAsia="仿宋" w:hAnsi="仿宋" w:hint="eastAsia"/>
          <w:sz w:val="30"/>
          <w:szCs w:val="30"/>
        </w:rPr>
        <w:t>组织关系、形态创造的形式法则</w:t>
      </w:r>
      <w:r w:rsidR="00FC405E">
        <w:rPr>
          <w:rFonts w:ascii="仿宋" w:eastAsia="仿宋" w:hAnsi="仿宋" w:hint="eastAsia"/>
          <w:sz w:val="30"/>
          <w:szCs w:val="30"/>
        </w:rPr>
        <w:t>的掌握水平</w:t>
      </w:r>
      <w:r w:rsidR="00F262B1">
        <w:rPr>
          <w:rFonts w:ascii="仿宋" w:eastAsia="仿宋" w:hAnsi="仿宋" w:hint="eastAsia"/>
          <w:sz w:val="30"/>
          <w:szCs w:val="30"/>
        </w:rPr>
        <w:t>；</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8</w:t>
      </w:r>
      <w:r w:rsidR="005B3C4F">
        <w:rPr>
          <w:rFonts w:ascii="仿宋" w:eastAsia="仿宋" w:hAnsi="仿宋" w:hint="eastAsia"/>
          <w:sz w:val="30"/>
          <w:szCs w:val="30"/>
        </w:rPr>
        <w:t>．</w:t>
      </w:r>
      <w:r w:rsidR="00FC405E">
        <w:rPr>
          <w:rFonts w:ascii="仿宋" w:eastAsia="仿宋" w:hAnsi="仿宋" w:hint="eastAsia"/>
          <w:sz w:val="30"/>
          <w:szCs w:val="30"/>
        </w:rPr>
        <w:t>考核学生对三维造型</w:t>
      </w:r>
      <w:r w:rsidR="00FC405E" w:rsidRPr="00FC405E">
        <w:rPr>
          <w:rFonts w:ascii="仿宋" w:eastAsia="仿宋" w:hAnsi="仿宋" w:hint="eastAsia"/>
          <w:sz w:val="30"/>
          <w:szCs w:val="30"/>
        </w:rPr>
        <w:t>基本原理</w:t>
      </w:r>
      <w:r w:rsidR="00FC405E">
        <w:rPr>
          <w:rFonts w:ascii="仿宋" w:eastAsia="仿宋" w:hAnsi="仿宋" w:hint="eastAsia"/>
          <w:sz w:val="30"/>
          <w:szCs w:val="30"/>
        </w:rPr>
        <w:t>、</w:t>
      </w:r>
      <w:r w:rsidR="00FC405E" w:rsidRPr="00FC405E">
        <w:rPr>
          <w:rFonts w:ascii="仿宋" w:eastAsia="仿宋" w:hAnsi="仿宋" w:hint="eastAsia"/>
          <w:sz w:val="30"/>
          <w:szCs w:val="30"/>
        </w:rPr>
        <w:t>表现方法</w:t>
      </w:r>
      <w:r w:rsidR="00FC405E">
        <w:rPr>
          <w:rFonts w:ascii="仿宋" w:eastAsia="仿宋" w:hAnsi="仿宋" w:hint="eastAsia"/>
          <w:sz w:val="30"/>
          <w:szCs w:val="30"/>
        </w:rPr>
        <w:t>、</w:t>
      </w:r>
      <w:r w:rsidR="00FC405E" w:rsidRPr="00FC405E">
        <w:rPr>
          <w:rFonts w:ascii="仿宋" w:eastAsia="仿宋" w:hAnsi="仿宋" w:hint="eastAsia"/>
          <w:sz w:val="30"/>
          <w:szCs w:val="30"/>
        </w:rPr>
        <w:t>技能</w:t>
      </w:r>
      <w:r w:rsidR="00FC405E">
        <w:rPr>
          <w:rFonts w:ascii="仿宋" w:eastAsia="仿宋" w:hAnsi="仿宋" w:hint="eastAsia"/>
          <w:sz w:val="30"/>
          <w:szCs w:val="30"/>
        </w:rPr>
        <w:t>的掌握</w:t>
      </w:r>
      <w:r w:rsidR="00FC405E" w:rsidRPr="00FC405E">
        <w:rPr>
          <w:rFonts w:ascii="仿宋" w:eastAsia="仿宋" w:hAnsi="仿宋" w:hint="eastAsia"/>
          <w:sz w:val="30"/>
          <w:szCs w:val="30"/>
        </w:rPr>
        <w:t>；</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9</w:t>
      </w:r>
      <w:r w:rsidR="005B3C4F">
        <w:rPr>
          <w:rFonts w:ascii="仿宋" w:eastAsia="仿宋" w:hAnsi="仿宋" w:hint="eastAsia"/>
          <w:sz w:val="30"/>
          <w:szCs w:val="30"/>
        </w:rPr>
        <w:t>．</w:t>
      </w:r>
      <w:r w:rsidR="00FC405E">
        <w:rPr>
          <w:rFonts w:ascii="仿宋" w:eastAsia="仿宋" w:hAnsi="仿宋" w:hint="eastAsia"/>
          <w:sz w:val="30"/>
          <w:szCs w:val="30"/>
        </w:rPr>
        <w:t>考核学生对人与造型、人与材料关系的学习掌握能力。</w:t>
      </w:r>
    </w:p>
    <w:p w:rsidR="00864CF2" w:rsidRDefault="00864CF2" w:rsidP="005B3C4F">
      <w:pPr>
        <w:ind w:firstLineChars="200" w:firstLine="600"/>
        <w:rPr>
          <w:rFonts w:ascii="仿宋" w:eastAsia="仿宋" w:hAnsi="仿宋"/>
          <w:sz w:val="30"/>
          <w:szCs w:val="30"/>
        </w:rPr>
      </w:pPr>
      <w:r>
        <w:rPr>
          <w:rFonts w:ascii="仿宋" w:eastAsia="仿宋" w:hAnsi="仿宋" w:hint="eastAsia"/>
          <w:sz w:val="30"/>
          <w:szCs w:val="30"/>
        </w:rPr>
        <w:t>10</w:t>
      </w:r>
      <w:r w:rsidR="005B3C4F">
        <w:rPr>
          <w:rFonts w:ascii="仿宋" w:eastAsia="仿宋" w:hAnsi="仿宋" w:hint="eastAsia"/>
          <w:sz w:val="30"/>
          <w:szCs w:val="30"/>
        </w:rPr>
        <w:t>．</w:t>
      </w:r>
      <w:r>
        <w:rPr>
          <w:rFonts w:ascii="仿宋" w:eastAsia="仿宋" w:hAnsi="仿宋" w:hint="eastAsia"/>
          <w:sz w:val="30"/>
          <w:szCs w:val="30"/>
        </w:rPr>
        <w:t>考核学生的观念</w:t>
      </w:r>
      <w:r w:rsidRPr="00441991">
        <w:rPr>
          <w:rFonts w:ascii="仿宋" w:eastAsia="仿宋" w:hAnsi="仿宋" w:hint="eastAsia"/>
          <w:sz w:val="30"/>
          <w:szCs w:val="30"/>
        </w:rPr>
        <w:t>综合表达</w:t>
      </w:r>
      <w:r>
        <w:rPr>
          <w:rFonts w:ascii="仿宋" w:eastAsia="仿宋" w:hAnsi="仿宋" w:hint="eastAsia"/>
          <w:sz w:val="30"/>
          <w:szCs w:val="30"/>
        </w:rPr>
        <w:t>能力</w:t>
      </w:r>
      <w:r w:rsidRPr="00441991">
        <w:rPr>
          <w:rFonts w:ascii="仿宋" w:eastAsia="仿宋" w:hAnsi="仿宋" w:hint="eastAsia"/>
          <w:sz w:val="30"/>
          <w:szCs w:val="30"/>
        </w:rPr>
        <w:t>——以综合的手段作为媒介，传递信息和表达观念。</w:t>
      </w:r>
    </w:p>
    <w:p w:rsidR="00F262B1" w:rsidRDefault="00F262B1" w:rsidP="00F262B1">
      <w:pPr>
        <w:rPr>
          <w:rFonts w:ascii="仿宋" w:eastAsia="仿宋" w:hAnsi="仿宋"/>
          <w:sz w:val="30"/>
          <w:szCs w:val="30"/>
        </w:rPr>
      </w:pPr>
      <w:r>
        <w:rPr>
          <w:rFonts w:ascii="仿宋" w:eastAsia="仿宋" w:hAnsi="仿宋" w:hint="eastAsia"/>
          <w:sz w:val="30"/>
          <w:szCs w:val="30"/>
        </w:rPr>
        <w:t>三、</w:t>
      </w:r>
      <w:r w:rsidR="00000516" w:rsidRPr="00756FD6">
        <w:rPr>
          <w:rFonts w:ascii="仿宋" w:eastAsia="仿宋" w:hAnsi="仿宋" w:hint="eastAsia"/>
          <w:sz w:val="30"/>
          <w:szCs w:val="30"/>
        </w:rPr>
        <w:t>笔试</w:t>
      </w:r>
      <w:r w:rsidR="008E43F1">
        <w:rPr>
          <w:rFonts w:ascii="仿宋" w:eastAsia="仿宋" w:hAnsi="仿宋" w:hint="eastAsia"/>
          <w:sz w:val="30"/>
          <w:szCs w:val="30"/>
        </w:rPr>
        <w:t>考试</w:t>
      </w:r>
      <w:r w:rsidR="00000516" w:rsidRPr="00756FD6">
        <w:rPr>
          <w:rFonts w:ascii="仿宋" w:eastAsia="仿宋" w:hAnsi="仿宋" w:hint="eastAsia"/>
          <w:sz w:val="30"/>
          <w:szCs w:val="30"/>
        </w:rPr>
        <w:t>内容</w:t>
      </w:r>
    </w:p>
    <w:p w:rsidR="008E43F1" w:rsidRPr="008E43F1" w:rsidRDefault="008E43F1" w:rsidP="005B3C4F">
      <w:pPr>
        <w:ind w:firstLineChars="200" w:firstLine="600"/>
        <w:rPr>
          <w:rFonts w:ascii="仿宋" w:eastAsia="仿宋" w:hAnsi="仿宋"/>
          <w:sz w:val="30"/>
          <w:szCs w:val="30"/>
        </w:rPr>
      </w:pPr>
      <w:r>
        <w:rPr>
          <w:rFonts w:ascii="仿宋" w:eastAsia="仿宋" w:hAnsi="仿宋" w:hint="eastAsia"/>
          <w:sz w:val="30"/>
          <w:szCs w:val="30"/>
        </w:rPr>
        <w:t>1</w:t>
      </w:r>
      <w:r w:rsidR="005B3C4F">
        <w:rPr>
          <w:rFonts w:ascii="仿宋" w:eastAsia="仿宋" w:hAnsi="仿宋" w:hint="eastAsia"/>
          <w:sz w:val="30"/>
          <w:szCs w:val="30"/>
        </w:rPr>
        <w:t>．</w:t>
      </w:r>
      <w:r w:rsidRPr="008E43F1">
        <w:rPr>
          <w:rFonts w:ascii="仿宋" w:eastAsia="仿宋" w:hAnsi="仿宋"/>
          <w:sz w:val="30"/>
          <w:szCs w:val="30"/>
        </w:rPr>
        <w:t>笔试时长</w:t>
      </w:r>
      <w:r w:rsidRPr="008E43F1">
        <w:rPr>
          <w:rFonts w:ascii="仿宋" w:eastAsia="仿宋" w:hAnsi="仿宋" w:hint="eastAsia"/>
          <w:sz w:val="30"/>
          <w:szCs w:val="30"/>
        </w:rPr>
        <w:t>：</w:t>
      </w:r>
      <w:r w:rsidR="00314EBB">
        <w:rPr>
          <w:rFonts w:ascii="仿宋" w:eastAsia="仿宋" w:hAnsi="仿宋"/>
          <w:sz w:val="30"/>
          <w:szCs w:val="30"/>
        </w:rPr>
        <w:t>2</w:t>
      </w:r>
      <w:bookmarkStart w:id="0" w:name="_GoBack"/>
      <w:bookmarkEnd w:id="0"/>
      <w:r w:rsidR="00800C92">
        <w:rPr>
          <w:rFonts w:ascii="仿宋" w:eastAsia="仿宋" w:hAnsi="仿宋" w:hint="eastAsia"/>
          <w:sz w:val="30"/>
          <w:szCs w:val="30"/>
        </w:rPr>
        <w:t>小时。</w:t>
      </w:r>
    </w:p>
    <w:p w:rsidR="008E43F1" w:rsidRPr="008E43F1" w:rsidRDefault="008E43F1" w:rsidP="005B3C4F">
      <w:pPr>
        <w:ind w:firstLineChars="200" w:firstLine="600"/>
        <w:rPr>
          <w:rFonts w:ascii="仿宋" w:eastAsia="仿宋" w:hAnsi="仿宋"/>
          <w:sz w:val="30"/>
          <w:szCs w:val="30"/>
        </w:rPr>
      </w:pPr>
      <w:r w:rsidRPr="008E43F1">
        <w:rPr>
          <w:rFonts w:ascii="仿宋" w:eastAsia="仿宋" w:hAnsi="仿宋" w:hint="eastAsia"/>
          <w:sz w:val="30"/>
          <w:szCs w:val="30"/>
        </w:rPr>
        <w:t>2</w:t>
      </w:r>
      <w:r w:rsidR="005B3C4F">
        <w:rPr>
          <w:rFonts w:ascii="仿宋" w:eastAsia="仿宋" w:hAnsi="仿宋" w:hint="eastAsia"/>
          <w:sz w:val="30"/>
          <w:szCs w:val="30"/>
        </w:rPr>
        <w:t>．</w:t>
      </w:r>
      <w:r w:rsidRPr="008E43F1">
        <w:rPr>
          <w:rFonts w:ascii="仿宋" w:eastAsia="仿宋" w:hAnsi="仿宋" w:hint="eastAsia"/>
          <w:sz w:val="30"/>
          <w:szCs w:val="30"/>
        </w:rPr>
        <w:t>要求学生自带剪刀、固体胶水、长尺、马克笔、彩色铅笔等模型制作工具</w:t>
      </w:r>
      <w:r w:rsidR="00F42040">
        <w:rPr>
          <w:rFonts w:ascii="仿宋" w:eastAsia="仿宋" w:hAnsi="仿宋" w:hint="eastAsia"/>
          <w:sz w:val="30"/>
          <w:szCs w:val="30"/>
        </w:rPr>
        <w:t>，</w:t>
      </w:r>
      <w:r w:rsidR="004141D2">
        <w:rPr>
          <w:rFonts w:ascii="仿宋" w:eastAsia="仿宋" w:hAnsi="仿宋" w:hint="eastAsia"/>
          <w:b/>
          <w:color w:val="FF0000"/>
          <w:sz w:val="30"/>
          <w:szCs w:val="30"/>
        </w:rPr>
        <w:t>以及考试所用的综合</w:t>
      </w:r>
      <w:r w:rsidR="00F42040" w:rsidRPr="00F42040">
        <w:rPr>
          <w:rFonts w:ascii="仿宋" w:eastAsia="仿宋" w:hAnsi="仿宋" w:hint="eastAsia"/>
          <w:b/>
          <w:color w:val="FF0000"/>
          <w:sz w:val="30"/>
          <w:szCs w:val="30"/>
        </w:rPr>
        <w:t>材料（可以是纺织品、塑料、金属、木材、纸张、泥塑等</w:t>
      </w:r>
      <w:r w:rsidR="006A35B7">
        <w:rPr>
          <w:rFonts w:ascii="仿宋" w:eastAsia="仿宋" w:hAnsi="仿宋" w:hint="eastAsia"/>
          <w:b/>
          <w:color w:val="FF0000"/>
          <w:sz w:val="30"/>
          <w:szCs w:val="30"/>
        </w:rPr>
        <w:t>其中</w:t>
      </w:r>
      <w:r w:rsidR="006A35B7" w:rsidRPr="006A35B7">
        <w:rPr>
          <w:rFonts w:ascii="仿宋" w:eastAsia="仿宋" w:hAnsi="仿宋"/>
          <w:b/>
          <w:color w:val="FF0000"/>
          <w:sz w:val="30"/>
          <w:szCs w:val="30"/>
        </w:rPr>
        <w:t>一种或多种</w:t>
      </w:r>
      <w:r w:rsidR="00F42040" w:rsidRPr="00F42040">
        <w:rPr>
          <w:rFonts w:ascii="仿宋" w:eastAsia="仿宋" w:hAnsi="仿宋" w:hint="eastAsia"/>
          <w:b/>
          <w:color w:val="FF0000"/>
          <w:sz w:val="30"/>
          <w:szCs w:val="30"/>
        </w:rPr>
        <w:t>）</w:t>
      </w:r>
      <w:r w:rsidRPr="006A35B7">
        <w:rPr>
          <w:rFonts w:ascii="仿宋" w:eastAsia="仿宋" w:hAnsi="仿宋" w:hint="eastAsia"/>
          <w:b/>
          <w:color w:val="FF0000"/>
          <w:sz w:val="30"/>
          <w:szCs w:val="30"/>
        </w:rPr>
        <w:t>。</w:t>
      </w:r>
    </w:p>
    <w:p w:rsidR="000C48F6" w:rsidRDefault="008E43F1" w:rsidP="00F262B1">
      <w:pPr>
        <w:rPr>
          <w:rFonts w:ascii="仿宋" w:eastAsia="仿宋" w:hAnsi="仿宋"/>
          <w:sz w:val="30"/>
          <w:szCs w:val="30"/>
        </w:rPr>
      </w:pPr>
      <w:r w:rsidRPr="008E43F1">
        <w:rPr>
          <w:rFonts w:ascii="仿宋" w:eastAsia="仿宋" w:hAnsi="仿宋" w:hint="eastAsia"/>
          <w:sz w:val="30"/>
          <w:szCs w:val="30"/>
        </w:rPr>
        <w:t xml:space="preserve">    </w:t>
      </w:r>
      <w:r>
        <w:rPr>
          <w:rFonts w:ascii="仿宋" w:eastAsia="仿宋" w:hAnsi="仿宋" w:hint="eastAsia"/>
          <w:sz w:val="30"/>
          <w:szCs w:val="30"/>
        </w:rPr>
        <w:t xml:space="preserve"> </w:t>
      </w:r>
      <w:r w:rsidR="00441991">
        <w:rPr>
          <w:rFonts w:ascii="仿宋" w:eastAsia="仿宋" w:hAnsi="仿宋" w:hint="eastAsia"/>
          <w:sz w:val="30"/>
          <w:szCs w:val="30"/>
        </w:rPr>
        <w:t>现场完成一个</w:t>
      </w:r>
      <w:r w:rsidR="00864CF2">
        <w:rPr>
          <w:rFonts w:ascii="仿宋" w:eastAsia="仿宋" w:hAnsi="仿宋" w:hint="eastAsia"/>
          <w:sz w:val="30"/>
          <w:szCs w:val="30"/>
        </w:rPr>
        <w:t>以综合材料和手段为</w:t>
      </w:r>
      <w:r w:rsidR="00466ABF">
        <w:rPr>
          <w:rFonts w:ascii="仿宋" w:eastAsia="仿宋" w:hAnsi="仿宋" w:hint="eastAsia"/>
          <w:sz w:val="30"/>
          <w:szCs w:val="30"/>
        </w:rPr>
        <w:t>媒介的三维作品，以传递和表达命题概念。</w:t>
      </w:r>
      <w:r w:rsidR="00441991">
        <w:rPr>
          <w:rFonts w:ascii="仿宋" w:eastAsia="仿宋" w:hAnsi="仿宋" w:hint="eastAsia"/>
          <w:sz w:val="30"/>
          <w:szCs w:val="30"/>
        </w:rPr>
        <w:t>所需</w:t>
      </w:r>
      <w:r>
        <w:rPr>
          <w:rFonts w:ascii="仿宋" w:eastAsia="仿宋" w:hAnsi="仿宋" w:hint="eastAsia"/>
          <w:sz w:val="30"/>
          <w:szCs w:val="30"/>
        </w:rPr>
        <w:t>部分</w:t>
      </w:r>
      <w:r w:rsidR="00441991">
        <w:rPr>
          <w:rFonts w:ascii="仿宋" w:eastAsia="仿宋" w:hAnsi="仿宋" w:hint="eastAsia"/>
          <w:sz w:val="30"/>
          <w:szCs w:val="30"/>
        </w:rPr>
        <w:t>材料学校提供。</w:t>
      </w:r>
      <w:r w:rsidR="00466ABF">
        <w:rPr>
          <w:rFonts w:ascii="仿宋" w:eastAsia="仿宋" w:hAnsi="仿宋" w:hint="eastAsia"/>
          <w:sz w:val="30"/>
          <w:szCs w:val="30"/>
        </w:rPr>
        <w:t>要求</w:t>
      </w:r>
      <w:r w:rsidR="000C48F6">
        <w:rPr>
          <w:rFonts w:ascii="仿宋" w:eastAsia="仿宋" w:hAnsi="仿宋" w:hint="eastAsia"/>
          <w:sz w:val="30"/>
          <w:szCs w:val="30"/>
        </w:rPr>
        <w:t>撰写设计说明，包括设计</w:t>
      </w:r>
      <w:r w:rsidR="000C48F6" w:rsidRPr="000C48F6">
        <w:rPr>
          <w:rFonts w:ascii="仿宋" w:eastAsia="仿宋" w:hAnsi="仿宋" w:hint="eastAsia"/>
          <w:sz w:val="30"/>
          <w:szCs w:val="30"/>
        </w:rPr>
        <w:t>的出发点</w:t>
      </w:r>
      <w:r w:rsidR="000C48F6">
        <w:rPr>
          <w:rFonts w:ascii="仿宋" w:eastAsia="仿宋" w:hAnsi="仿宋" w:hint="eastAsia"/>
          <w:sz w:val="30"/>
          <w:szCs w:val="30"/>
        </w:rPr>
        <w:t>、</w:t>
      </w:r>
      <w:r w:rsidR="000C48F6" w:rsidRPr="000C48F6">
        <w:rPr>
          <w:rFonts w:ascii="仿宋" w:eastAsia="仿宋" w:hAnsi="仿宋" w:hint="eastAsia"/>
          <w:sz w:val="30"/>
          <w:szCs w:val="30"/>
        </w:rPr>
        <w:t>思维的过程</w:t>
      </w:r>
      <w:r w:rsidR="000C48F6">
        <w:rPr>
          <w:rFonts w:ascii="仿宋" w:eastAsia="仿宋" w:hAnsi="仿宋" w:hint="eastAsia"/>
          <w:sz w:val="30"/>
          <w:szCs w:val="30"/>
        </w:rPr>
        <w:t>、</w:t>
      </w:r>
      <w:r w:rsidR="000C48F6" w:rsidRPr="000C48F6">
        <w:rPr>
          <w:rFonts w:ascii="仿宋" w:eastAsia="仿宋" w:hAnsi="仿宋" w:hint="eastAsia"/>
          <w:sz w:val="30"/>
          <w:szCs w:val="30"/>
        </w:rPr>
        <w:t>制作的过程</w:t>
      </w:r>
      <w:r w:rsidR="000C48F6">
        <w:rPr>
          <w:rFonts w:ascii="仿宋" w:eastAsia="仿宋" w:hAnsi="仿宋" w:hint="eastAsia"/>
          <w:sz w:val="30"/>
          <w:szCs w:val="30"/>
        </w:rPr>
        <w:t>、设计概念</w:t>
      </w:r>
      <w:r w:rsidR="000C48F6" w:rsidRPr="000C48F6">
        <w:rPr>
          <w:rFonts w:ascii="仿宋" w:eastAsia="仿宋" w:hAnsi="仿宋" w:hint="eastAsia"/>
          <w:sz w:val="30"/>
          <w:szCs w:val="30"/>
        </w:rPr>
        <w:t>。</w:t>
      </w:r>
    </w:p>
    <w:p w:rsidR="00800C92" w:rsidRPr="00800C92" w:rsidRDefault="00800C92" w:rsidP="00800C92">
      <w:pPr>
        <w:rPr>
          <w:rFonts w:ascii="仿宋" w:eastAsia="仿宋" w:hAnsi="仿宋"/>
          <w:sz w:val="30"/>
          <w:szCs w:val="30"/>
        </w:rPr>
      </w:pPr>
      <w:r>
        <w:rPr>
          <w:rFonts w:ascii="仿宋" w:eastAsia="仿宋" w:hAnsi="仿宋" w:hint="eastAsia"/>
          <w:sz w:val="30"/>
          <w:szCs w:val="30"/>
        </w:rPr>
        <w:t>四、</w:t>
      </w:r>
      <w:r w:rsidRPr="00800C92">
        <w:rPr>
          <w:rFonts w:ascii="仿宋" w:eastAsia="仿宋" w:hAnsi="仿宋" w:hint="eastAsia"/>
          <w:sz w:val="30"/>
          <w:szCs w:val="30"/>
        </w:rPr>
        <w:t>与课程考试的关系</w:t>
      </w:r>
    </w:p>
    <w:p w:rsidR="00800C92" w:rsidRPr="00800C92" w:rsidRDefault="00EF5E5E" w:rsidP="00800C92">
      <w:pPr>
        <w:ind w:firstLineChars="200" w:firstLine="600"/>
        <w:rPr>
          <w:rFonts w:ascii="仿宋" w:eastAsia="仿宋" w:hAnsi="仿宋"/>
          <w:sz w:val="30"/>
          <w:szCs w:val="30"/>
        </w:rPr>
      </w:pPr>
      <w:r>
        <w:rPr>
          <w:rFonts w:ascii="仿宋" w:eastAsia="仿宋" w:hAnsi="仿宋" w:hint="eastAsia"/>
          <w:sz w:val="30"/>
          <w:szCs w:val="30"/>
        </w:rPr>
        <w:t>笔试成绩</w:t>
      </w:r>
      <w:r w:rsidR="00800C92" w:rsidRPr="00800C92">
        <w:rPr>
          <w:rFonts w:ascii="仿宋" w:eastAsia="仿宋" w:hAnsi="仿宋" w:hint="eastAsia"/>
          <w:sz w:val="30"/>
          <w:szCs w:val="30"/>
        </w:rPr>
        <w:t>将作为该课程实践环节的结果。</w:t>
      </w:r>
    </w:p>
    <w:sectPr w:rsidR="00800C92" w:rsidRPr="00800C92" w:rsidSect="00FF15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DF6" w:rsidRDefault="00685DF6" w:rsidP="00DD3DB5">
      <w:r>
        <w:separator/>
      </w:r>
    </w:p>
  </w:endnote>
  <w:endnote w:type="continuationSeparator" w:id="0">
    <w:p w:rsidR="00685DF6" w:rsidRDefault="00685DF6" w:rsidP="00DD3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DF6" w:rsidRDefault="00685DF6" w:rsidP="00DD3DB5">
      <w:r>
        <w:separator/>
      </w:r>
    </w:p>
  </w:footnote>
  <w:footnote w:type="continuationSeparator" w:id="0">
    <w:p w:rsidR="00685DF6" w:rsidRDefault="00685DF6" w:rsidP="00DD3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B2795"/>
    <w:multiLevelType w:val="hybridMultilevel"/>
    <w:tmpl w:val="84401B46"/>
    <w:lvl w:ilvl="0" w:tplc="180CCED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EE710B"/>
    <w:multiLevelType w:val="hybridMultilevel"/>
    <w:tmpl w:val="3EEEAAE0"/>
    <w:lvl w:ilvl="0" w:tplc="BFDCFD70">
      <w:start w:val="1"/>
      <w:numFmt w:val="decimalEnclosedParen"/>
      <w:lvlText w:val="%1"/>
      <w:lvlJc w:val="left"/>
      <w:pPr>
        <w:ind w:left="1080" w:hanging="360"/>
      </w:pPr>
      <w:rPr>
        <w:rFonts w:asciiTheme="minorEastAsia" w:hAnsi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55D50193"/>
    <w:multiLevelType w:val="hybridMultilevel"/>
    <w:tmpl w:val="A226072E"/>
    <w:lvl w:ilvl="0" w:tplc="5A108FD6">
      <w:start w:val="1"/>
      <w:numFmt w:val="japaneseCounting"/>
      <w:lvlText w:val="（%1）"/>
      <w:lvlJc w:val="left"/>
      <w:pPr>
        <w:ind w:left="1080" w:hanging="108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3">
    <w:nsid w:val="5D91476A"/>
    <w:multiLevelType w:val="hybridMultilevel"/>
    <w:tmpl w:val="536CCC2A"/>
    <w:lvl w:ilvl="0" w:tplc="D3E46530">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6A9108D5"/>
    <w:multiLevelType w:val="hybridMultilevel"/>
    <w:tmpl w:val="277AFA9C"/>
    <w:lvl w:ilvl="0" w:tplc="91CE2F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0516"/>
    <w:rsid w:val="00000516"/>
    <w:rsid w:val="00001F4C"/>
    <w:rsid w:val="00042CD7"/>
    <w:rsid w:val="000C08C5"/>
    <w:rsid w:val="000C48F6"/>
    <w:rsid w:val="000C5E56"/>
    <w:rsid w:val="000C5E6F"/>
    <w:rsid w:val="00177F98"/>
    <w:rsid w:val="00185101"/>
    <w:rsid w:val="001938CB"/>
    <w:rsid w:val="001954D3"/>
    <w:rsid w:val="001B6090"/>
    <w:rsid w:val="001C1E8B"/>
    <w:rsid w:val="001D5AA4"/>
    <w:rsid w:val="00242C9B"/>
    <w:rsid w:val="00257689"/>
    <w:rsid w:val="00266D00"/>
    <w:rsid w:val="002875BD"/>
    <w:rsid w:val="00291B9C"/>
    <w:rsid w:val="002A3069"/>
    <w:rsid w:val="002B3322"/>
    <w:rsid w:val="002E7927"/>
    <w:rsid w:val="00314EBB"/>
    <w:rsid w:val="00373EFC"/>
    <w:rsid w:val="003750D7"/>
    <w:rsid w:val="004141D2"/>
    <w:rsid w:val="00441991"/>
    <w:rsid w:val="00466ABF"/>
    <w:rsid w:val="00482A5F"/>
    <w:rsid w:val="00483487"/>
    <w:rsid w:val="00495DCE"/>
    <w:rsid w:val="00505C18"/>
    <w:rsid w:val="00584CAE"/>
    <w:rsid w:val="0059106C"/>
    <w:rsid w:val="005B3C4F"/>
    <w:rsid w:val="005C25D8"/>
    <w:rsid w:val="006163F6"/>
    <w:rsid w:val="0062295D"/>
    <w:rsid w:val="00622A80"/>
    <w:rsid w:val="00647513"/>
    <w:rsid w:val="00661634"/>
    <w:rsid w:val="00685DF6"/>
    <w:rsid w:val="00694CAD"/>
    <w:rsid w:val="006A35B7"/>
    <w:rsid w:val="006E4A2B"/>
    <w:rsid w:val="006F2C01"/>
    <w:rsid w:val="006F45E6"/>
    <w:rsid w:val="00756FD6"/>
    <w:rsid w:val="007767C1"/>
    <w:rsid w:val="007C2241"/>
    <w:rsid w:val="007C372F"/>
    <w:rsid w:val="007D2D28"/>
    <w:rsid w:val="007E2B6F"/>
    <w:rsid w:val="007F611E"/>
    <w:rsid w:val="00800C92"/>
    <w:rsid w:val="00827CFE"/>
    <w:rsid w:val="00864CF2"/>
    <w:rsid w:val="0087330E"/>
    <w:rsid w:val="008A4736"/>
    <w:rsid w:val="008E43F1"/>
    <w:rsid w:val="008E61D6"/>
    <w:rsid w:val="00955191"/>
    <w:rsid w:val="009D0F8F"/>
    <w:rsid w:val="00A1719E"/>
    <w:rsid w:val="00A60E43"/>
    <w:rsid w:val="00A7227C"/>
    <w:rsid w:val="00AA025E"/>
    <w:rsid w:val="00B63610"/>
    <w:rsid w:val="00CD1E8E"/>
    <w:rsid w:val="00CD2117"/>
    <w:rsid w:val="00DD3DB5"/>
    <w:rsid w:val="00DE7251"/>
    <w:rsid w:val="00E32187"/>
    <w:rsid w:val="00E4630E"/>
    <w:rsid w:val="00E848B9"/>
    <w:rsid w:val="00EF5E5E"/>
    <w:rsid w:val="00F05706"/>
    <w:rsid w:val="00F262B1"/>
    <w:rsid w:val="00F42040"/>
    <w:rsid w:val="00F7554D"/>
    <w:rsid w:val="00FB7C61"/>
    <w:rsid w:val="00FC405E"/>
    <w:rsid w:val="00FC5B70"/>
    <w:rsid w:val="00FF1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5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516"/>
    <w:pPr>
      <w:ind w:firstLineChars="200" w:firstLine="420"/>
    </w:pPr>
  </w:style>
  <w:style w:type="paragraph" w:styleId="a4">
    <w:name w:val="header"/>
    <w:basedOn w:val="a"/>
    <w:link w:val="Char"/>
    <w:uiPriority w:val="99"/>
    <w:semiHidden/>
    <w:unhideWhenUsed/>
    <w:rsid w:val="00DD3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D3DB5"/>
    <w:rPr>
      <w:sz w:val="18"/>
      <w:szCs w:val="18"/>
    </w:rPr>
  </w:style>
  <w:style w:type="paragraph" w:styleId="a5">
    <w:name w:val="footer"/>
    <w:basedOn w:val="a"/>
    <w:link w:val="Char0"/>
    <w:uiPriority w:val="99"/>
    <w:semiHidden/>
    <w:unhideWhenUsed/>
    <w:rsid w:val="00DD3DB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D3DB5"/>
    <w:rPr>
      <w:sz w:val="18"/>
      <w:szCs w:val="18"/>
    </w:rPr>
  </w:style>
  <w:style w:type="paragraph" w:styleId="a6">
    <w:name w:val="Balloon Text"/>
    <w:basedOn w:val="a"/>
    <w:link w:val="Char1"/>
    <w:uiPriority w:val="99"/>
    <w:semiHidden/>
    <w:unhideWhenUsed/>
    <w:rsid w:val="008E43F1"/>
    <w:rPr>
      <w:sz w:val="18"/>
      <w:szCs w:val="18"/>
    </w:rPr>
  </w:style>
  <w:style w:type="character" w:customStyle="1" w:styleId="Char1">
    <w:name w:val="批注框文本 Char"/>
    <w:basedOn w:val="a0"/>
    <w:link w:val="a6"/>
    <w:uiPriority w:val="99"/>
    <w:semiHidden/>
    <w:rsid w:val="008E43F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359F2-04A0-413A-ABE0-1D6CBABF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ϝ</dc:creator>
  <cp:lastModifiedBy>ۿ�܈鄘࿣_x001c_</cp:lastModifiedBy>
  <cp:revision>31</cp:revision>
  <dcterms:created xsi:type="dcterms:W3CDTF">2018-07-03T15:03:00Z</dcterms:created>
  <dcterms:modified xsi:type="dcterms:W3CDTF">2019-11-25T01:58:00Z</dcterms:modified>
</cp:coreProperties>
</file>