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sz w:val="36"/>
          <w:szCs w:val="36"/>
          <w:lang w:val="en-US" w:eastAsia="zh-CN"/>
        </w:rPr>
        <w:t>委 托 书</w:t>
      </w: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307975</wp:posOffset>
                </wp:positionV>
                <wp:extent cx="3505835" cy="2152650"/>
                <wp:effectExtent l="6350" t="6350" r="1206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0285" y="1882140"/>
                          <a:ext cx="3505835" cy="2152650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pt;margin-top:24.25pt;height:169.5pt;width:276.05pt;z-index:251658240;v-text-anchor:middle;mso-width-relative:page;mso-height-relative:page;" filled="f" stroked="t" coordsize="21600,21600" arcsize="0.166666666666667" o:gfxdata="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auH+jb&#10;AAAACgEAAA8AAAAAAAAAAQAgAAAAIgAAAGRycy9kb3ducmV2LnhtbFBLAQIUABQAAAAIAIdO4kDD&#10;uNpWjwIAAPIEAAAOAAAAAAAAAAEAIAAAACoBAABkcnMvZTJvRG9jLnhtbFBLBQYAAAAABgAGAFkB&#10;AAArBgAAAAA=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>
      <w:pPr>
        <w:tabs>
          <w:tab w:val="left" w:pos="3861"/>
        </w:tabs>
        <w:ind w:firstLine="2800" w:firstLineChars="1000"/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委托人身份证复印件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现委托青岛理工大学自考办顺丰邮寄（个人或助考院校名称）2020年下半年自考本科学士学位证书及学位证明，邮寄过程中出现遗失、破损等一切问题自行负责，与青岛理工大学无关，特此声明。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邮寄地址：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收件人：</w:t>
      </w:r>
    </w:p>
    <w:p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委托人签字：</w:t>
      </w: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委托日期：</w:t>
      </w:r>
    </w:p>
    <w:p>
      <w:pPr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1"/>
    <w:rsid w:val="000C2A50"/>
    <w:rsid w:val="005024E8"/>
    <w:rsid w:val="00614FD5"/>
    <w:rsid w:val="006A4801"/>
    <w:rsid w:val="00B5788A"/>
    <w:rsid w:val="00C15B69"/>
    <w:rsid w:val="00D92740"/>
    <w:rsid w:val="02295930"/>
    <w:rsid w:val="03C0115C"/>
    <w:rsid w:val="04824E71"/>
    <w:rsid w:val="04D874BC"/>
    <w:rsid w:val="09476C14"/>
    <w:rsid w:val="0A94597F"/>
    <w:rsid w:val="0B707763"/>
    <w:rsid w:val="14251777"/>
    <w:rsid w:val="151712B2"/>
    <w:rsid w:val="17CB6EE5"/>
    <w:rsid w:val="29D977B7"/>
    <w:rsid w:val="2A747B4F"/>
    <w:rsid w:val="3371755A"/>
    <w:rsid w:val="40BD3E65"/>
    <w:rsid w:val="42275C37"/>
    <w:rsid w:val="4D726876"/>
    <w:rsid w:val="4EDA6444"/>
    <w:rsid w:val="5869701A"/>
    <w:rsid w:val="5C155840"/>
    <w:rsid w:val="699B5302"/>
    <w:rsid w:val="6B1918CA"/>
    <w:rsid w:val="6C432748"/>
    <w:rsid w:val="6F9A4567"/>
    <w:rsid w:val="6FEF175B"/>
    <w:rsid w:val="7645789F"/>
    <w:rsid w:val="7BE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55</TotalTime>
  <ScaleCrop>false</ScaleCrop>
  <LinksUpToDate>false</LinksUpToDate>
  <CharactersWithSpaces>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2019-07-11T00:24:00Z</dcterms:created>
  <dc:creator>zikaoban</dc:creator>
  <cp:lastModifiedBy>四川自考网</cp:lastModifiedBy>
  <cp:lastPrinted>2019-07-11T00:59:00Z</cp:lastPrinted>
  <dcterms:modified xsi:type="dcterms:W3CDTF">2021-01-15T02:02:24Z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