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F3" w:rsidRDefault="005B584D">
      <w:pPr>
        <w:rPr>
          <w:rFonts w:cs="Times New Roman"/>
        </w:rPr>
        <w:sectPr w:rsidR="00DD1EF3" w:rsidSect="00C17BE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9" o:spid="_x0000_s1026" type="#_x0000_t75" style="position:absolute;left:0;text-align:left;margin-left:-54pt;margin-top:0;width:533.6pt;height:678.6pt;z-index:3;visibility:visible">
            <v:imagedata r:id="rId7" o:title=""/>
          </v:shape>
        </w:pict>
      </w:r>
    </w:p>
    <w:p w:rsidR="00DD1EF3" w:rsidRDefault="005B584D">
      <w:pPr>
        <w:rPr>
          <w:rFonts w:cs="Times New Roman"/>
        </w:rPr>
      </w:pPr>
      <w:r>
        <w:rPr>
          <w:noProof/>
        </w:rPr>
        <w:lastRenderedPageBreak/>
        <w:pict>
          <v:shape id="图片 2" o:spid="_x0000_s1027" type="#_x0000_t75" style="position:absolute;left:0;text-align:left;margin-left:-27pt;margin-top:-33.45pt;width:765pt;height:503.45pt;z-index:1;visibility:visible">
            <v:imagedata r:id="rId8" o:title=""/>
          </v:shape>
        </w:pict>
      </w:r>
    </w:p>
    <w:p w:rsidR="00DD1EF3" w:rsidRDefault="00DD1EF3">
      <w:pPr>
        <w:rPr>
          <w:rFonts w:cs="Times New Roman"/>
        </w:rPr>
      </w:pPr>
      <w:r>
        <w:rPr>
          <w:rFonts w:cs="Times New Roman"/>
        </w:rPr>
        <w:br w:type="page"/>
      </w:r>
    </w:p>
    <w:p w:rsidR="00DD1EF3" w:rsidRDefault="005B584D">
      <w:pPr>
        <w:rPr>
          <w:rFonts w:cs="Times New Roman"/>
        </w:rPr>
      </w:pPr>
      <w:r>
        <w:rPr>
          <w:noProof/>
        </w:rPr>
        <w:pict>
          <v:shape id="图片 8" o:spid="_x0000_s1028" type="#_x0000_t75" style="position:absolute;left:0;text-align:left;margin-left:36pt;margin-top:-54.6pt;width:630pt;height:504.45pt;z-index:2;visibility:visible">
            <v:imagedata r:id="rId9" o:title=""/>
          </v:shape>
        </w:pict>
      </w: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  <w:sectPr w:rsidR="00DD1EF3" w:rsidSect="00BA40E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D1EF3" w:rsidRDefault="005B584D">
      <w:pPr>
        <w:rPr>
          <w:rFonts w:cs="Times New Roman"/>
        </w:rPr>
      </w:pPr>
      <w:r>
        <w:rPr>
          <w:noProof/>
        </w:rPr>
        <w:lastRenderedPageBreak/>
        <w:pict>
          <v:shape id="图片 10" o:spid="_x0000_s1029" type="#_x0000_t75" style="position:absolute;left:0;text-align:left;margin-left:-63pt;margin-top:-23.4pt;width:551.05pt;height:670.8pt;z-index:4;visibility:visible">
            <v:imagedata r:id="rId10" o:title=""/>
          </v:shape>
        </w:pict>
      </w: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>
      <w:pPr>
        <w:rPr>
          <w:rFonts w:cs="Times New Roman"/>
        </w:rPr>
      </w:pPr>
    </w:p>
    <w:p w:rsidR="00DD1EF3" w:rsidRDefault="00DD1EF3" w:rsidP="002F5E1F">
      <w:pPr>
        <w:spacing w:line="400" w:lineRule="exact"/>
        <w:rPr>
          <w:rFonts w:cs="Times New Roman"/>
        </w:rPr>
      </w:pPr>
    </w:p>
    <w:p w:rsidR="00DD1EF3" w:rsidRDefault="00DD1EF3" w:rsidP="002F5E1F">
      <w:pPr>
        <w:spacing w:line="400" w:lineRule="exact"/>
        <w:rPr>
          <w:rFonts w:cs="Times New Roman"/>
        </w:rPr>
      </w:pPr>
    </w:p>
    <w:p w:rsidR="00DD1EF3" w:rsidRDefault="00DD1EF3" w:rsidP="002F5E1F">
      <w:pPr>
        <w:spacing w:line="400" w:lineRule="exact"/>
        <w:rPr>
          <w:rFonts w:cs="Times New Roman"/>
        </w:rPr>
      </w:pPr>
    </w:p>
    <w:p w:rsidR="00DD1EF3" w:rsidRDefault="00DD1EF3" w:rsidP="002F5E1F">
      <w:pPr>
        <w:spacing w:line="400" w:lineRule="exact"/>
        <w:rPr>
          <w:rFonts w:cs="Times New Roman"/>
        </w:rPr>
      </w:pPr>
    </w:p>
    <w:p w:rsidR="00DD1EF3" w:rsidRDefault="00DD1EF3" w:rsidP="002F5E1F">
      <w:pPr>
        <w:spacing w:line="400" w:lineRule="exact"/>
        <w:rPr>
          <w:rFonts w:cs="Times New Roman"/>
        </w:rPr>
      </w:pPr>
    </w:p>
    <w:p w:rsidR="00DD1EF3" w:rsidRDefault="00DD1EF3" w:rsidP="002F5E1F">
      <w:pPr>
        <w:spacing w:line="400" w:lineRule="exact"/>
        <w:rPr>
          <w:rFonts w:cs="Times New Roman"/>
        </w:rPr>
      </w:pPr>
    </w:p>
    <w:p w:rsidR="00DD1EF3" w:rsidRDefault="00DD1EF3" w:rsidP="002F5E1F">
      <w:pPr>
        <w:spacing w:line="400" w:lineRule="exact"/>
        <w:rPr>
          <w:rFonts w:cs="Times New Roman"/>
        </w:rPr>
      </w:pPr>
    </w:p>
    <w:p w:rsidR="00DD1EF3" w:rsidRDefault="00DD1EF3" w:rsidP="002F5E1F">
      <w:pPr>
        <w:spacing w:line="400" w:lineRule="exact"/>
        <w:rPr>
          <w:rFonts w:cs="Times New Roman"/>
        </w:rPr>
      </w:pPr>
    </w:p>
    <w:p w:rsidR="00DD1EF3" w:rsidRDefault="00DD1EF3" w:rsidP="002F5E1F">
      <w:pPr>
        <w:spacing w:line="400" w:lineRule="exact"/>
        <w:rPr>
          <w:rFonts w:cs="Times New Roman"/>
        </w:rPr>
      </w:pPr>
    </w:p>
    <w:p w:rsidR="00DD1EF3" w:rsidRDefault="00DD1EF3" w:rsidP="002F5E1F">
      <w:pPr>
        <w:spacing w:line="400" w:lineRule="exact"/>
        <w:rPr>
          <w:rFonts w:cs="Times New Roman"/>
        </w:rPr>
      </w:pPr>
    </w:p>
    <w:p w:rsidR="00DD1EF3" w:rsidRDefault="00DD1EF3" w:rsidP="002F5E1F">
      <w:pPr>
        <w:spacing w:line="400" w:lineRule="exact"/>
        <w:rPr>
          <w:rFonts w:cs="Times New Roman"/>
        </w:rPr>
      </w:pPr>
    </w:p>
    <w:p w:rsidR="00DD1EF3" w:rsidRDefault="00DD1EF3" w:rsidP="002F5E1F">
      <w:pPr>
        <w:spacing w:line="400" w:lineRule="exact"/>
        <w:rPr>
          <w:rFonts w:cs="Times New Roman"/>
        </w:rPr>
      </w:pPr>
    </w:p>
    <w:p w:rsidR="00DD1EF3" w:rsidRDefault="00DD1EF3" w:rsidP="002F5E1F">
      <w:pPr>
        <w:spacing w:line="400" w:lineRule="exact"/>
        <w:rPr>
          <w:rFonts w:cs="Times New Roman"/>
        </w:rPr>
      </w:pPr>
    </w:p>
    <w:p w:rsidR="00DD1EF3" w:rsidRDefault="00DD1EF3" w:rsidP="002F5E1F">
      <w:pPr>
        <w:spacing w:line="400" w:lineRule="exact"/>
        <w:rPr>
          <w:rFonts w:cs="Times New Roman"/>
        </w:rPr>
      </w:pPr>
    </w:p>
    <w:p w:rsidR="00DD1EF3" w:rsidRPr="00BA40E3" w:rsidRDefault="00DD1EF3" w:rsidP="00BA40E3">
      <w:pPr>
        <w:spacing w:line="360" w:lineRule="auto"/>
        <w:rPr>
          <w:rFonts w:cs="Times New Roman"/>
          <w:b/>
          <w:bCs/>
          <w:sz w:val="32"/>
          <w:szCs w:val="32"/>
        </w:rPr>
      </w:pPr>
      <w:r w:rsidRPr="00BA40E3">
        <w:rPr>
          <w:rFonts w:cs="宋体" w:hint="eastAsia"/>
          <w:b/>
          <w:bCs/>
          <w:sz w:val="32"/>
          <w:szCs w:val="32"/>
          <w:highlight w:val="yellow"/>
        </w:rPr>
        <w:lastRenderedPageBreak/>
        <w:t>备注</w:t>
      </w:r>
      <w:r>
        <w:rPr>
          <w:rFonts w:cs="宋体" w:hint="eastAsia"/>
          <w:b/>
          <w:bCs/>
          <w:sz w:val="32"/>
          <w:szCs w:val="32"/>
        </w:rPr>
        <w:t>：</w:t>
      </w:r>
    </w:p>
    <w:p w:rsidR="00DD1EF3" w:rsidRPr="00BA40E3" w:rsidRDefault="00DD1EF3" w:rsidP="00246551">
      <w:pPr>
        <w:spacing w:line="360" w:lineRule="auto"/>
        <w:ind w:left="413" w:hangingChars="147" w:hanging="413"/>
        <w:rPr>
          <w:rFonts w:cs="Times New Roman"/>
          <w:b/>
          <w:bCs/>
          <w:sz w:val="28"/>
          <w:szCs w:val="28"/>
        </w:rPr>
      </w:pPr>
      <w:r w:rsidRPr="00BA40E3">
        <w:rPr>
          <w:b/>
          <w:bCs/>
          <w:sz w:val="28"/>
          <w:szCs w:val="28"/>
        </w:rPr>
        <w:t>1</w:t>
      </w:r>
      <w:r w:rsidRPr="00BA40E3">
        <w:rPr>
          <w:rFonts w:cs="宋体" w:hint="eastAsia"/>
          <w:b/>
          <w:bCs/>
          <w:sz w:val="28"/>
          <w:szCs w:val="28"/>
        </w:rPr>
        <w:t>、</w:t>
      </w:r>
      <w:r w:rsidRPr="00246551">
        <w:rPr>
          <w:rFonts w:cs="宋体" w:hint="eastAsia"/>
          <w:b/>
          <w:bCs/>
          <w:sz w:val="28"/>
          <w:szCs w:val="28"/>
          <w:highlight w:val="cyan"/>
        </w:rPr>
        <w:t>入学时间及毕业时间以《四川省高等教育自学考试毕业生</w:t>
      </w:r>
      <w:r w:rsidRPr="00246551">
        <w:rPr>
          <w:rFonts w:cs="宋体" w:hint="eastAsia"/>
          <w:b/>
          <w:bCs/>
          <w:color w:val="FF0000"/>
          <w:sz w:val="28"/>
          <w:szCs w:val="28"/>
          <w:highlight w:val="cyan"/>
        </w:rPr>
        <w:t>学籍表</w:t>
      </w:r>
      <w:r w:rsidRPr="00246551">
        <w:rPr>
          <w:rFonts w:cs="宋体" w:hint="eastAsia"/>
          <w:b/>
          <w:bCs/>
          <w:sz w:val="28"/>
          <w:szCs w:val="28"/>
          <w:highlight w:val="cyan"/>
        </w:rPr>
        <w:t>》为准</w:t>
      </w:r>
      <w:r w:rsidRPr="00BA40E3">
        <w:rPr>
          <w:rFonts w:cs="宋体" w:hint="eastAsia"/>
          <w:b/>
          <w:bCs/>
          <w:sz w:val="28"/>
          <w:szCs w:val="28"/>
        </w:rPr>
        <w:t>；</w:t>
      </w:r>
    </w:p>
    <w:p w:rsidR="00DD1EF3" w:rsidRPr="00BA40E3" w:rsidRDefault="00DD1EF3" w:rsidP="00BA40E3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BA40E3">
        <w:rPr>
          <w:b/>
          <w:bCs/>
          <w:sz w:val="28"/>
          <w:szCs w:val="28"/>
        </w:rPr>
        <w:t>2</w:t>
      </w:r>
      <w:r w:rsidRPr="00BA40E3">
        <w:rPr>
          <w:rFonts w:cs="宋体" w:hint="eastAsia"/>
          <w:b/>
          <w:bCs/>
          <w:sz w:val="28"/>
          <w:szCs w:val="28"/>
        </w:rPr>
        <w:t>、</w:t>
      </w:r>
      <w:r w:rsidRPr="00BA40E3">
        <w:rPr>
          <w:rFonts w:cs="宋体" w:hint="eastAsia"/>
          <w:b/>
          <w:bCs/>
          <w:color w:val="FF0000"/>
          <w:sz w:val="28"/>
          <w:szCs w:val="28"/>
        </w:rPr>
        <w:t>专业代码</w:t>
      </w:r>
      <w:r w:rsidRPr="00BA40E3">
        <w:rPr>
          <w:rFonts w:cs="宋体" w:hint="eastAsia"/>
          <w:b/>
          <w:bCs/>
          <w:sz w:val="28"/>
          <w:szCs w:val="28"/>
        </w:rPr>
        <w:t>及</w:t>
      </w:r>
      <w:r w:rsidRPr="00BA40E3">
        <w:rPr>
          <w:rFonts w:cs="宋体" w:hint="eastAsia"/>
          <w:b/>
          <w:bCs/>
          <w:color w:val="FF0000"/>
          <w:sz w:val="28"/>
          <w:szCs w:val="28"/>
        </w:rPr>
        <w:t>学位门类</w:t>
      </w:r>
      <w:proofErr w:type="gramStart"/>
      <w:r w:rsidRPr="00BA40E3">
        <w:rPr>
          <w:rFonts w:cs="宋体" w:hint="eastAsia"/>
          <w:b/>
          <w:bCs/>
          <w:sz w:val="28"/>
          <w:szCs w:val="28"/>
        </w:rPr>
        <w:t>见通知</w:t>
      </w:r>
      <w:proofErr w:type="gramEnd"/>
      <w:r w:rsidRPr="00BA40E3">
        <w:rPr>
          <w:rFonts w:cs="宋体" w:hint="eastAsia"/>
          <w:b/>
          <w:bCs/>
          <w:sz w:val="28"/>
          <w:szCs w:val="28"/>
        </w:rPr>
        <w:t>的</w:t>
      </w:r>
      <w:r w:rsidRPr="00BA40E3">
        <w:rPr>
          <w:rFonts w:cs="宋体" w:hint="eastAsia"/>
          <w:b/>
          <w:bCs/>
          <w:color w:val="FF0000"/>
          <w:sz w:val="28"/>
          <w:szCs w:val="28"/>
        </w:rPr>
        <w:t>附件</w:t>
      </w:r>
      <w:r w:rsidR="003A2068">
        <w:rPr>
          <w:rFonts w:cs="宋体" w:hint="eastAsia"/>
          <w:b/>
          <w:bCs/>
          <w:color w:val="FF0000"/>
          <w:sz w:val="28"/>
          <w:szCs w:val="28"/>
        </w:rPr>
        <w:t>三</w:t>
      </w:r>
      <w:r w:rsidRPr="00BA40E3">
        <w:rPr>
          <w:rFonts w:cs="宋体" w:hint="eastAsia"/>
          <w:b/>
          <w:bCs/>
          <w:sz w:val="28"/>
          <w:szCs w:val="28"/>
        </w:rPr>
        <w:t>；</w:t>
      </w:r>
    </w:p>
    <w:p w:rsidR="00DD1EF3" w:rsidRPr="00BA40E3" w:rsidRDefault="00DD1EF3" w:rsidP="00246551">
      <w:pPr>
        <w:spacing w:line="360" w:lineRule="auto"/>
        <w:ind w:left="413" w:hangingChars="147" w:hanging="413"/>
        <w:rPr>
          <w:rFonts w:cs="Times New Roman"/>
          <w:b/>
          <w:bCs/>
          <w:sz w:val="28"/>
          <w:szCs w:val="28"/>
        </w:rPr>
      </w:pPr>
      <w:r w:rsidRPr="00BA40E3">
        <w:rPr>
          <w:b/>
          <w:bCs/>
          <w:sz w:val="28"/>
          <w:szCs w:val="28"/>
        </w:rPr>
        <w:t>3</w:t>
      </w:r>
      <w:r w:rsidRPr="00BA40E3">
        <w:rPr>
          <w:rFonts w:cs="宋体" w:hint="eastAsia"/>
          <w:b/>
          <w:bCs/>
          <w:sz w:val="28"/>
          <w:szCs w:val="28"/>
        </w:rPr>
        <w:t>、课程填写顺序与《四川省高等教育自学考试毕业生</w:t>
      </w:r>
      <w:r w:rsidRPr="00BA40E3">
        <w:rPr>
          <w:rFonts w:cs="宋体" w:hint="eastAsia"/>
          <w:b/>
          <w:bCs/>
          <w:color w:val="FF0000"/>
          <w:sz w:val="28"/>
          <w:szCs w:val="28"/>
        </w:rPr>
        <w:t>学籍表</w:t>
      </w:r>
      <w:r w:rsidRPr="00BA40E3">
        <w:rPr>
          <w:rFonts w:cs="宋体" w:hint="eastAsia"/>
          <w:b/>
          <w:bCs/>
          <w:sz w:val="28"/>
          <w:szCs w:val="28"/>
        </w:rPr>
        <w:t>》的课程名称一致</w:t>
      </w:r>
      <w:r w:rsidR="00246551">
        <w:rPr>
          <w:rFonts w:cs="宋体" w:hint="eastAsia"/>
          <w:b/>
          <w:bCs/>
          <w:sz w:val="28"/>
          <w:szCs w:val="28"/>
        </w:rPr>
        <w:t>，</w:t>
      </w:r>
      <w:r w:rsidR="00246551" w:rsidRPr="00793F6F">
        <w:rPr>
          <w:rFonts w:cs="宋体" w:hint="eastAsia"/>
          <w:b/>
          <w:bCs/>
          <w:sz w:val="28"/>
          <w:szCs w:val="28"/>
          <w:highlight w:val="cyan"/>
        </w:rPr>
        <w:t>左右排列位置不变，不能排为单列</w:t>
      </w:r>
      <w:r w:rsidRPr="00BA40E3">
        <w:rPr>
          <w:rFonts w:cs="宋体" w:hint="eastAsia"/>
          <w:b/>
          <w:bCs/>
          <w:sz w:val="28"/>
          <w:szCs w:val="28"/>
        </w:rPr>
        <w:t>；</w:t>
      </w:r>
    </w:p>
    <w:p w:rsidR="00DD1EF3" w:rsidRPr="00BA40E3" w:rsidRDefault="00DD1EF3" w:rsidP="00246551">
      <w:pPr>
        <w:spacing w:line="360" w:lineRule="auto"/>
        <w:ind w:left="413" w:hangingChars="147" w:hanging="413"/>
        <w:rPr>
          <w:rFonts w:cs="Times New Roman"/>
          <w:b/>
          <w:bCs/>
          <w:sz w:val="28"/>
          <w:szCs w:val="28"/>
        </w:rPr>
      </w:pPr>
      <w:r w:rsidRPr="00BA40E3">
        <w:rPr>
          <w:b/>
          <w:bCs/>
          <w:sz w:val="28"/>
          <w:szCs w:val="28"/>
        </w:rPr>
        <w:t>4</w:t>
      </w:r>
      <w:r w:rsidRPr="00BA40E3">
        <w:rPr>
          <w:rFonts w:cs="宋体" w:hint="eastAsia"/>
          <w:b/>
          <w:bCs/>
          <w:sz w:val="28"/>
          <w:szCs w:val="28"/>
        </w:rPr>
        <w:t>、请除开论文成绩</w:t>
      </w:r>
      <w:r w:rsidRPr="00BA40E3">
        <w:rPr>
          <w:rFonts w:cs="宋体" w:hint="eastAsia"/>
          <w:b/>
          <w:bCs/>
          <w:color w:val="FF0000"/>
          <w:sz w:val="28"/>
          <w:szCs w:val="28"/>
        </w:rPr>
        <w:t>自行核算平均分</w:t>
      </w:r>
      <w:r w:rsidRPr="00BA40E3">
        <w:rPr>
          <w:rFonts w:cs="宋体" w:hint="eastAsia"/>
          <w:b/>
          <w:bCs/>
          <w:sz w:val="28"/>
          <w:szCs w:val="28"/>
        </w:rPr>
        <w:t>，切勿照抄《四川省高等教育自学考试毕业生学籍表》的平均分；</w:t>
      </w:r>
    </w:p>
    <w:p w:rsidR="00DD1EF3" w:rsidRPr="00BA40E3" w:rsidRDefault="00DD1EF3" w:rsidP="00BA40E3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BA40E3">
        <w:rPr>
          <w:b/>
          <w:bCs/>
          <w:sz w:val="28"/>
          <w:szCs w:val="28"/>
        </w:rPr>
        <w:t>5</w:t>
      </w:r>
      <w:r w:rsidRPr="00BA40E3">
        <w:rPr>
          <w:rFonts w:cs="宋体" w:hint="eastAsia"/>
          <w:b/>
          <w:bCs/>
          <w:sz w:val="28"/>
          <w:szCs w:val="28"/>
        </w:rPr>
        <w:t>、</w:t>
      </w:r>
      <w:r w:rsidRPr="00246551">
        <w:rPr>
          <w:rFonts w:cs="宋体" w:hint="eastAsia"/>
          <w:b/>
          <w:bCs/>
          <w:sz w:val="28"/>
          <w:szCs w:val="28"/>
          <w:highlight w:val="cyan"/>
        </w:rPr>
        <w:t>自考不填写主干课</w:t>
      </w:r>
      <w:r w:rsidRPr="00BA40E3">
        <w:rPr>
          <w:rFonts w:cs="宋体" w:hint="eastAsia"/>
          <w:b/>
          <w:bCs/>
          <w:sz w:val="28"/>
          <w:szCs w:val="28"/>
        </w:rPr>
        <w:t>。</w:t>
      </w:r>
      <w:bookmarkStart w:id="0" w:name="_GoBack"/>
      <w:bookmarkEnd w:id="0"/>
    </w:p>
    <w:sectPr w:rsidR="00DD1EF3" w:rsidRPr="00BA40E3" w:rsidSect="00BA40E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4D" w:rsidRDefault="005B584D" w:rsidP="00FC23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584D" w:rsidRDefault="005B584D" w:rsidP="00FC23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4D" w:rsidRDefault="005B584D" w:rsidP="00FC23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584D" w:rsidRDefault="005B584D" w:rsidP="00FC23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CA8"/>
    <w:rsid w:val="000D7CB8"/>
    <w:rsid w:val="000F15EF"/>
    <w:rsid w:val="00246551"/>
    <w:rsid w:val="002F01CB"/>
    <w:rsid w:val="002F5E1F"/>
    <w:rsid w:val="003A2068"/>
    <w:rsid w:val="00402C28"/>
    <w:rsid w:val="005B584D"/>
    <w:rsid w:val="006B321B"/>
    <w:rsid w:val="007E3CA8"/>
    <w:rsid w:val="009335E3"/>
    <w:rsid w:val="009E32FF"/>
    <w:rsid w:val="00AD63C8"/>
    <w:rsid w:val="00BA40E3"/>
    <w:rsid w:val="00C17BE3"/>
    <w:rsid w:val="00C51CA7"/>
    <w:rsid w:val="00CC2ED1"/>
    <w:rsid w:val="00DD1EF3"/>
    <w:rsid w:val="00E67326"/>
    <w:rsid w:val="00E91E50"/>
    <w:rsid w:val="00FC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E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C2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C237C"/>
    <w:rPr>
      <w:sz w:val="18"/>
      <w:szCs w:val="18"/>
    </w:rPr>
  </w:style>
  <w:style w:type="paragraph" w:styleId="a4">
    <w:name w:val="footer"/>
    <w:basedOn w:val="a"/>
    <w:link w:val="Char0"/>
    <w:uiPriority w:val="99"/>
    <w:rsid w:val="00FC2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C23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FC237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FC237C"/>
    <w:rPr>
      <w:sz w:val="18"/>
      <w:szCs w:val="18"/>
    </w:rPr>
  </w:style>
  <w:style w:type="character" w:styleId="a6">
    <w:name w:val="annotation reference"/>
    <w:uiPriority w:val="99"/>
    <w:semiHidden/>
    <w:rsid w:val="000D7CB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0D7CB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locked/>
    <w:rsid w:val="000D7CB8"/>
  </w:style>
  <w:style w:type="paragraph" w:styleId="a8">
    <w:name w:val="annotation subject"/>
    <w:basedOn w:val="a7"/>
    <w:next w:val="a7"/>
    <w:link w:val="Char3"/>
    <w:uiPriority w:val="99"/>
    <w:semiHidden/>
    <w:rsid w:val="000D7CB8"/>
    <w:rPr>
      <w:b/>
      <w:bCs/>
    </w:rPr>
  </w:style>
  <w:style w:type="character" w:customStyle="1" w:styleId="Char3">
    <w:name w:val="批注主题 Char"/>
    <w:link w:val="a8"/>
    <w:uiPriority w:val="99"/>
    <w:semiHidden/>
    <w:locked/>
    <w:rsid w:val="000D7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36</Words>
  <Characters>208</Characters>
  <Application>Microsoft Office Word</Application>
  <DocSecurity>0</DocSecurity>
  <Lines>1</Lines>
  <Paragraphs>1</Paragraphs>
  <ScaleCrop>false</ScaleCrop>
  <Company>CJY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HouMian</cp:lastModifiedBy>
  <cp:revision>7</cp:revision>
  <dcterms:created xsi:type="dcterms:W3CDTF">2015-04-20T09:19:00Z</dcterms:created>
  <dcterms:modified xsi:type="dcterms:W3CDTF">2018-11-12T01:38:00Z</dcterms:modified>
</cp:coreProperties>
</file>