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2189F" w14:textId="77777777" w:rsidR="00515172" w:rsidRDefault="00515172" w:rsidP="00515172">
      <w:pPr>
        <w:ind w:firstLine="206"/>
        <w:jc w:val="center"/>
        <w:rPr>
          <w:rFonts w:eastAsia="隶书"/>
          <w:b/>
          <w:sz w:val="72"/>
          <w:lang w:eastAsia="ja-JP"/>
        </w:rPr>
      </w:pPr>
      <w:bookmarkStart w:id="0" w:name="_Toc370735648"/>
      <w:bookmarkStart w:id="1" w:name="_Toc370735649"/>
      <w:r>
        <w:rPr>
          <w:rFonts w:hint="eastAsia"/>
          <w:b/>
          <w:sz w:val="72"/>
          <w:lang w:eastAsia="ja-JP"/>
        </w:rPr>
        <w:t>本</w:t>
      </w:r>
      <w:r>
        <w:rPr>
          <w:rFonts w:hint="eastAsia"/>
          <w:b/>
          <w:sz w:val="72"/>
          <w:lang w:eastAsia="ja-JP"/>
        </w:rPr>
        <w:t xml:space="preserve"> </w:t>
      </w:r>
      <w:r>
        <w:rPr>
          <w:rFonts w:hint="eastAsia"/>
          <w:b/>
          <w:sz w:val="72"/>
          <w:lang w:eastAsia="ja-JP"/>
        </w:rPr>
        <w:t>科</w:t>
      </w:r>
      <w:r>
        <w:rPr>
          <w:rFonts w:hint="eastAsia"/>
          <w:b/>
          <w:sz w:val="72"/>
          <w:lang w:eastAsia="ja-JP"/>
        </w:rPr>
        <w:t xml:space="preserve"> </w:t>
      </w:r>
      <w:r>
        <w:rPr>
          <w:rFonts w:hint="eastAsia"/>
          <w:b/>
          <w:sz w:val="72"/>
          <w:lang w:eastAsia="ja-JP"/>
        </w:rPr>
        <w:t>学</w:t>
      </w:r>
      <w:r>
        <w:rPr>
          <w:rFonts w:hint="eastAsia"/>
          <w:b/>
          <w:sz w:val="72"/>
          <w:lang w:eastAsia="ja-JP"/>
        </w:rPr>
        <w:t xml:space="preserve"> </w:t>
      </w:r>
      <w:r>
        <w:rPr>
          <w:rFonts w:hint="eastAsia"/>
          <w:b/>
          <w:sz w:val="72"/>
          <w:lang w:eastAsia="ja-JP"/>
        </w:rPr>
        <w:t>位</w:t>
      </w:r>
      <w:r>
        <w:rPr>
          <w:rFonts w:hint="eastAsia"/>
          <w:b/>
          <w:sz w:val="72"/>
          <w:lang w:eastAsia="ja-JP"/>
        </w:rPr>
        <w:t xml:space="preserve"> </w:t>
      </w:r>
      <w:commentRangeStart w:id="2"/>
      <w:r>
        <w:rPr>
          <w:rFonts w:hint="eastAsia"/>
          <w:b/>
          <w:sz w:val="72"/>
          <w:lang w:eastAsia="ja-JP"/>
        </w:rPr>
        <w:t>论</w:t>
      </w:r>
      <w:r>
        <w:rPr>
          <w:rFonts w:hint="eastAsia"/>
          <w:b/>
          <w:sz w:val="72"/>
          <w:lang w:eastAsia="ja-JP"/>
        </w:rPr>
        <w:t xml:space="preserve"> </w:t>
      </w:r>
      <w:commentRangeStart w:id="3"/>
      <w:r>
        <w:rPr>
          <w:rFonts w:hint="eastAsia"/>
          <w:b/>
          <w:sz w:val="72"/>
          <w:lang w:eastAsia="ja-JP"/>
        </w:rPr>
        <w:t>文</w:t>
      </w:r>
      <w:commentRangeEnd w:id="2"/>
      <w:r>
        <w:rPr>
          <w:rStyle w:val="af4"/>
          <w:rFonts w:hint="eastAsia"/>
          <w:vanish/>
        </w:rPr>
        <w:commentReference w:id="2"/>
      </w:r>
      <w:commentRangeEnd w:id="3"/>
      <w:r>
        <w:rPr>
          <w:rStyle w:val="af4"/>
          <w:rFonts w:hint="eastAsia"/>
          <w:vanish/>
        </w:rPr>
        <w:commentReference w:id="3"/>
      </w:r>
    </w:p>
    <w:p w14:paraId="545765D3" w14:textId="221CA49D" w:rsidR="00D51370" w:rsidRPr="00515172" w:rsidRDefault="005C7655" w:rsidP="00515172">
      <w:pPr>
        <w:rPr>
          <w:rFonts w:ascii="MS Mincho" w:eastAsiaTheme="minorEastAsia" w:hAnsi="MS Mincho"/>
          <w:b/>
          <w:sz w:val="72"/>
          <w:lang w:eastAsia="ja-JP"/>
        </w:rPr>
      </w:pPr>
      <w:r>
        <w:rPr>
          <w:rFonts w:eastAsia="黑体"/>
          <w:noProof/>
          <w:sz w:val="44"/>
        </w:rPr>
        <mc:AlternateContent>
          <mc:Choice Requires="wps">
            <w:drawing>
              <wp:anchor distT="0" distB="0" distL="114300" distR="114300" simplePos="0" relativeHeight="251692032" behindDoc="0" locked="0" layoutInCell="1" allowOverlap="1" wp14:anchorId="7949C564" wp14:editId="4E8D69B2">
                <wp:simplePos x="0" y="0"/>
                <wp:positionH relativeFrom="column">
                  <wp:posOffset>3448050</wp:posOffset>
                </wp:positionH>
                <wp:positionV relativeFrom="paragraph">
                  <wp:posOffset>339090</wp:posOffset>
                </wp:positionV>
                <wp:extent cx="1400175" cy="297180"/>
                <wp:effectExtent l="419100" t="6985" r="9525" b="57785"/>
                <wp:wrapNone/>
                <wp:docPr id="27"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297180"/>
                        </a:xfrm>
                        <a:prstGeom prst="wedgeRectCallout">
                          <a:avLst>
                            <a:gd name="adj1" fmla="val -76032"/>
                            <a:gd name="adj2" fmla="val 61968"/>
                          </a:avLst>
                        </a:prstGeom>
                        <a:solidFill>
                          <a:srgbClr val="FFFFFF"/>
                        </a:solidFill>
                        <a:ln w="9525">
                          <a:solidFill>
                            <a:srgbClr val="000000"/>
                          </a:solidFill>
                          <a:miter lim="800000"/>
                          <a:headEnd/>
                          <a:tailEnd/>
                        </a:ln>
                      </wps:spPr>
                      <wps:txbx>
                        <w:txbxContent>
                          <w:p w14:paraId="027C4CC2" w14:textId="77777777" w:rsidR="00840DE0" w:rsidRDefault="00840DE0" w:rsidP="00840DE0">
                            <w:pPr>
                              <w:adjustRightInd w:val="0"/>
                              <w:snapToGrid w:val="0"/>
                              <w:rPr>
                                <w:color w:val="0000FF"/>
                              </w:rPr>
                            </w:pPr>
                            <w:r>
                              <w:rPr>
                                <w:rFonts w:hint="eastAsia"/>
                                <w:color w:val="0000FF"/>
                                <w:sz w:val="18"/>
                              </w:rPr>
                              <w:t>M</w:t>
                            </w:r>
                            <w:r>
                              <w:rPr>
                                <w:color w:val="0000FF"/>
                                <w:sz w:val="18"/>
                              </w:rPr>
                              <w:t xml:space="preserve">s </w:t>
                            </w:r>
                            <w:r>
                              <w:rPr>
                                <w:rFonts w:hint="eastAsia"/>
                                <w:color w:val="0000FF"/>
                                <w:sz w:val="18"/>
                              </w:rPr>
                              <w:t>M</w:t>
                            </w:r>
                            <w:r>
                              <w:rPr>
                                <w:color w:val="0000FF"/>
                                <w:sz w:val="18"/>
                              </w:rPr>
                              <w:t>incho</w:t>
                            </w:r>
                            <w:r>
                              <w:rPr>
                                <w:rFonts w:hint="eastAsia"/>
                                <w:color w:val="0000FF"/>
                                <w:sz w:val="18"/>
                              </w:rPr>
                              <w:t>体，三号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949C56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63" o:spid="_x0000_s1026" type="#_x0000_t61" style="position:absolute;left:0;text-align:left;margin-left:271.5pt;margin-top:26.7pt;width:110.25pt;height:23.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" adj="-5623,24185">
                <v:textbox>
                  <w:txbxContent>
                    <w:p w14:paraId="027C4CC2" w14:textId="77777777" w:rsidR="00840DE0" w:rsidRDefault="00840DE0" w:rsidP="00840DE0">
                      <w:pPr>
                        <w:adjustRightInd w:val="0"/>
                        <w:snapToGrid w:val="0"/>
                        <w:rPr>
                          <w:color w:val="0000FF"/>
                        </w:rPr>
                      </w:pPr>
                      <w:r>
                        <w:rPr>
                          <w:rFonts w:hint="eastAsia"/>
                          <w:color w:val="0000FF"/>
                          <w:sz w:val="18"/>
                        </w:rPr>
                        <w:t>M</w:t>
                      </w:r>
                      <w:r>
                        <w:rPr>
                          <w:color w:val="0000FF"/>
                          <w:sz w:val="18"/>
                        </w:rPr>
                        <w:t xml:space="preserve">s </w:t>
                      </w:r>
                      <w:r>
                        <w:rPr>
                          <w:rFonts w:hint="eastAsia"/>
                          <w:color w:val="0000FF"/>
                          <w:sz w:val="18"/>
                        </w:rPr>
                        <w:t>M</w:t>
                      </w:r>
                      <w:r>
                        <w:rPr>
                          <w:color w:val="0000FF"/>
                          <w:sz w:val="18"/>
                        </w:rPr>
                        <w:t>incho</w:t>
                      </w:r>
                      <w:r>
                        <w:rPr>
                          <w:rFonts w:hint="eastAsia"/>
                          <w:color w:val="0000FF"/>
                          <w:sz w:val="18"/>
                        </w:rPr>
                        <w:t>体，三号</w:t>
                      </w:r>
                    </w:p>
                  </w:txbxContent>
                </v:textbox>
              </v:shape>
            </w:pict>
          </mc:Fallback>
        </mc:AlternateContent>
      </w:r>
      <w:r>
        <w:rPr>
          <w:rFonts w:ascii="MS Mincho" w:eastAsia="MS Mincho" w:hAnsi="MS Mincho"/>
          <w:b/>
          <w:noProof/>
          <w:sz w:val="72"/>
        </w:rPr>
        <w:drawing>
          <wp:anchor distT="0" distB="0" distL="114300" distR="114300" simplePos="0" relativeHeight="251683840" behindDoc="0" locked="0" layoutInCell="1" allowOverlap="0" wp14:anchorId="1E267B7A" wp14:editId="7F9F8101">
            <wp:simplePos x="0" y="0"/>
            <wp:positionH relativeFrom="column">
              <wp:posOffset>-695325</wp:posOffset>
            </wp:positionH>
            <wp:positionV relativeFrom="paragraph">
              <wp:posOffset>-121920</wp:posOffset>
            </wp:positionV>
            <wp:extent cx="6246495" cy="1449070"/>
            <wp:effectExtent l="0" t="0" r="0" b="0"/>
            <wp:wrapTopAndBottom/>
            <wp:docPr id="54" name="图片 54" descr="t1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t1 copy"/>
                    <pic:cNvPicPr>
                      <a:picLocks noChangeAspect="1" noChangeArrowheads="1"/>
                    </pic:cNvPicPr>
                  </pic:nvPicPr>
                  <pic:blipFill>
                    <a:blip r:embed="rId9">
                      <a:extLst>
                        <a:ext uri="{28A0092B-C50C-407E-A947-70E740481C1C}">
                          <a14:useLocalDpi xmlns:a14="http://schemas.microsoft.com/office/drawing/2010/main" val="0"/>
                        </a:ext>
                      </a:extLst>
                    </a:blip>
                    <a:srcRect b="33154"/>
                    <a:stretch>
                      <a:fillRect/>
                    </a:stretch>
                  </pic:blipFill>
                  <pic:spPr bwMode="auto">
                    <a:xfrm>
                      <a:off x="0" y="0"/>
                      <a:ext cx="6246495" cy="1449070"/>
                    </a:xfrm>
                    <a:prstGeom prst="rect">
                      <a:avLst/>
                    </a:prstGeom>
                    <a:noFill/>
                  </pic:spPr>
                </pic:pic>
              </a:graphicData>
            </a:graphic>
            <wp14:sizeRelH relativeFrom="page">
              <wp14:pctWidth>0</wp14:pctWidth>
            </wp14:sizeRelH>
            <wp14:sizeRelV relativeFrom="page">
              <wp14:pctHeight>0</wp14:pctHeight>
            </wp14:sizeRelV>
          </wp:anchor>
        </w:drawing>
      </w:r>
    </w:p>
    <w:p w14:paraId="37EA363B" w14:textId="1D435AC0" w:rsidR="00515172" w:rsidRDefault="005C7655" w:rsidP="00515172">
      <w:pPr>
        <w:jc w:val="left"/>
        <w:rPr>
          <w:rFonts w:eastAsia="黑体"/>
          <w:b/>
          <w:sz w:val="32"/>
          <w:szCs w:val="32"/>
          <w:lang w:eastAsia="ja-JP"/>
        </w:rPr>
      </w:pPr>
      <w:r>
        <w:rPr>
          <w:rFonts w:eastAsia="黑体"/>
          <w:noProof/>
          <w:sz w:val="44"/>
        </w:rPr>
        <mc:AlternateContent>
          <mc:Choice Requires="wps">
            <w:drawing>
              <wp:anchor distT="0" distB="0" distL="114300" distR="114300" simplePos="0" relativeHeight="251691008" behindDoc="0" locked="0" layoutInCell="1" allowOverlap="1" wp14:anchorId="455BAB65" wp14:editId="6FCCC235">
                <wp:simplePos x="0" y="0"/>
                <wp:positionH relativeFrom="column">
                  <wp:posOffset>1257300</wp:posOffset>
                </wp:positionH>
                <wp:positionV relativeFrom="paragraph">
                  <wp:posOffset>379095</wp:posOffset>
                </wp:positionV>
                <wp:extent cx="3886200" cy="10160"/>
                <wp:effectExtent l="9525" t="12700" r="9525" b="5715"/>
                <wp:wrapNone/>
                <wp:docPr id="26"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77DD7FA" id="Line 62"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29.85pt" to="40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"/>
            </w:pict>
          </mc:Fallback>
        </mc:AlternateContent>
      </w:r>
      <w:r w:rsidR="00515172" w:rsidRPr="00515172">
        <w:rPr>
          <w:rFonts w:eastAsia="黑体" w:hint="eastAsia"/>
          <w:sz w:val="44"/>
          <w:lang w:eastAsia="ja-JP"/>
        </w:rPr>
        <w:t>论文题目</w:t>
      </w:r>
      <w:r w:rsidR="00515172">
        <w:rPr>
          <w:rFonts w:eastAsia="黑体"/>
          <w:b/>
          <w:sz w:val="32"/>
          <w:szCs w:val="32"/>
          <w:lang w:eastAsia="ja-JP"/>
        </w:rPr>
        <w:t xml:space="preserve">  </w:t>
      </w:r>
      <w:r w:rsidR="00515172">
        <w:rPr>
          <w:rFonts w:eastAsia="MS Mincho" w:hint="eastAsia"/>
          <w:b/>
          <w:sz w:val="32"/>
          <w:lang w:eastAsia="ja-JP"/>
        </w:rPr>
        <w:t>日本のユニクロの経営についての一考察</w:t>
      </w:r>
    </w:p>
    <w:p w14:paraId="2F2F4276" w14:textId="71E65F1C" w:rsidR="00515172" w:rsidRPr="00515172" w:rsidRDefault="005C7655" w:rsidP="00515172">
      <w:pPr>
        <w:jc w:val="left"/>
        <w:rPr>
          <w:sz w:val="32"/>
          <w:lang w:val="en-GB"/>
        </w:rPr>
      </w:pPr>
      <w:r>
        <w:rPr>
          <w:rFonts w:eastAsia="黑体"/>
          <w:noProof/>
          <w:sz w:val="44"/>
        </w:rPr>
        <mc:AlternateContent>
          <mc:Choice Requires="wps">
            <w:drawing>
              <wp:anchor distT="0" distB="0" distL="114300" distR="114300" simplePos="0" relativeHeight="251693056" behindDoc="0" locked="0" layoutInCell="1" allowOverlap="1" wp14:anchorId="68CB24BF" wp14:editId="4A0661E5">
                <wp:simplePos x="0" y="0"/>
                <wp:positionH relativeFrom="column">
                  <wp:posOffset>3705860</wp:posOffset>
                </wp:positionH>
                <wp:positionV relativeFrom="paragraph">
                  <wp:posOffset>177165</wp:posOffset>
                </wp:positionV>
                <wp:extent cx="895350" cy="297180"/>
                <wp:effectExtent l="419735" t="6985" r="8890" b="57785"/>
                <wp:wrapNone/>
                <wp:docPr id="25"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297180"/>
                        </a:xfrm>
                        <a:prstGeom prst="wedgeRectCallout">
                          <a:avLst>
                            <a:gd name="adj1" fmla="val -90708"/>
                            <a:gd name="adj2" fmla="val 61968"/>
                          </a:avLst>
                        </a:prstGeom>
                        <a:solidFill>
                          <a:srgbClr val="FFFFFF"/>
                        </a:solidFill>
                        <a:ln w="9525">
                          <a:solidFill>
                            <a:srgbClr val="000000"/>
                          </a:solidFill>
                          <a:miter lim="800000"/>
                          <a:headEnd/>
                          <a:tailEnd/>
                        </a:ln>
                      </wps:spPr>
                      <wps:txbx>
                        <w:txbxContent>
                          <w:p w14:paraId="16E56F9D" w14:textId="77777777" w:rsidR="00840DE0" w:rsidRDefault="00840DE0" w:rsidP="00840DE0">
                            <w:pPr>
                              <w:adjustRightInd w:val="0"/>
                              <w:snapToGrid w:val="0"/>
                              <w:rPr>
                                <w:color w:val="0000FF"/>
                              </w:rPr>
                            </w:pPr>
                            <w:r>
                              <w:rPr>
                                <w:rFonts w:hint="eastAsia"/>
                                <w:color w:val="0000FF"/>
                                <w:sz w:val="18"/>
                              </w:rPr>
                              <w:t>宋体，三号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8CB24BF" id="AutoShape 64" o:spid="_x0000_s1027" type="#_x0000_t61" style="position:absolute;margin-left:291.8pt;margin-top:13.95pt;width:70.5pt;height:23.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" adj="-8793,24185">
                <v:textbox>
                  <w:txbxContent>
                    <w:p w14:paraId="16E56F9D" w14:textId="77777777" w:rsidR="00840DE0" w:rsidRDefault="00840DE0" w:rsidP="00840DE0">
                      <w:pPr>
                        <w:adjustRightInd w:val="0"/>
                        <w:snapToGrid w:val="0"/>
                        <w:rPr>
                          <w:color w:val="0000FF"/>
                        </w:rPr>
                      </w:pPr>
                      <w:r>
                        <w:rPr>
                          <w:rFonts w:hint="eastAsia"/>
                          <w:color w:val="0000FF"/>
                          <w:sz w:val="18"/>
                        </w:rPr>
                        <w:t>宋体，三号</w:t>
                      </w:r>
                    </w:p>
                  </w:txbxContent>
                </v:textbox>
              </v:shape>
            </w:pict>
          </mc:Fallback>
        </mc:AlternateContent>
      </w:r>
      <w:r w:rsidR="00515172" w:rsidRPr="00515172">
        <w:rPr>
          <w:rFonts w:hint="eastAsia"/>
          <w:sz w:val="32"/>
          <w:lang w:val="en-GB"/>
        </w:rPr>
        <w:t>（日文）</w:t>
      </w:r>
    </w:p>
    <w:p w14:paraId="43157837" w14:textId="77777777" w:rsidR="00515172" w:rsidRDefault="00515172" w:rsidP="00515172">
      <w:pPr>
        <w:spacing w:line="360" w:lineRule="auto"/>
        <w:rPr>
          <w:rFonts w:eastAsia="黑体"/>
          <w:b/>
          <w:sz w:val="32"/>
          <w:szCs w:val="32"/>
        </w:rPr>
      </w:pPr>
      <w:r w:rsidRPr="00515172">
        <w:rPr>
          <w:rFonts w:eastAsia="黑体" w:hint="eastAsia"/>
          <w:sz w:val="44"/>
        </w:rPr>
        <w:t>论文题目</w:t>
      </w:r>
      <w:r>
        <w:rPr>
          <w:rFonts w:eastAsia="黑体"/>
          <w:b/>
          <w:sz w:val="32"/>
          <w:szCs w:val="32"/>
        </w:rPr>
        <w:t xml:space="preserve">  </w:t>
      </w:r>
      <w:r>
        <w:rPr>
          <w:rFonts w:ascii="宋体" w:hAnsi="宋体" w:hint="eastAsia"/>
          <w:b/>
          <w:sz w:val="32"/>
          <w:szCs w:val="32"/>
        </w:rPr>
        <w:t>浅谈日本</w:t>
      </w:r>
      <w:r w:rsidR="007404D3">
        <w:rPr>
          <w:rFonts w:ascii="宋体" w:hAnsi="宋体" w:hint="eastAsia"/>
          <w:b/>
          <w:sz w:val="32"/>
          <w:szCs w:val="32"/>
        </w:rPr>
        <w:t>U</w:t>
      </w:r>
      <w:r>
        <w:rPr>
          <w:rFonts w:ascii="宋体" w:hAnsi="宋体"/>
          <w:b/>
          <w:sz w:val="32"/>
          <w:szCs w:val="32"/>
        </w:rPr>
        <w:t>nikulo</w:t>
      </w:r>
      <w:r>
        <w:rPr>
          <w:rFonts w:ascii="宋体" w:hAnsi="宋体" w:hint="eastAsia"/>
          <w:b/>
          <w:sz w:val="32"/>
          <w:szCs w:val="32"/>
        </w:rPr>
        <w:t>的经营</w:t>
      </w:r>
    </w:p>
    <w:p w14:paraId="29B1BD88" w14:textId="718C0A2A" w:rsidR="00515172" w:rsidRPr="00515172" w:rsidRDefault="005C7655" w:rsidP="00515172">
      <w:pPr>
        <w:jc w:val="left"/>
        <w:rPr>
          <w:sz w:val="32"/>
          <w:lang w:val="en-GB"/>
        </w:rPr>
      </w:pPr>
      <w:r>
        <w:rPr>
          <w:rFonts w:eastAsia="黑体"/>
          <w:noProof/>
          <w:sz w:val="44"/>
        </w:rPr>
        <mc:AlternateContent>
          <mc:Choice Requires="wps">
            <w:drawing>
              <wp:anchor distT="0" distB="0" distL="114300" distR="114300" simplePos="0" relativeHeight="251689984" behindDoc="0" locked="0" layoutInCell="1" allowOverlap="1" wp14:anchorId="544D922C" wp14:editId="106AF029">
                <wp:simplePos x="0" y="0"/>
                <wp:positionH relativeFrom="column">
                  <wp:posOffset>1219835</wp:posOffset>
                </wp:positionH>
                <wp:positionV relativeFrom="paragraph">
                  <wp:posOffset>47625</wp:posOffset>
                </wp:positionV>
                <wp:extent cx="3886200" cy="10160"/>
                <wp:effectExtent l="10160" t="12700" r="8890" b="5715"/>
                <wp:wrapNone/>
                <wp:docPr id="24"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D268491" id="Line 61"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05pt,3.75pt" to="402.0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"/>
            </w:pict>
          </mc:Fallback>
        </mc:AlternateContent>
      </w:r>
      <w:r w:rsidR="00515172" w:rsidRPr="00515172">
        <w:rPr>
          <w:rFonts w:hint="eastAsia"/>
          <w:sz w:val="32"/>
          <w:lang w:val="en-GB"/>
        </w:rPr>
        <w:t>（中文）</w:t>
      </w:r>
      <w:r w:rsidR="00515172" w:rsidRPr="00515172">
        <w:rPr>
          <w:sz w:val="32"/>
          <w:lang w:val="en-GB"/>
        </w:rPr>
        <w:t xml:space="preserve"> </w:t>
      </w:r>
    </w:p>
    <w:p w14:paraId="22C0E54C" w14:textId="77777777" w:rsidR="00515172" w:rsidRDefault="00515172" w:rsidP="00515172">
      <w:pPr>
        <w:rPr>
          <w:sz w:val="36"/>
        </w:rPr>
      </w:pPr>
    </w:p>
    <w:p w14:paraId="5D2954BF" w14:textId="77777777" w:rsidR="00515172" w:rsidRDefault="00515172" w:rsidP="00515172">
      <w:pPr>
        <w:spacing w:line="800" w:lineRule="exact"/>
        <w:ind w:firstLineChars="700" w:firstLine="2240"/>
        <w:rPr>
          <w:sz w:val="32"/>
          <w:szCs w:val="32"/>
          <w:u w:val="dotted"/>
        </w:rPr>
      </w:pPr>
      <w:r>
        <w:rPr>
          <w:rFonts w:ascii="黑体" w:eastAsia="黑体" w:hint="eastAsia"/>
          <w:sz w:val="32"/>
          <w:szCs w:val="32"/>
        </w:rPr>
        <w:t>姓    名</w:t>
      </w:r>
      <w:r>
        <w:rPr>
          <w:rFonts w:ascii="宋体" w:hAnsi="宋体" w:hint="eastAsia"/>
          <w:b/>
          <w:sz w:val="28"/>
          <w:szCs w:val="28"/>
          <w:u w:val="dotted"/>
        </w:rPr>
        <w:t xml:space="preserve">                        </w:t>
      </w:r>
    </w:p>
    <w:p w14:paraId="15A50FD0" w14:textId="77777777" w:rsidR="00515172" w:rsidRDefault="00515172" w:rsidP="00515172">
      <w:pPr>
        <w:spacing w:line="800" w:lineRule="exact"/>
        <w:ind w:firstLineChars="700" w:firstLine="2240"/>
        <w:rPr>
          <w:rFonts w:ascii="宋体" w:hAnsi="宋体"/>
          <w:b/>
          <w:sz w:val="28"/>
          <w:szCs w:val="28"/>
          <w:u w:val="dotted"/>
        </w:rPr>
      </w:pPr>
      <w:r>
        <w:rPr>
          <w:rFonts w:ascii="黑体" w:eastAsia="黑体" w:hint="eastAsia"/>
          <w:sz w:val="32"/>
          <w:szCs w:val="32"/>
        </w:rPr>
        <w:t>准考证号</w:t>
      </w:r>
      <w:r w:rsidRPr="00336966">
        <w:rPr>
          <w:rFonts w:ascii="宋体" w:hAnsi="宋体" w:hint="eastAsia"/>
          <w:b/>
          <w:sz w:val="28"/>
          <w:szCs w:val="28"/>
          <w:u w:val="dotted"/>
        </w:rPr>
        <w:t xml:space="preserve">                        </w:t>
      </w:r>
    </w:p>
    <w:p w14:paraId="785C4BAB" w14:textId="77777777" w:rsidR="00515172" w:rsidRDefault="00515172" w:rsidP="00515172">
      <w:pPr>
        <w:spacing w:line="800" w:lineRule="exact"/>
        <w:ind w:firstLineChars="700" w:firstLine="2240"/>
        <w:rPr>
          <w:rFonts w:ascii="宋体" w:hAnsi="宋体"/>
          <w:b/>
          <w:sz w:val="28"/>
          <w:szCs w:val="28"/>
          <w:u w:val="dotted"/>
        </w:rPr>
      </w:pPr>
      <w:r>
        <w:rPr>
          <w:rFonts w:ascii="黑体" w:eastAsia="黑体" w:hint="eastAsia"/>
          <w:sz w:val="32"/>
          <w:szCs w:val="32"/>
        </w:rPr>
        <w:t>专    业</w:t>
      </w:r>
      <w:r w:rsidRPr="00336966">
        <w:rPr>
          <w:rFonts w:ascii="宋体" w:hAnsi="宋体" w:hint="eastAsia"/>
          <w:b/>
          <w:sz w:val="28"/>
          <w:szCs w:val="28"/>
          <w:u w:val="dotted"/>
        </w:rPr>
        <w:t xml:space="preserve">                        </w:t>
      </w:r>
    </w:p>
    <w:p w14:paraId="07CFC64D" w14:textId="77777777" w:rsidR="00515172" w:rsidRDefault="00515172" w:rsidP="00515172">
      <w:pPr>
        <w:tabs>
          <w:tab w:val="left" w:pos="7200"/>
        </w:tabs>
        <w:spacing w:line="800" w:lineRule="exact"/>
        <w:ind w:firstLineChars="700" w:firstLine="2240"/>
        <w:rPr>
          <w:rFonts w:ascii="宋体" w:hAnsi="宋体"/>
          <w:b/>
          <w:sz w:val="28"/>
          <w:szCs w:val="28"/>
          <w:u w:val="dotted"/>
        </w:rPr>
      </w:pPr>
      <w:r>
        <w:rPr>
          <w:rFonts w:ascii="黑体" w:eastAsia="黑体" w:hint="eastAsia"/>
          <w:sz w:val="32"/>
          <w:szCs w:val="32"/>
        </w:rPr>
        <w:t>指导教师</w:t>
      </w:r>
      <w:r>
        <w:rPr>
          <w:rFonts w:ascii="宋体" w:hAnsi="宋体" w:hint="eastAsia"/>
          <w:b/>
          <w:sz w:val="28"/>
          <w:szCs w:val="28"/>
          <w:u w:val="dotted"/>
        </w:rPr>
        <w:t xml:space="preserve">                        </w:t>
      </w:r>
    </w:p>
    <w:p w14:paraId="48F73018" w14:textId="77777777" w:rsidR="00D51370" w:rsidRPr="007404D3" w:rsidRDefault="00515172" w:rsidP="007404D3">
      <w:pPr>
        <w:pStyle w:val="12"/>
        <w:spacing w:line="800" w:lineRule="exact"/>
        <w:jc w:val="center"/>
        <w:rPr>
          <w:rFonts w:ascii="MS Mincho" w:eastAsiaTheme="minorEastAsia" w:hAnsi="MS Mincho"/>
          <w:b/>
          <w:sz w:val="36"/>
          <w:szCs w:val="36"/>
        </w:rPr>
        <w:sectPr w:rsidR="00D51370" w:rsidRPr="007404D3">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pgNumType w:fmt="lowerRoman" w:start="1"/>
          <w:cols w:space="425"/>
          <w:titlePg/>
          <w:docGrid w:type="lines" w:linePitch="312"/>
        </w:sectPr>
      </w:pPr>
      <w:r>
        <w:rPr>
          <w:rFonts w:ascii="黑体" w:hint="eastAsia"/>
          <w:szCs w:val="32"/>
        </w:rPr>
        <w:t xml:space="preserve">  </w:t>
      </w:r>
      <w:r w:rsidR="00840DE0">
        <w:rPr>
          <w:rFonts w:ascii="黑体"/>
          <w:szCs w:val="32"/>
        </w:rPr>
        <w:t xml:space="preserve">    </w:t>
      </w:r>
      <w:r>
        <w:rPr>
          <w:rFonts w:ascii="黑体" w:hint="eastAsia"/>
          <w:szCs w:val="32"/>
        </w:rPr>
        <w:t>完成时间</w:t>
      </w:r>
      <w:r w:rsidRPr="00336966">
        <w:rPr>
          <w:rFonts w:ascii="宋体" w:eastAsia="宋体" w:hAnsi="宋体" w:hint="eastAsia"/>
          <w:b/>
          <w:sz w:val="24"/>
          <w:u w:val="dotted"/>
        </w:rPr>
        <w:t xml:space="preserve">  </w:t>
      </w:r>
      <w:r w:rsidRPr="00336966">
        <w:rPr>
          <w:rFonts w:ascii="宋体" w:eastAsia="宋体" w:hAnsi="宋体" w:hint="eastAsia"/>
          <w:b/>
          <w:szCs w:val="32"/>
          <w:u w:val="dotted"/>
        </w:rPr>
        <w:t xml:space="preserve">    </w:t>
      </w:r>
      <w:r w:rsidRPr="00634FD8">
        <w:rPr>
          <w:rFonts w:ascii="黑体" w:hint="eastAsia"/>
          <w:b/>
          <w:szCs w:val="32"/>
        </w:rPr>
        <w:t>年</w:t>
      </w:r>
      <w:r w:rsidRPr="00336966">
        <w:rPr>
          <w:rFonts w:ascii="宋体" w:eastAsia="宋体" w:hAnsi="宋体" w:hint="eastAsia"/>
          <w:b/>
          <w:sz w:val="24"/>
          <w:u w:val="dotted"/>
        </w:rPr>
        <w:t xml:space="preserve">     </w:t>
      </w:r>
      <w:r>
        <w:rPr>
          <w:rFonts w:ascii="宋体" w:eastAsia="宋体" w:hAnsi="宋体"/>
          <w:b/>
          <w:sz w:val="24"/>
          <w:u w:val="dotted"/>
        </w:rPr>
        <w:t xml:space="preserve">  </w:t>
      </w:r>
      <w:r w:rsidRPr="00634FD8">
        <w:rPr>
          <w:rFonts w:ascii="黑体" w:hint="eastAsia"/>
          <w:b/>
          <w:szCs w:val="32"/>
        </w:rPr>
        <w:t>月</w:t>
      </w:r>
      <w:r w:rsidRPr="00336966">
        <w:rPr>
          <w:rFonts w:ascii="宋体" w:eastAsia="宋体" w:hAnsi="宋体" w:hint="eastAsia"/>
          <w:b/>
          <w:sz w:val="24"/>
          <w:u w:val="dotted"/>
        </w:rPr>
        <w:t xml:space="preserve">     </w:t>
      </w:r>
      <w:r>
        <w:rPr>
          <w:rFonts w:ascii="宋体" w:eastAsia="宋体" w:hAnsi="宋体"/>
          <w:b/>
          <w:sz w:val="24"/>
          <w:u w:val="dotted"/>
        </w:rPr>
        <w:t xml:space="preserve"> </w:t>
      </w:r>
      <w:r w:rsidRPr="00634FD8">
        <w:rPr>
          <w:rFonts w:ascii="黑体" w:hint="eastAsia"/>
          <w:b/>
          <w:szCs w:val="32"/>
        </w:rPr>
        <w:t>日</w:t>
      </w:r>
    </w:p>
    <w:p w14:paraId="4DFCE46E" w14:textId="32B2C3B8" w:rsidR="00D51370" w:rsidRDefault="005C7655" w:rsidP="00D336D9">
      <w:pPr>
        <w:ind w:firstLineChars="100" w:firstLine="210"/>
        <w:jc w:val="center"/>
        <w:rPr>
          <w:rFonts w:ascii="MS Mincho" w:eastAsia="MS Mincho" w:hAnsi="MS Mincho"/>
          <w:b/>
          <w:sz w:val="36"/>
          <w:szCs w:val="36"/>
          <w:lang w:eastAsia="ja-JP"/>
        </w:rPr>
      </w:pPr>
      <w:r>
        <w:rPr>
          <w:noProof/>
        </w:rPr>
        <w:lastRenderedPageBreak/>
        <mc:AlternateContent>
          <mc:Choice Requires="wps">
            <w:drawing>
              <wp:anchor distT="0" distB="0" distL="114300" distR="114300" simplePos="0" relativeHeight="251680768" behindDoc="0" locked="0" layoutInCell="1" allowOverlap="1" wp14:anchorId="3EED7335" wp14:editId="357DB5C3">
                <wp:simplePos x="0" y="0"/>
                <wp:positionH relativeFrom="column">
                  <wp:posOffset>3933825</wp:posOffset>
                </wp:positionH>
                <wp:positionV relativeFrom="paragraph">
                  <wp:posOffset>-594360</wp:posOffset>
                </wp:positionV>
                <wp:extent cx="1400175" cy="297180"/>
                <wp:effectExtent l="419100" t="5715" r="9525" b="59055"/>
                <wp:wrapNone/>
                <wp:docPr id="23"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297180"/>
                        </a:xfrm>
                        <a:prstGeom prst="wedgeRectCallout">
                          <a:avLst>
                            <a:gd name="adj1" fmla="val -76032"/>
                            <a:gd name="adj2" fmla="val 61968"/>
                          </a:avLst>
                        </a:prstGeom>
                        <a:solidFill>
                          <a:srgbClr val="FFFFFF"/>
                        </a:solidFill>
                        <a:ln w="9525">
                          <a:solidFill>
                            <a:srgbClr val="000000"/>
                          </a:solidFill>
                          <a:miter lim="800000"/>
                          <a:headEnd/>
                          <a:tailEnd/>
                        </a:ln>
                      </wps:spPr>
                      <wps:txbx>
                        <w:txbxContent>
                          <w:p w14:paraId="0FF8FB99" w14:textId="387E1EB0" w:rsidR="00D51370" w:rsidRDefault="00D51370" w:rsidP="006B2EE3">
                            <w:pPr>
                              <w:adjustRightInd w:val="0"/>
                              <w:snapToGrid w:val="0"/>
                              <w:rPr>
                                <w:color w:val="0000FF"/>
                              </w:rPr>
                            </w:pPr>
                            <w:r>
                              <w:rPr>
                                <w:rFonts w:hint="eastAsia"/>
                                <w:color w:val="0000FF"/>
                                <w:sz w:val="18"/>
                              </w:rPr>
                              <w:t>居中，</w:t>
                            </w:r>
                            <w:r w:rsidR="00835953">
                              <w:rPr>
                                <w:rFonts w:hint="eastAsia"/>
                                <w:color w:val="0000FF"/>
                                <w:sz w:val="18"/>
                              </w:rPr>
                              <w:t>M</w:t>
                            </w:r>
                            <w:r w:rsidR="00835953">
                              <w:rPr>
                                <w:color w:val="0000FF"/>
                                <w:sz w:val="18"/>
                              </w:rPr>
                              <w:t xml:space="preserve">s </w:t>
                            </w:r>
                            <w:r w:rsidR="00835953">
                              <w:rPr>
                                <w:rFonts w:hint="eastAsia"/>
                                <w:color w:val="0000FF"/>
                                <w:sz w:val="18"/>
                              </w:rPr>
                              <w:t>M</w:t>
                            </w:r>
                            <w:r w:rsidR="00835953">
                              <w:rPr>
                                <w:color w:val="0000FF"/>
                                <w:sz w:val="18"/>
                              </w:rPr>
                              <w:t>incho</w:t>
                            </w:r>
                            <w:r>
                              <w:rPr>
                                <w:rFonts w:hint="eastAsia"/>
                                <w:color w:val="0000FF"/>
                                <w:sz w:val="18"/>
                              </w:rPr>
                              <w:t>小五号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EED7335" id="AutoShape 20" o:spid="_x0000_s1028" type="#_x0000_t61" style="position:absolute;left:0;text-align:left;margin-left:309.75pt;margin-top:-46.8pt;width:110.25pt;height:23.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" adj="-5623,24185">
                <v:textbox>
                  <w:txbxContent>
                    <w:p w14:paraId="0FF8FB99" w14:textId="387E1EB0" w:rsidR="00D51370" w:rsidRDefault="00D51370" w:rsidP="006B2EE3">
                      <w:pPr>
                        <w:adjustRightInd w:val="0"/>
                        <w:snapToGrid w:val="0"/>
                        <w:rPr>
                          <w:color w:val="0000FF"/>
                        </w:rPr>
                      </w:pPr>
                      <w:r>
                        <w:rPr>
                          <w:rFonts w:hint="eastAsia"/>
                          <w:color w:val="0000FF"/>
                          <w:sz w:val="18"/>
                        </w:rPr>
                        <w:t>居中，</w:t>
                      </w:r>
                      <w:r w:rsidR="00835953">
                        <w:rPr>
                          <w:rFonts w:hint="eastAsia"/>
                          <w:color w:val="0000FF"/>
                          <w:sz w:val="18"/>
                        </w:rPr>
                        <w:t>M</w:t>
                      </w:r>
                      <w:r w:rsidR="00835953">
                        <w:rPr>
                          <w:color w:val="0000FF"/>
                          <w:sz w:val="18"/>
                        </w:rPr>
                        <w:t xml:space="preserve">s </w:t>
                      </w:r>
                      <w:r w:rsidR="00835953">
                        <w:rPr>
                          <w:rFonts w:hint="eastAsia"/>
                          <w:color w:val="0000FF"/>
                          <w:sz w:val="18"/>
                        </w:rPr>
                        <w:t>M</w:t>
                      </w:r>
                      <w:r w:rsidR="00835953">
                        <w:rPr>
                          <w:color w:val="0000FF"/>
                          <w:sz w:val="18"/>
                        </w:rPr>
                        <w:t>incho</w:t>
                      </w:r>
                      <w:r>
                        <w:rPr>
                          <w:rFonts w:hint="eastAsia"/>
                          <w:color w:val="0000FF"/>
                          <w:sz w:val="18"/>
                        </w:rPr>
                        <w:t>小五号</w:t>
                      </w:r>
                    </w:p>
                  </w:txbxContent>
                </v:textbox>
              </v:shape>
            </w:pict>
          </mc:Fallback>
        </mc:AlternateContent>
      </w:r>
      <w:r>
        <w:rPr>
          <w:noProof/>
        </w:rPr>
        <mc:AlternateContent>
          <mc:Choice Requires="wps">
            <w:drawing>
              <wp:anchor distT="0" distB="0" distL="114300" distR="114300" simplePos="0" relativeHeight="251632640" behindDoc="0" locked="0" layoutInCell="1" allowOverlap="1" wp14:anchorId="36698E33" wp14:editId="10EA7581">
                <wp:simplePos x="0" y="0"/>
                <wp:positionH relativeFrom="column">
                  <wp:posOffset>4400550</wp:posOffset>
                </wp:positionH>
                <wp:positionV relativeFrom="paragraph">
                  <wp:posOffset>297180</wp:posOffset>
                </wp:positionV>
                <wp:extent cx="1714500" cy="518160"/>
                <wp:effectExtent l="342900" t="11430" r="9525" b="13335"/>
                <wp:wrapNone/>
                <wp:docPr id="2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18160"/>
                        </a:xfrm>
                        <a:prstGeom prst="wedgeRectCallout">
                          <a:avLst>
                            <a:gd name="adj1" fmla="val -67963"/>
                            <a:gd name="adj2" fmla="val -38111"/>
                          </a:avLst>
                        </a:prstGeom>
                        <a:solidFill>
                          <a:srgbClr val="FFFFFF"/>
                        </a:solidFill>
                        <a:ln w="9525">
                          <a:solidFill>
                            <a:srgbClr val="000000"/>
                          </a:solidFill>
                          <a:miter lim="800000"/>
                          <a:headEnd/>
                          <a:tailEnd/>
                        </a:ln>
                      </wps:spPr>
                      <wps:txbx>
                        <w:txbxContent>
                          <w:p w14:paraId="602E9294" w14:textId="20BECCFD" w:rsidR="00D51370" w:rsidRDefault="00D51370">
                            <w:pPr>
                              <w:adjustRightInd w:val="0"/>
                              <w:snapToGrid w:val="0"/>
                              <w:rPr>
                                <w:color w:val="0000FF"/>
                                <w:sz w:val="18"/>
                              </w:rPr>
                            </w:pPr>
                            <w:r>
                              <w:rPr>
                                <w:rFonts w:hint="eastAsia"/>
                                <w:color w:val="0000FF"/>
                                <w:sz w:val="18"/>
                              </w:rPr>
                              <w:t>居中，</w:t>
                            </w:r>
                            <w:r w:rsidR="00835953">
                              <w:rPr>
                                <w:rFonts w:hint="eastAsia"/>
                                <w:color w:val="0000FF"/>
                                <w:sz w:val="18"/>
                              </w:rPr>
                              <w:t>M</w:t>
                            </w:r>
                            <w:r w:rsidR="00835953">
                              <w:rPr>
                                <w:color w:val="0000FF"/>
                                <w:sz w:val="18"/>
                              </w:rPr>
                              <w:t xml:space="preserve">s </w:t>
                            </w:r>
                            <w:r w:rsidR="00835953">
                              <w:rPr>
                                <w:rFonts w:hint="eastAsia"/>
                                <w:color w:val="0000FF"/>
                                <w:sz w:val="18"/>
                              </w:rPr>
                              <w:t>M</w:t>
                            </w:r>
                            <w:r w:rsidR="00835953">
                              <w:rPr>
                                <w:color w:val="0000FF"/>
                                <w:sz w:val="18"/>
                              </w:rPr>
                              <w:t>incho</w:t>
                            </w:r>
                            <w:r>
                              <w:rPr>
                                <w:rFonts w:hint="eastAsia"/>
                                <w:color w:val="0000FF"/>
                                <w:sz w:val="18"/>
                              </w:rPr>
                              <w:t>三号，黑正体。如有副标题，用冒号将主、副标题隔开。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6698E33" id="AutoShape 21" o:spid="_x0000_s1029" type="#_x0000_t61" style="position:absolute;left:0;text-align:left;margin-left:346.5pt;margin-top:23.4pt;width:135pt;height:40.8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" adj="-3880,2568">
                <v:textbox>
                  <w:txbxContent>
                    <w:p w14:paraId="602E9294" w14:textId="20BECCFD" w:rsidR="00D51370" w:rsidRDefault="00D51370">
                      <w:pPr>
                        <w:adjustRightInd w:val="0"/>
                        <w:snapToGrid w:val="0"/>
                        <w:rPr>
                          <w:color w:val="0000FF"/>
                          <w:sz w:val="18"/>
                        </w:rPr>
                      </w:pPr>
                      <w:r>
                        <w:rPr>
                          <w:rFonts w:hint="eastAsia"/>
                          <w:color w:val="0000FF"/>
                          <w:sz w:val="18"/>
                        </w:rPr>
                        <w:t>居中，</w:t>
                      </w:r>
                      <w:r w:rsidR="00835953">
                        <w:rPr>
                          <w:rFonts w:hint="eastAsia"/>
                          <w:color w:val="0000FF"/>
                          <w:sz w:val="18"/>
                        </w:rPr>
                        <w:t>M</w:t>
                      </w:r>
                      <w:r w:rsidR="00835953">
                        <w:rPr>
                          <w:color w:val="0000FF"/>
                          <w:sz w:val="18"/>
                        </w:rPr>
                        <w:t xml:space="preserve">s </w:t>
                      </w:r>
                      <w:r w:rsidR="00835953">
                        <w:rPr>
                          <w:rFonts w:hint="eastAsia"/>
                          <w:color w:val="0000FF"/>
                          <w:sz w:val="18"/>
                        </w:rPr>
                        <w:t>M</w:t>
                      </w:r>
                      <w:r w:rsidR="00835953">
                        <w:rPr>
                          <w:color w:val="0000FF"/>
                          <w:sz w:val="18"/>
                        </w:rPr>
                        <w:t>incho</w:t>
                      </w:r>
                      <w:r>
                        <w:rPr>
                          <w:rFonts w:hint="eastAsia"/>
                          <w:color w:val="0000FF"/>
                          <w:sz w:val="18"/>
                        </w:rPr>
                        <w:t>三号，黑正体。如有副标题，用冒号将主、副标题隔开。</w:t>
                      </w:r>
                    </w:p>
                  </w:txbxContent>
                </v:textbox>
              </v:shape>
            </w:pict>
          </mc:Fallback>
        </mc:AlternateContent>
      </w:r>
      <w:r w:rsidR="00D51370">
        <w:rPr>
          <w:rFonts w:ascii="MS Mincho" w:eastAsia="MS Mincho" w:hAnsi="MS Mincho" w:hint="eastAsia"/>
          <w:b/>
          <w:sz w:val="36"/>
          <w:szCs w:val="36"/>
          <w:lang w:eastAsia="ja-JP"/>
        </w:rPr>
        <w:t>日本のユニクロの経営についての一考察</w:t>
      </w:r>
    </w:p>
    <w:p w14:paraId="79D43662" w14:textId="23C491C5" w:rsidR="00D51370" w:rsidRDefault="005C7655" w:rsidP="00D336D9">
      <w:pPr>
        <w:ind w:firstLineChars="100" w:firstLine="210"/>
        <w:jc w:val="center"/>
        <w:rPr>
          <w:rFonts w:ascii="MS Mincho" w:eastAsia="MS Mincho"/>
          <w:sz w:val="24"/>
          <w:lang w:eastAsia="ja-JP"/>
        </w:rPr>
      </w:pPr>
      <w:r>
        <w:rPr>
          <w:noProof/>
        </w:rPr>
        <mc:AlternateContent>
          <mc:Choice Requires="wps">
            <w:drawing>
              <wp:anchor distT="0" distB="0" distL="114300" distR="114300" simplePos="0" relativeHeight="251633664" behindDoc="0" locked="0" layoutInCell="1" allowOverlap="1" wp14:anchorId="0A80FB1E" wp14:editId="726EE7EE">
                <wp:simplePos x="0" y="0"/>
                <wp:positionH relativeFrom="column">
                  <wp:posOffset>0</wp:posOffset>
                </wp:positionH>
                <wp:positionV relativeFrom="paragraph">
                  <wp:posOffset>99060</wp:posOffset>
                </wp:positionV>
                <wp:extent cx="2171700" cy="220980"/>
                <wp:effectExtent l="9525" t="66675" r="390525" b="7620"/>
                <wp:wrapNone/>
                <wp:docPr id="21"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220980"/>
                        </a:xfrm>
                        <a:prstGeom prst="wedgeRectCallout">
                          <a:avLst>
                            <a:gd name="adj1" fmla="val 67602"/>
                            <a:gd name="adj2" fmla="val -69542"/>
                          </a:avLst>
                        </a:prstGeom>
                        <a:solidFill>
                          <a:srgbClr val="FFFFFF"/>
                        </a:solidFill>
                        <a:ln w="9525">
                          <a:solidFill>
                            <a:srgbClr val="000000"/>
                          </a:solidFill>
                          <a:miter lim="800000"/>
                          <a:headEnd/>
                          <a:tailEnd/>
                        </a:ln>
                      </wps:spPr>
                      <wps:txbx>
                        <w:txbxContent>
                          <w:p w14:paraId="0113B886" w14:textId="77777777" w:rsidR="00D51370" w:rsidRDefault="00D51370">
                            <w:pPr>
                              <w:adjustRightInd w:val="0"/>
                              <w:snapToGrid w:val="0"/>
                              <w:rPr>
                                <w:color w:val="0000FF"/>
                              </w:rPr>
                            </w:pPr>
                            <w:r>
                              <w:rPr>
                                <w:rFonts w:hint="eastAsia"/>
                                <w:color w:val="0000FF"/>
                                <w:sz w:val="18"/>
                              </w:rPr>
                              <w:t>居中，</w:t>
                            </w:r>
                            <w:r>
                              <w:rPr>
                                <w:color w:val="0000FF"/>
                                <w:sz w:val="18"/>
                              </w:rPr>
                              <w:t>ms mincho</w:t>
                            </w:r>
                            <w:r>
                              <w:rPr>
                                <w:rFonts w:hint="eastAsia"/>
                                <w:color w:val="0000FF"/>
                                <w:sz w:val="18"/>
                              </w:rPr>
                              <w:t>四号，正体。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A80FB1E" id="AutoShape 22" o:spid="_x0000_s1030" type="#_x0000_t61" style="position:absolute;left:0;text-align:left;margin-left:0;margin-top:7.8pt;width:171pt;height:17.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" adj="25402,-4221">
                <v:textbox>
                  <w:txbxContent>
                    <w:p w14:paraId="0113B886" w14:textId="77777777" w:rsidR="00D51370" w:rsidRDefault="00D51370">
                      <w:pPr>
                        <w:adjustRightInd w:val="0"/>
                        <w:snapToGrid w:val="0"/>
                        <w:rPr>
                          <w:color w:val="0000FF"/>
                        </w:rPr>
                      </w:pPr>
                      <w:r>
                        <w:rPr>
                          <w:rFonts w:hint="eastAsia"/>
                          <w:color w:val="0000FF"/>
                          <w:sz w:val="18"/>
                        </w:rPr>
                        <w:t>居中，</w:t>
                      </w:r>
                      <w:r>
                        <w:rPr>
                          <w:color w:val="0000FF"/>
                          <w:sz w:val="18"/>
                        </w:rPr>
                        <w:t>ms mincho</w:t>
                      </w:r>
                      <w:r>
                        <w:rPr>
                          <w:rFonts w:hint="eastAsia"/>
                          <w:color w:val="0000FF"/>
                          <w:sz w:val="18"/>
                        </w:rPr>
                        <w:t>四号，正体。</w:t>
                      </w:r>
                    </w:p>
                  </w:txbxContent>
                </v:textbox>
              </v:shape>
            </w:pict>
          </mc:Fallback>
        </mc:AlternateContent>
      </w:r>
      <w:r w:rsidR="00D51370">
        <w:rPr>
          <w:rFonts w:ascii="MS Mincho" w:eastAsia="MS Mincho" w:hAnsi="MS Mincho" w:hint="eastAsia"/>
          <w:sz w:val="24"/>
          <w:lang w:eastAsia="ja-JP"/>
        </w:rPr>
        <w:t xml:space="preserve">　王○○</w:t>
      </w:r>
    </w:p>
    <w:p w14:paraId="5D37596B" w14:textId="77777777" w:rsidR="00D51370" w:rsidRDefault="00D51370" w:rsidP="00D336D9">
      <w:pPr>
        <w:ind w:firstLineChars="100" w:firstLine="240"/>
        <w:jc w:val="center"/>
        <w:rPr>
          <w:rFonts w:ascii="MS Mincho" w:eastAsia="MS Mincho"/>
          <w:sz w:val="24"/>
          <w:lang w:eastAsia="ja-JP"/>
        </w:rPr>
      </w:pPr>
    </w:p>
    <w:p w14:paraId="2F6E359D" w14:textId="77777777" w:rsidR="00D51370" w:rsidRDefault="00D51370">
      <w:pPr>
        <w:spacing w:line="360" w:lineRule="auto"/>
        <w:rPr>
          <w:rFonts w:ascii="MS Mincho" w:eastAsia="MS Mincho" w:hAnsi="MS Mincho"/>
          <w:szCs w:val="21"/>
          <w:lang w:eastAsia="ja-JP"/>
        </w:rPr>
      </w:pPr>
      <w:r>
        <w:rPr>
          <w:rFonts w:ascii="MS Mincho" w:eastAsia="MS Mincho" w:hAnsi="MS Mincho" w:hint="eastAsia"/>
          <w:b/>
          <w:szCs w:val="21"/>
          <w:lang w:eastAsia="ja-JP"/>
        </w:rPr>
        <w:t>要旨：</w:t>
      </w:r>
      <w:r>
        <w:rPr>
          <w:rFonts w:ascii="MS Mincho" w:eastAsia="MS Mincho" w:hAnsi="MS Mincho" w:hint="eastAsia"/>
          <w:szCs w:val="21"/>
          <w:lang w:eastAsia="ja-JP"/>
        </w:rPr>
        <w:t>ファッション美の追求は現代生活の中では欠かせない部分である。が、製品のブランドの追求については人によって違っている。世界中で半分以上の人間は手頃な価格、ユニークの着物に熱中しているだろうと思っている。ここに、世界のトップ</w:t>
      </w:r>
      <w:r>
        <w:rPr>
          <w:rFonts w:ascii="MS Mincho" w:eastAsia="MS Mincho" w:hAnsi="MS Mincho"/>
          <w:szCs w:val="21"/>
          <w:lang w:eastAsia="ja-JP"/>
        </w:rPr>
        <w:t>10</w:t>
      </w:r>
      <w:r>
        <w:rPr>
          <w:rFonts w:ascii="MS Mincho" w:eastAsia="MS Mincho" w:hAnsi="MS Mincho" w:hint="eastAsia"/>
          <w:szCs w:val="21"/>
          <w:lang w:eastAsia="ja-JP"/>
        </w:rPr>
        <w:t>ブランドの一「日本のユニクロ」のメリットについて焦点を集める。</w:t>
      </w:r>
    </w:p>
    <w:p w14:paraId="320B9669" w14:textId="080AAD14" w:rsidR="00D51370" w:rsidRDefault="005C7655">
      <w:pPr>
        <w:widowControl/>
        <w:tabs>
          <w:tab w:val="right" w:leader="dot" w:pos="8400"/>
        </w:tabs>
        <w:spacing w:line="360" w:lineRule="auto"/>
        <w:ind w:firstLine="240"/>
        <w:rPr>
          <w:rFonts w:ascii="MS Mincho" w:eastAsia="MS Mincho" w:hAnsi="MS Mincho"/>
          <w:szCs w:val="21"/>
          <w:lang w:eastAsia="ja-JP"/>
        </w:rPr>
      </w:pPr>
      <w:r>
        <w:rPr>
          <w:noProof/>
        </w:rPr>
        <mc:AlternateContent>
          <mc:Choice Requires="wps">
            <w:drawing>
              <wp:anchor distT="0" distB="0" distL="114300" distR="114300" simplePos="0" relativeHeight="251635712" behindDoc="0" locked="0" layoutInCell="1" allowOverlap="1" wp14:anchorId="112E7768" wp14:editId="790320B5">
                <wp:simplePos x="0" y="0"/>
                <wp:positionH relativeFrom="column">
                  <wp:posOffset>4067175</wp:posOffset>
                </wp:positionH>
                <wp:positionV relativeFrom="paragraph">
                  <wp:posOffset>99060</wp:posOffset>
                </wp:positionV>
                <wp:extent cx="933450" cy="594360"/>
                <wp:effectExtent l="1304925" t="13335" r="9525" b="11430"/>
                <wp:wrapNone/>
                <wp:docPr id="20"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594360"/>
                        </a:xfrm>
                        <a:prstGeom prst="wedgeRectCallout">
                          <a:avLst>
                            <a:gd name="adj1" fmla="val -189074"/>
                            <a:gd name="adj2" fmla="val -48472"/>
                          </a:avLst>
                        </a:prstGeom>
                        <a:solidFill>
                          <a:srgbClr val="FFFFFF"/>
                        </a:solidFill>
                        <a:ln w="9525">
                          <a:solidFill>
                            <a:srgbClr val="000000"/>
                          </a:solidFill>
                          <a:miter lim="800000"/>
                          <a:headEnd/>
                          <a:tailEnd/>
                        </a:ln>
                      </wps:spPr>
                      <wps:txbx>
                        <w:txbxContent>
                          <w:p w14:paraId="03272E66" w14:textId="497E36E0" w:rsidR="00D51370" w:rsidRDefault="00D51370" w:rsidP="00835953">
                            <w:pPr>
                              <w:adjustRightInd w:val="0"/>
                              <w:snapToGrid w:val="0"/>
                              <w:jc w:val="left"/>
                              <w:rPr>
                                <w:color w:val="0000FF"/>
                                <w:sz w:val="18"/>
                              </w:rPr>
                            </w:pPr>
                            <w:r>
                              <w:rPr>
                                <w:rFonts w:hint="eastAsia"/>
                                <w:color w:val="0000FF"/>
                                <w:sz w:val="18"/>
                              </w:rPr>
                              <w:t>左顶格，</w:t>
                            </w:r>
                            <w:r w:rsidR="00835953">
                              <w:rPr>
                                <w:rFonts w:hint="eastAsia"/>
                                <w:color w:val="0000FF"/>
                                <w:sz w:val="18"/>
                              </w:rPr>
                              <w:t>M</w:t>
                            </w:r>
                            <w:r w:rsidR="00835953">
                              <w:rPr>
                                <w:color w:val="0000FF"/>
                                <w:sz w:val="18"/>
                              </w:rPr>
                              <w:t xml:space="preserve">s </w:t>
                            </w:r>
                            <w:r w:rsidR="00835953">
                              <w:rPr>
                                <w:rFonts w:hint="eastAsia"/>
                                <w:color w:val="0000FF"/>
                                <w:sz w:val="18"/>
                              </w:rPr>
                              <w:t>M</w:t>
                            </w:r>
                            <w:r w:rsidR="00835953">
                              <w:rPr>
                                <w:color w:val="0000FF"/>
                                <w:sz w:val="18"/>
                              </w:rPr>
                              <w:t>incho</w:t>
                            </w:r>
                          </w:p>
                          <w:p w14:paraId="112BAA4B" w14:textId="77777777" w:rsidR="00D51370" w:rsidRDefault="00D51370">
                            <w:pPr>
                              <w:adjustRightInd w:val="0"/>
                              <w:snapToGrid w:val="0"/>
                              <w:jc w:val="left"/>
                              <w:rPr>
                                <w:sz w:val="18"/>
                              </w:rPr>
                            </w:pPr>
                            <w:r>
                              <w:rPr>
                                <w:rFonts w:hint="eastAsia"/>
                                <w:color w:val="0000FF"/>
                                <w:sz w:val="18"/>
                              </w:rPr>
                              <w:t>小四号，正体。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12E7768" id="AutoShape 23" o:spid="_x0000_s1031" type="#_x0000_t61" style="position:absolute;left:0;text-align:left;margin-left:320.25pt;margin-top:7.8pt;width:73.5pt;height:46.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" adj="-30040,330">
                <v:textbox>
                  <w:txbxContent>
                    <w:p w14:paraId="03272E66" w14:textId="497E36E0" w:rsidR="00D51370" w:rsidRDefault="00D51370" w:rsidP="00835953">
                      <w:pPr>
                        <w:adjustRightInd w:val="0"/>
                        <w:snapToGrid w:val="0"/>
                        <w:jc w:val="left"/>
                        <w:rPr>
                          <w:color w:val="0000FF"/>
                          <w:sz w:val="18"/>
                        </w:rPr>
                      </w:pPr>
                      <w:r>
                        <w:rPr>
                          <w:rFonts w:hint="eastAsia"/>
                          <w:color w:val="0000FF"/>
                          <w:sz w:val="18"/>
                        </w:rPr>
                        <w:t>左顶格，</w:t>
                      </w:r>
                      <w:r w:rsidR="00835953">
                        <w:rPr>
                          <w:rFonts w:hint="eastAsia"/>
                          <w:color w:val="0000FF"/>
                          <w:sz w:val="18"/>
                        </w:rPr>
                        <w:t>M</w:t>
                      </w:r>
                      <w:r w:rsidR="00835953">
                        <w:rPr>
                          <w:color w:val="0000FF"/>
                          <w:sz w:val="18"/>
                        </w:rPr>
                        <w:t xml:space="preserve">s </w:t>
                      </w:r>
                      <w:r w:rsidR="00835953">
                        <w:rPr>
                          <w:rFonts w:hint="eastAsia"/>
                          <w:color w:val="0000FF"/>
                          <w:sz w:val="18"/>
                        </w:rPr>
                        <w:t>M</w:t>
                      </w:r>
                      <w:r w:rsidR="00835953">
                        <w:rPr>
                          <w:color w:val="0000FF"/>
                          <w:sz w:val="18"/>
                        </w:rPr>
                        <w:t>incho</w:t>
                      </w:r>
                    </w:p>
                    <w:p w14:paraId="112BAA4B" w14:textId="77777777" w:rsidR="00D51370" w:rsidRDefault="00D51370">
                      <w:pPr>
                        <w:adjustRightInd w:val="0"/>
                        <w:snapToGrid w:val="0"/>
                        <w:jc w:val="left"/>
                        <w:rPr>
                          <w:sz w:val="18"/>
                        </w:rPr>
                      </w:pPr>
                      <w:r>
                        <w:rPr>
                          <w:rFonts w:hint="eastAsia"/>
                          <w:color w:val="0000FF"/>
                          <w:sz w:val="18"/>
                        </w:rPr>
                        <w:t>小四号，正体。</w:t>
                      </w:r>
                    </w:p>
                  </w:txbxContent>
                </v:textbox>
              </v:shape>
            </w:pict>
          </mc:Fallback>
        </mc:AlternateContent>
      </w:r>
      <w:r w:rsidR="00D51370">
        <w:rPr>
          <w:rFonts w:ascii="MS Mincho" w:eastAsia="MS Mincho" w:hAnsi="MS Mincho" w:hint="eastAsia"/>
          <w:szCs w:val="21"/>
          <w:lang w:eastAsia="ja-JP"/>
        </w:rPr>
        <w:t>金融危機と円高の影響で日本の経済に</w:t>
      </w:r>
      <w:r w:rsidR="00D51370">
        <w:rPr>
          <w:rFonts w:ascii="MS Mincho" w:hAnsi="MS Mincho" w:hint="eastAsia"/>
          <w:szCs w:val="21"/>
          <w:lang w:eastAsia="ja-JP"/>
        </w:rPr>
        <w:t>……</w:t>
      </w:r>
      <w:r w:rsidR="00D51370">
        <w:rPr>
          <w:rFonts w:ascii="MS Mincho" w:eastAsia="MS Mincho" w:hAnsi="MS Mincho" w:hint="eastAsia"/>
          <w:szCs w:val="21"/>
          <w:lang w:eastAsia="ja-JP"/>
        </w:rPr>
        <w:t>。</w:t>
      </w:r>
    </w:p>
    <w:p w14:paraId="019613D6" w14:textId="77777777" w:rsidR="00D51370" w:rsidRDefault="00D51370">
      <w:pPr>
        <w:widowControl/>
        <w:tabs>
          <w:tab w:val="right" w:leader="dot" w:pos="8400"/>
        </w:tabs>
        <w:rPr>
          <w:rFonts w:ascii="MS Mincho" w:eastAsia="MS Mincho" w:hAnsi="MS Mincho"/>
          <w:sz w:val="24"/>
          <w:lang w:eastAsia="ja-JP"/>
        </w:rPr>
      </w:pPr>
    </w:p>
    <w:p w14:paraId="7583BC79" w14:textId="77777777" w:rsidR="00D51370" w:rsidRDefault="00D51370">
      <w:pPr>
        <w:widowControl/>
        <w:tabs>
          <w:tab w:val="right" w:leader="dot" w:pos="8400"/>
        </w:tabs>
        <w:rPr>
          <w:rFonts w:ascii="MS Mincho" w:eastAsia="MS Mincho" w:hAnsi="MS Mincho"/>
          <w:szCs w:val="21"/>
          <w:lang w:eastAsia="ja-JP"/>
        </w:rPr>
      </w:pPr>
      <w:r>
        <w:rPr>
          <w:rFonts w:ascii="MS Mincho" w:eastAsia="MS Mincho" w:hAnsi="MS Mincho" w:hint="eastAsia"/>
          <w:b/>
          <w:szCs w:val="21"/>
          <w:lang w:eastAsia="ja-JP"/>
        </w:rPr>
        <w:t>キーワード：</w:t>
      </w:r>
      <w:r>
        <w:rPr>
          <w:rFonts w:ascii="MS Mincho" w:eastAsia="MS Mincho" w:hAnsi="MS Mincho" w:hint="eastAsia"/>
          <w:szCs w:val="21"/>
          <w:lang w:eastAsia="ja-JP"/>
        </w:rPr>
        <w:t>ユニクロ；経営戦略；製造と販売；メリット</w:t>
      </w:r>
    </w:p>
    <w:p w14:paraId="59E275F4" w14:textId="77777777" w:rsidR="00D51370" w:rsidRDefault="00D51370">
      <w:pPr>
        <w:spacing w:line="360" w:lineRule="auto"/>
        <w:rPr>
          <w:rFonts w:ascii="MS Mincho" w:eastAsia="MS Mincho" w:hAnsi="MS Mincho"/>
          <w:b/>
          <w:szCs w:val="21"/>
          <w:u w:val="single"/>
          <w:lang w:eastAsia="ja-JP"/>
        </w:rPr>
      </w:pPr>
    </w:p>
    <w:p w14:paraId="5FD3EABB" w14:textId="5D503673" w:rsidR="00D51370" w:rsidRDefault="005C7655">
      <w:pPr>
        <w:spacing w:line="360" w:lineRule="auto"/>
        <w:rPr>
          <w:rFonts w:ascii="MS Mincho" w:eastAsia="MS Mincho"/>
          <w:b/>
          <w:sz w:val="24"/>
          <w:u w:val="single"/>
          <w:lang w:eastAsia="ja-JP"/>
        </w:rPr>
      </w:pPr>
      <w:r>
        <w:rPr>
          <w:noProof/>
        </w:rPr>
        <mc:AlternateContent>
          <mc:Choice Requires="wps">
            <w:drawing>
              <wp:anchor distT="0" distB="0" distL="114300" distR="114300" simplePos="0" relativeHeight="251634688" behindDoc="0" locked="0" layoutInCell="1" allowOverlap="1" wp14:anchorId="3EA78B87" wp14:editId="38E5A74E">
                <wp:simplePos x="0" y="0"/>
                <wp:positionH relativeFrom="column">
                  <wp:posOffset>-200025</wp:posOffset>
                </wp:positionH>
                <wp:positionV relativeFrom="paragraph">
                  <wp:posOffset>0</wp:posOffset>
                </wp:positionV>
                <wp:extent cx="1485900" cy="424180"/>
                <wp:effectExtent l="9525" t="314325" r="9525" b="13970"/>
                <wp:wrapNone/>
                <wp:docPr id="19"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24180"/>
                        </a:xfrm>
                        <a:prstGeom prst="wedgeRectCallout">
                          <a:avLst>
                            <a:gd name="adj1" fmla="val -9315"/>
                            <a:gd name="adj2" fmla="val -120208"/>
                          </a:avLst>
                        </a:prstGeom>
                        <a:solidFill>
                          <a:srgbClr val="FFFFFF"/>
                        </a:solidFill>
                        <a:ln w="9525">
                          <a:solidFill>
                            <a:srgbClr val="000000"/>
                          </a:solidFill>
                          <a:miter lim="800000"/>
                          <a:headEnd/>
                          <a:tailEnd/>
                        </a:ln>
                      </wps:spPr>
                      <wps:txbx>
                        <w:txbxContent>
                          <w:p w14:paraId="0D28B8B0" w14:textId="089CADBF" w:rsidR="00D51370" w:rsidRDefault="00D51370">
                            <w:pPr>
                              <w:adjustRightInd w:val="0"/>
                              <w:snapToGrid w:val="0"/>
                              <w:rPr>
                                <w:color w:val="0000FF"/>
                              </w:rPr>
                            </w:pPr>
                            <w:r>
                              <w:rPr>
                                <w:rFonts w:hint="eastAsia"/>
                                <w:color w:val="0000FF"/>
                                <w:sz w:val="18"/>
                              </w:rPr>
                              <w:t>左顶格，</w:t>
                            </w:r>
                            <w:r w:rsidR="00835953">
                              <w:rPr>
                                <w:rFonts w:hint="eastAsia"/>
                                <w:color w:val="0000FF"/>
                                <w:sz w:val="18"/>
                              </w:rPr>
                              <w:t>M</w:t>
                            </w:r>
                            <w:r w:rsidR="00835953">
                              <w:rPr>
                                <w:color w:val="0000FF"/>
                                <w:sz w:val="18"/>
                              </w:rPr>
                              <w:t xml:space="preserve">s </w:t>
                            </w:r>
                            <w:r w:rsidR="00835953">
                              <w:rPr>
                                <w:rFonts w:hint="eastAsia"/>
                                <w:color w:val="0000FF"/>
                                <w:sz w:val="18"/>
                              </w:rPr>
                              <w:t>M</w:t>
                            </w:r>
                            <w:r w:rsidR="00835953">
                              <w:rPr>
                                <w:color w:val="0000FF"/>
                                <w:sz w:val="18"/>
                              </w:rPr>
                              <w:t>incho</w:t>
                            </w:r>
                            <w:r>
                              <w:rPr>
                                <w:color w:val="0000FF"/>
                                <w:sz w:val="18"/>
                              </w:rPr>
                              <w:t>,</w:t>
                            </w:r>
                            <w:r>
                              <w:rPr>
                                <w:rFonts w:hint="eastAsia"/>
                                <w:color w:val="0000FF"/>
                                <w:sz w:val="18"/>
                              </w:rPr>
                              <w:t>小四号，黑正体。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EA78B87" id="AutoShape 24" o:spid="_x0000_s1032" type="#_x0000_t61" style="position:absolute;left:0;text-align:left;margin-left:-15.75pt;margin-top:0;width:117pt;height:33.4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" adj="8788,-15165">
                <v:textbox>
                  <w:txbxContent>
                    <w:p w14:paraId="0D28B8B0" w14:textId="089CADBF" w:rsidR="00D51370" w:rsidRDefault="00D51370">
                      <w:pPr>
                        <w:adjustRightInd w:val="0"/>
                        <w:snapToGrid w:val="0"/>
                        <w:rPr>
                          <w:color w:val="0000FF"/>
                        </w:rPr>
                      </w:pPr>
                      <w:r>
                        <w:rPr>
                          <w:rFonts w:hint="eastAsia"/>
                          <w:color w:val="0000FF"/>
                          <w:sz w:val="18"/>
                        </w:rPr>
                        <w:t>左顶格，</w:t>
                      </w:r>
                      <w:r w:rsidR="00835953">
                        <w:rPr>
                          <w:rFonts w:hint="eastAsia"/>
                          <w:color w:val="0000FF"/>
                          <w:sz w:val="18"/>
                        </w:rPr>
                        <w:t>M</w:t>
                      </w:r>
                      <w:r w:rsidR="00835953">
                        <w:rPr>
                          <w:color w:val="0000FF"/>
                          <w:sz w:val="18"/>
                        </w:rPr>
                        <w:t xml:space="preserve">s </w:t>
                      </w:r>
                      <w:r w:rsidR="00835953">
                        <w:rPr>
                          <w:rFonts w:hint="eastAsia"/>
                          <w:color w:val="0000FF"/>
                          <w:sz w:val="18"/>
                        </w:rPr>
                        <w:t>M</w:t>
                      </w:r>
                      <w:r w:rsidR="00835953">
                        <w:rPr>
                          <w:color w:val="0000FF"/>
                          <w:sz w:val="18"/>
                        </w:rPr>
                        <w:t>incho</w:t>
                      </w:r>
                      <w:r>
                        <w:rPr>
                          <w:color w:val="0000FF"/>
                          <w:sz w:val="18"/>
                        </w:rPr>
                        <w:t>,</w:t>
                      </w:r>
                      <w:r>
                        <w:rPr>
                          <w:rFonts w:hint="eastAsia"/>
                          <w:color w:val="0000FF"/>
                          <w:sz w:val="18"/>
                        </w:rPr>
                        <w:t>小四号，黑正体。</w:t>
                      </w:r>
                    </w:p>
                  </w:txbxContent>
                </v:textbox>
              </v:shape>
            </w:pict>
          </mc:Fallback>
        </mc:AlternateContent>
      </w:r>
    </w:p>
    <w:p w14:paraId="5FE0E0A6" w14:textId="77777777" w:rsidR="00D51370" w:rsidRDefault="00D51370">
      <w:pPr>
        <w:spacing w:line="360" w:lineRule="auto"/>
        <w:rPr>
          <w:rFonts w:ascii="MS Mincho" w:eastAsia="MS Mincho"/>
          <w:b/>
          <w:sz w:val="24"/>
          <w:u w:val="single"/>
          <w:lang w:eastAsia="ja-JP"/>
        </w:rPr>
      </w:pPr>
    </w:p>
    <w:p w14:paraId="51171C8A" w14:textId="555A35AB" w:rsidR="00D51370" w:rsidRDefault="00D51370">
      <w:pPr>
        <w:spacing w:line="360" w:lineRule="auto"/>
        <w:jc w:val="center"/>
        <w:rPr>
          <w:rFonts w:ascii="宋体"/>
          <w:b/>
          <w:sz w:val="32"/>
          <w:szCs w:val="32"/>
        </w:rPr>
      </w:pPr>
      <w:r>
        <w:rPr>
          <w:rFonts w:ascii="宋体" w:hAnsi="宋体" w:hint="eastAsia"/>
          <w:b/>
          <w:sz w:val="32"/>
          <w:szCs w:val="32"/>
        </w:rPr>
        <w:t>浅谈日本</w:t>
      </w:r>
      <w:r w:rsidR="00E37AC7">
        <w:rPr>
          <w:rFonts w:ascii="宋体" w:hAnsi="宋体" w:hint="eastAsia"/>
          <w:b/>
          <w:sz w:val="32"/>
          <w:szCs w:val="32"/>
        </w:rPr>
        <w:t>U</w:t>
      </w:r>
      <w:r>
        <w:rPr>
          <w:rFonts w:ascii="宋体" w:hAnsi="宋体"/>
          <w:b/>
          <w:sz w:val="32"/>
          <w:szCs w:val="32"/>
        </w:rPr>
        <w:t>nikulo</w:t>
      </w:r>
      <w:r>
        <w:rPr>
          <w:rFonts w:ascii="宋体" w:hAnsi="宋体" w:hint="eastAsia"/>
          <w:b/>
          <w:sz w:val="32"/>
          <w:szCs w:val="32"/>
        </w:rPr>
        <w:t>的经营</w:t>
      </w:r>
    </w:p>
    <w:p w14:paraId="7EAECAF9" w14:textId="73124FB2" w:rsidR="00D51370" w:rsidRPr="00E70041" w:rsidRDefault="005C7655">
      <w:pPr>
        <w:spacing w:line="360" w:lineRule="auto"/>
        <w:jc w:val="center"/>
        <w:rPr>
          <w:rFonts w:ascii="MS Mincho" w:eastAsiaTheme="minorEastAsia"/>
          <w:sz w:val="24"/>
        </w:rPr>
      </w:pPr>
      <w:r>
        <w:rPr>
          <w:noProof/>
        </w:rPr>
        <mc:AlternateContent>
          <mc:Choice Requires="wps">
            <w:drawing>
              <wp:anchor distT="0" distB="0" distL="114300" distR="114300" simplePos="0" relativeHeight="251637760" behindDoc="0" locked="0" layoutInCell="1" allowOverlap="1" wp14:anchorId="3CA07D1B" wp14:editId="382EB63F">
                <wp:simplePos x="0" y="0"/>
                <wp:positionH relativeFrom="column">
                  <wp:posOffset>800100</wp:posOffset>
                </wp:positionH>
                <wp:positionV relativeFrom="paragraph">
                  <wp:posOffset>198120</wp:posOffset>
                </wp:positionV>
                <wp:extent cx="1371600" cy="297180"/>
                <wp:effectExtent l="9525" t="7620" r="323850" b="9525"/>
                <wp:wrapNone/>
                <wp:docPr id="18"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97180"/>
                        </a:xfrm>
                        <a:prstGeom prst="wedgeRectCallout">
                          <a:avLst>
                            <a:gd name="adj1" fmla="val 70370"/>
                            <a:gd name="adj2" fmla="val -37394"/>
                          </a:avLst>
                        </a:prstGeom>
                        <a:solidFill>
                          <a:srgbClr val="FFFFFF"/>
                        </a:solidFill>
                        <a:ln w="9525">
                          <a:solidFill>
                            <a:srgbClr val="000000"/>
                          </a:solidFill>
                          <a:miter lim="800000"/>
                          <a:headEnd/>
                          <a:tailEnd/>
                        </a:ln>
                      </wps:spPr>
                      <wps:txbx>
                        <w:txbxContent>
                          <w:p w14:paraId="742A3992" w14:textId="77777777" w:rsidR="00D51370" w:rsidRDefault="00D51370">
                            <w:pPr>
                              <w:adjustRightInd w:val="0"/>
                              <w:snapToGrid w:val="0"/>
                              <w:rPr>
                                <w:color w:val="0000FF"/>
                              </w:rPr>
                            </w:pPr>
                            <w:r>
                              <w:rPr>
                                <w:rFonts w:hint="eastAsia"/>
                                <w:color w:val="0000FF"/>
                                <w:sz w:val="18"/>
                              </w:rPr>
                              <w:t>居中，宋体四号，正体。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CA07D1B" id="AutoShape 25" o:spid="_x0000_s1033" type="#_x0000_t61" style="position:absolute;left:0;text-align:left;margin-left:63pt;margin-top:15.6pt;width:108pt;height:23.4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" adj="26000,2723">
                <v:textbox>
                  <w:txbxContent>
                    <w:p w14:paraId="742A3992" w14:textId="77777777" w:rsidR="00D51370" w:rsidRDefault="00D51370">
                      <w:pPr>
                        <w:adjustRightInd w:val="0"/>
                        <w:snapToGrid w:val="0"/>
                        <w:rPr>
                          <w:color w:val="0000FF"/>
                        </w:rPr>
                      </w:pPr>
                      <w:r>
                        <w:rPr>
                          <w:rFonts w:hint="eastAsia"/>
                          <w:color w:val="0000FF"/>
                          <w:sz w:val="18"/>
                        </w:rPr>
                        <w:t>居中，宋体四号，正体。</w:t>
                      </w:r>
                    </w:p>
                  </w:txbxContent>
                </v:textbox>
              </v:shape>
            </w:pict>
          </mc:Fallback>
        </mc:AlternateContent>
      </w:r>
      <w:r>
        <w:rPr>
          <w:noProof/>
        </w:rPr>
        <mc:AlternateContent>
          <mc:Choice Requires="wps">
            <w:drawing>
              <wp:anchor distT="0" distB="0" distL="114300" distR="114300" simplePos="0" relativeHeight="251636736" behindDoc="0" locked="0" layoutInCell="1" allowOverlap="1" wp14:anchorId="73EC3E16" wp14:editId="76EDAA13">
                <wp:simplePos x="0" y="0"/>
                <wp:positionH relativeFrom="column">
                  <wp:posOffset>3933825</wp:posOffset>
                </wp:positionH>
                <wp:positionV relativeFrom="paragraph">
                  <wp:posOffset>0</wp:posOffset>
                </wp:positionV>
                <wp:extent cx="2286000" cy="396240"/>
                <wp:effectExtent l="180975" t="180975" r="9525" b="13335"/>
                <wp:wrapNone/>
                <wp:docPr id="17"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96240"/>
                        </a:xfrm>
                        <a:prstGeom prst="wedgeRectCallout">
                          <a:avLst>
                            <a:gd name="adj1" fmla="val -54861"/>
                            <a:gd name="adj2" fmla="val -90704"/>
                          </a:avLst>
                        </a:prstGeom>
                        <a:solidFill>
                          <a:srgbClr val="FFFFFF"/>
                        </a:solidFill>
                        <a:ln w="9525">
                          <a:solidFill>
                            <a:srgbClr val="000000"/>
                          </a:solidFill>
                          <a:miter lim="800000"/>
                          <a:headEnd/>
                          <a:tailEnd/>
                        </a:ln>
                      </wps:spPr>
                      <wps:txbx>
                        <w:txbxContent>
                          <w:p w14:paraId="0AC5ACE6" w14:textId="77777777" w:rsidR="00D51370" w:rsidRDefault="00D51370">
                            <w:pPr>
                              <w:adjustRightInd w:val="0"/>
                              <w:snapToGrid w:val="0"/>
                              <w:rPr>
                                <w:color w:val="0000FF"/>
                              </w:rPr>
                            </w:pPr>
                            <w:r>
                              <w:rPr>
                                <w:rFonts w:hint="eastAsia"/>
                                <w:color w:val="0000FF"/>
                                <w:sz w:val="18"/>
                              </w:rPr>
                              <w:t>居中，宋体三号，黑正体。如有副标题，另起一行，居中，前加破折号。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3EC3E16" id="AutoShape 26" o:spid="_x0000_s1034" type="#_x0000_t61" style="position:absolute;left:0;text-align:left;margin-left:309.75pt;margin-top:0;width:180pt;height:31.2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" adj="-1050,-8792">
                <v:textbox>
                  <w:txbxContent>
                    <w:p w14:paraId="0AC5ACE6" w14:textId="77777777" w:rsidR="00D51370" w:rsidRDefault="00D51370">
                      <w:pPr>
                        <w:adjustRightInd w:val="0"/>
                        <w:snapToGrid w:val="0"/>
                        <w:rPr>
                          <w:color w:val="0000FF"/>
                        </w:rPr>
                      </w:pPr>
                      <w:r>
                        <w:rPr>
                          <w:rFonts w:hint="eastAsia"/>
                          <w:color w:val="0000FF"/>
                          <w:sz w:val="18"/>
                        </w:rPr>
                        <w:t>居中，宋体三号，黑正体。如有副标题，另起一行，居中，前加破折号。</w:t>
                      </w:r>
                    </w:p>
                  </w:txbxContent>
                </v:textbox>
              </v:shape>
            </w:pict>
          </mc:Fallback>
        </mc:AlternateContent>
      </w:r>
      <w:r w:rsidR="00D51370">
        <w:rPr>
          <w:rFonts w:ascii="MS Mincho" w:eastAsia="MS Mincho" w:hAnsi="MS Mincho" w:hint="eastAsia"/>
          <w:sz w:val="24"/>
        </w:rPr>
        <w:t>王</w:t>
      </w:r>
      <w:r w:rsidR="00E70041">
        <w:rPr>
          <w:rFonts w:ascii="MS Mincho" w:eastAsiaTheme="minorEastAsia" w:hAnsi="MS Mincho" w:hint="eastAsia"/>
          <w:sz w:val="24"/>
        </w:rPr>
        <w:t xml:space="preserve"> </w:t>
      </w:r>
      <w:r w:rsidR="00E70041">
        <w:rPr>
          <w:rFonts w:ascii="MS Mincho" w:eastAsia="MS Mincho" w:hAnsi="MS Mincho" w:hint="eastAsia"/>
          <w:sz w:val="24"/>
          <w:lang w:eastAsia="ja-JP"/>
        </w:rPr>
        <w:t>○○</w:t>
      </w:r>
    </w:p>
    <w:p w14:paraId="12ADA16E" w14:textId="77777777" w:rsidR="00D51370" w:rsidRDefault="00D51370">
      <w:pPr>
        <w:spacing w:line="360" w:lineRule="auto"/>
        <w:jc w:val="center"/>
        <w:rPr>
          <w:rFonts w:ascii="宋体"/>
          <w:b/>
          <w:sz w:val="24"/>
        </w:rPr>
      </w:pPr>
    </w:p>
    <w:p w14:paraId="2A16ACE3" w14:textId="77777777" w:rsidR="00D51370" w:rsidRDefault="00D51370">
      <w:pPr>
        <w:spacing w:line="360" w:lineRule="auto"/>
        <w:rPr>
          <w:rFonts w:ascii="MS Mincho" w:eastAsia="MS Mincho" w:hAnsi="MS Mincho"/>
          <w:color w:val="000000"/>
          <w:szCs w:val="21"/>
        </w:rPr>
      </w:pPr>
      <w:r>
        <w:rPr>
          <w:rFonts w:ascii="MS Mincho" w:eastAsia="MS Mincho" w:hAnsi="MS Mincho" w:hint="eastAsia"/>
          <w:b/>
          <w:color w:val="000000"/>
          <w:szCs w:val="21"/>
        </w:rPr>
        <w:t>摘要</w:t>
      </w:r>
      <w:r>
        <w:rPr>
          <w:rFonts w:ascii="MS Mincho" w:eastAsia="MS Mincho" w:hAnsi="MS Mincho" w:hint="eastAsia"/>
          <w:color w:val="000000"/>
          <w:szCs w:val="21"/>
        </w:rPr>
        <w:t>：</w:t>
      </w:r>
      <w:r>
        <w:rPr>
          <w:rFonts w:ascii="MS Mincho" w:hAnsi="宋体" w:hint="eastAsia"/>
          <w:color w:val="000000"/>
          <w:szCs w:val="21"/>
        </w:rPr>
        <w:t>对时</w:t>
      </w:r>
      <w:r>
        <w:rPr>
          <w:rFonts w:ascii="MS Mincho" w:eastAsia="MS Mincho" w:hAnsi="MS Mincho" w:hint="eastAsia"/>
          <w:color w:val="000000"/>
          <w:szCs w:val="21"/>
        </w:rPr>
        <w:t>尚美的追求是</w:t>
      </w:r>
      <w:r>
        <w:rPr>
          <w:rFonts w:ascii="MS Mincho" w:hAnsi="宋体" w:hint="eastAsia"/>
          <w:color w:val="000000"/>
          <w:szCs w:val="21"/>
        </w:rPr>
        <w:t>现</w:t>
      </w:r>
      <w:r>
        <w:rPr>
          <w:rFonts w:ascii="MS Mincho" w:eastAsia="MS Mincho" w:hAnsi="MS Mincho" w:hint="eastAsia"/>
          <w:color w:val="000000"/>
          <w:szCs w:val="21"/>
        </w:rPr>
        <w:t>代人生活中不可缺少的部分，但是，追求商品的品牌是因人而异的。我想世界上</w:t>
      </w:r>
      <w:r>
        <w:rPr>
          <w:rFonts w:ascii="MS Mincho" w:hAnsi="宋体" w:hint="eastAsia"/>
          <w:color w:val="000000"/>
          <w:szCs w:val="21"/>
        </w:rPr>
        <w:t>绝</w:t>
      </w:r>
      <w:r>
        <w:rPr>
          <w:rFonts w:ascii="MS Mincho" w:eastAsia="MS Mincho" w:hAnsi="MS Mincho" w:hint="eastAsia"/>
          <w:color w:val="000000"/>
          <w:szCs w:val="21"/>
        </w:rPr>
        <w:t>大部分人</w:t>
      </w:r>
      <w:r>
        <w:rPr>
          <w:rFonts w:ascii="MS Mincho" w:hAnsi="宋体" w:hint="eastAsia"/>
          <w:color w:val="000000"/>
          <w:szCs w:val="21"/>
        </w:rPr>
        <w:t>应该</w:t>
      </w:r>
      <w:r>
        <w:rPr>
          <w:rFonts w:ascii="MS Mincho" w:eastAsia="MS Mincho" w:hAnsi="MS Mincho" w:hint="eastAsia"/>
          <w:color w:val="000000"/>
          <w:szCs w:val="21"/>
        </w:rPr>
        <w:t>都</w:t>
      </w:r>
      <w:r>
        <w:rPr>
          <w:rFonts w:ascii="MS Mincho" w:hAnsi="宋体" w:hint="eastAsia"/>
          <w:color w:val="000000"/>
          <w:szCs w:val="21"/>
        </w:rPr>
        <w:t>热</w:t>
      </w:r>
      <w:r>
        <w:rPr>
          <w:rFonts w:ascii="MS Mincho" w:eastAsia="MS Mincho" w:hAnsi="MS Mincho" w:hint="eastAsia"/>
          <w:color w:val="000000"/>
          <w:szCs w:val="21"/>
        </w:rPr>
        <w:t>忠于</w:t>
      </w:r>
      <w:r>
        <w:rPr>
          <w:rFonts w:ascii="MS Mincho" w:hAnsi="宋体" w:hint="eastAsia"/>
          <w:color w:val="000000"/>
          <w:szCs w:val="21"/>
        </w:rPr>
        <w:t>经济实</w:t>
      </w:r>
      <w:r>
        <w:rPr>
          <w:rFonts w:ascii="MS Mincho" w:eastAsia="MS Mincho" w:hAnsi="MS Mincho" w:hint="eastAsia"/>
          <w:color w:val="000000"/>
          <w:szCs w:val="21"/>
        </w:rPr>
        <w:t>惠而且有个性的着装，在本</w:t>
      </w:r>
      <w:r>
        <w:rPr>
          <w:rFonts w:ascii="MS Mincho" w:hAnsi="宋体" w:hint="eastAsia"/>
          <w:color w:val="000000"/>
          <w:szCs w:val="21"/>
        </w:rPr>
        <w:t>论</w:t>
      </w:r>
      <w:r>
        <w:rPr>
          <w:rFonts w:ascii="MS Mincho" w:eastAsia="MS Mincho" w:hAnsi="MS Mincho" w:hint="eastAsia"/>
          <w:color w:val="000000"/>
          <w:szCs w:val="21"/>
        </w:rPr>
        <w:t>文中，我将着重解析全球十大品牌之一“日本</w:t>
      </w:r>
      <w:r>
        <w:rPr>
          <w:rFonts w:ascii="MS Mincho" w:hAnsi="宋体" w:hint="eastAsia"/>
          <w:color w:val="000000"/>
          <w:szCs w:val="21"/>
        </w:rPr>
        <w:t>优</w:t>
      </w:r>
      <w:r>
        <w:rPr>
          <w:rFonts w:ascii="MS Mincho" w:eastAsia="MS Mincho" w:hAnsi="MS Mincho" w:hint="eastAsia"/>
          <w:color w:val="000000"/>
          <w:szCs w:val="21"/>
        </w:rPr>
        <w:t>衣</w:t>
      </w:r>
      <w:r>
        <w:rPr>
          <w:rFonts w:ascii="MS Mincho" w:hAnsi="宋体" w:hint="eastAsia"/>
          <w:color w:val="000000"/>
          <w:szCs w:val="21"/>
        </w:rPr>
        <w:t>库</w:t>
      </w:r>
      <w:r>
        <w:rPr>
          <w:rFonts w:ascii="MS Mincho" w:eastAsia="MS Mincho" w:hAnsi="MS Mincho" w:hint="eastAsia"/>
          <w:color w:val="000000"/>
          <w:szCs w:val="21"/>
        </w:rPr>
        <w:t>”</w:t>
      </w:r>
      <w:r>
        <w:rPr>
          <w:rFonts w:ascii="MS Mincho" w:eastAsia="MS Mincho" w:hAnsi="MS Mincho"/>
          <w:color w:val="000000"/>
          <w:szCs w:val="21"/>
        </w:rPr>
        <w:t xml:space="preserve"> </w:t>
      </w:r>
      <w:r>
        <w:rPr>
          <w:rFonts w:ascii="MS Mincho" w:eastAsia="MS Mincho" w:hAnsi="MS Mincho" w:hint="eastAsia"/>
          <w:color w:val="000000"/>
          <w:szCs w:val="21"/>
        </w:rPr>
        <w:t>所存在的</w:t>
      </w:r>
      <w:r>
        <w:rPr>
          <w:rFonts w:ascii="MS Mincho" w:hAnsi="宋体" w:hint="eastAsia"/>
          <w:color w:val="000000"/>
          <w:szCs w:val="21"/>
        </w:rPr>
        <w:t>优</w:t>
      </w:r>
      <w:r>
        <w:rPr>
          <w:rFonts w:ascii="MS Mincho" w:eastAsia="MS Mincho" w:hAnsi="MS Mincho" w:hint="eastAsia"/>
          <w:color w:val="000000"/>
          <w:szCs w:val="21"/>
        </w:rPr>
        <w:t>点。</w:t>
      </w:r>
    </w:p>
    <w:p w14:paraId="42F35595" w14:textId="77777777" w:rsidR="00D51370" w:rsidRDefault="00D51370" w:rsidP="00D336D9">
      <w:pPr>
        <w:spacing w:line="360" w:lineRule="auto"/>
        <w:ind w:firstLineChars="150" w:firstLine="315"/>
        <w:rPr>
          <w:rFonts w:ascii="MS Mincho" w:eastAsia="MS Mincho" w:cs="宋体"/>
          <w:color w:val="000000"/>
          <w:kern w:val="0"/>
          <w:szCs w:val="21"/>
        </w:rPr>
      </w:pPr>
      <w:r>
        <w:rPr>
          <w:rFonts w:ascii="MS Mincho" w:eastAsia="MS Mincho" w:hAnsi="MS Mincho" w:hint="eastAsia"/>
          <w:color w:val="000000"/>
          <w:szCs w:val="21"/>
        </w:rPr>
        <w:t>日本</w:t>
      </w:r>
      <w:r>
        <w:rPr>
          <w:rFonts w:ascii="MS Mincho" w:hAnsi="宋体" w:hint="eastAsia"/>
          <w:color w:val="000000"/>
          <w:szCs w:val="21"/>
        </w:rPr>
        <w:t>经济</w:t>
      </w:r>
      <w:r>
        <w:rPr>
          <w:rFonts w:ascii="MS Mincho" w:eastAsia="MS Mincho" w:hAnsi="MS Mincho" w:hint="eastAsia"/>
          <w:color w:val="000000"/>
          <w:szCs w:val="21"/>
        </w:rPr>
        <w:t>受到金融危机与日元升</w:t>
      </w:r>
      <w:r>
        <w:rPr>
          <w:rFonts w:ascii="MS Mincho" w:hAnsi="宋体" w:hint="eastAsia"/>
          <w:color w:val="000000"/>
          <w:szCs w:val="21"/>
        </w:rPr>
        <w:t>值</w:t>
      </w:r>
      <w:r>
        <w:rPr>
          <w:rFonts w:ascii="MS Mincho" w:eastAsia="MS Mincho" w:hAnsi="MS Mincho" w:hint="eastAsia"/>
          <w:color w:val="000000"/>
          <w:szCs w:val="21"/>
        </w:rPr>
        <w:t>的</w:t>
      </w:r>
      <w:r>
        <w:rPr>
          <w:rFonts w:ascii="MS Mincho" w:hAnsi="MS Mincho" w:hint="eastAsia"/>
          <w:color w:val="000000"/>
          <w:szCs w:val="21"/>
        </w:rPr>
        <w:t>……</w:t>
      </w:r>
    </w:p>
    <w:p w14:paraId="0C271C29" w14:textId="77777777" w:rsidR="00D51370" w:rsidRDefault="00D51370" w:rsidP="00D336D9">
      <w:pPr>
        <w:spacing w:line="360" w:lineRule="auto"/>
        <w:ind w:firstLineChars="150" w:firstLine="315"/>
        <w:rPr>
          <w:rFonts w:ascii="MS Mincho" w:eastAsia="MS Mincho" w:hAnsi="MS Mincho" w:cs="宋体"/>
          <w:color w:val="000000"/>
          <w:kern w:val="0"/>
          <w:szCs w:val="21"/>
        </w:rPr>
      </w:pPr>
    </w:p>
    <w:p w14:paraId="536FFB01" w14:textId="125D0D66" w:rsidR="00D51370" w:rsidRDefault="005C7655">
      <w:pPr>
        <w:widowControl/>
        <w:tabs>
          <w:tab w:val="right" w:leader="dot" w:pos="8400"/>
        </w:tabs>
        <w:rPr>
          <w:rFonts w:ascii="MS Mincho" w:eastAsia="MS Mincho" w:hAnsi="MS Mincho" w:cs="MS Mincho"/>
          <w:szCs w:val="21"/>
        </w:rPr>
      </w:pPr>
      <w:r>
        <w:rPr>
          <w:noProof/>
        </w:rPr>
        <mc:AlternateContent>
          <mc:Choice Requires="wps">
            <w:drawing>
              <wp:anchor distT="0" distB="0" distL="114300" distR="114300" simplePos="0" relativeHeight="251639808" behindDoc="0" locked="0" layoutInCell="1" allowOverlap="1" wp14:anchorId="4916C48F" wp14:editId="514655F9">
                <wp:simplePos x="0" y="0"/>
                <wp:positionH relativeFrom="column">
                  <wp:posOffset>3000375</wp:posOffset>
                </wp:positionH>
                <wp:positionV relativeFrom="paragraph">
                  <wp:posOffset>99060</wp:posOffset>
                </wp:positionV>
                <wp:extent cx="1943100" cy="396240"/>
                <wp:effectExtent l="466725" t="302895" r="9525" b="5715"/>
                <wp:wrapNone/>
                <wp:docPr id="16"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96240"/>
                        </a:xfrm>
                        <a:prstGeom prst="wedgeRectCallout">
                          <a:avLst>
                            <a:gd name="adj1" fmla="val -70097"/>
                            <a:gd name="adj2" fmla="val -118431"/>
                          </a:avLst>
                        </a:prstGeom>
                        <a:solidFill>
                          <a:srgbClr val="FFFFFF"/>
                        </a:solidFill>
                        <a:ln w="9525">
                          <a:solidFill>
                            <a:srgbClr val="000000"/>
                          </a:solidFill>
                          <a:miter lim="800000"/>
                          <a:headEnd/>
                          <a:tailEnd/>
                        </a:ln>
                      </wps:spPr>
                      <wps:txbx>
                        <w:txbxContent>
                          <w:p w14:paraId="32AEE781" w14:textId="77777777" w:rsidR="00D51370" w:rsidRDefault="00D51370">
                            <w:pPr>
                              <w:adjustRightInd w:val="0"/>
                              <w:snapToGrid w:val="0"/>
                              <w:rPr>
                                <w:color w:val="0000FF"/>
                              </w:rPr>
                            </w:pPr>
                            <w:r>
                              <w:rPr>
                                <w:rFonts w:hint="eastAsia"/>
                                <w:color w:val="0000FF"/>
                                <w:sz w:val="18"/>
                              </w:rPr>
                              <w:t>宋体小四号，正体。关键词以</w:t>
                            </w:r>
                            <w:r>
                              <w:rPr>
                                <w:color w:val="0000FF"/>
                                <w:sz w:val="18"/>
                              </w:rPr>
                              <w:t>3-5</w:t>
                            </w:r>
                            <w:r>
                              <w:rPr>
                                <w:rFonts w:hint="eastAsia"/>
                                <w:color w:val="0000FF"/>
                                <w:sz w:val="18"/>
                              </w:rPr>
                              <w:t>个为宜，中间以分号隔开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916C48F" id="AutoShape 27" o:spid="_x0000_s1035" type="#_x0000_t61" style="position:absolute;left:0;text-align:left;margin-left:236.25pt;margin-top:7.8pt;width:153pt;height:31.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" adj="-4341,-14781">
                <v:textbox>
                  <w:txbxContent>
                    <w:p w14:paraId="32AEE781" w14:textId="77777777" w:rsidR="00D51370" w:rsidRDefault="00D51370">
                      <w:pPr>
                        <w:adjustRightInd w:val="0"/>
                        <w:snapToGrid w:val="0"/>
                        <w:rPr>
                          <w:color w:val="0000FF"/>
                        </w:rPr>
                      </w:pPr>
                      <w:r>
                        <w:rPr>
                          <w:rFonts w:hint="eastAsia"/>
                          <w:color w:val="0000FF"/>
                          <w:sz w:val="18"/>
                        </w:rPr>
                        <w:t>宋体小四号，正体。关键词以</w:t>
                      </w:r>
                      <w:r>
                        <w:rPr>
                          <w:color w:val="0000FF"/>
                          <w:sz w:val="18"/>
                        </w:rPr>
                        <w:t>3-5</w:t>
                      </w:r>
                      <w:r>
                        <w:rPr>
                          <w:rFonts w:hint="eastAsia"/>
                          <w:color w:val="0000FF"/>
                          <w:sz w:val="18"/>
                        </w:rPr>
                        <w:t>个为宜，中间以分号隔开</w:t>
                      </w:r>
                    </w:p>
                  </w:txbxContent>
                </v:textbox>
              </v:shape>
            </w:pict>
          </mc:Fallback>
        </mc:AlternateContent>
      </w:r>
      <w:r w:rsidR="00D51370">
        <w:rPr>
          <w:rFonts w:ascii="MS Mincho" w:hAnsi="宋体" w:cs="宋体" w:hint="eastAsia"/>
          <w:b/>
          <w:color w:val="000000"/>
          <w:kern w:val="0"/>
          <w:szCs w:val="21"/>
        </w:rPr>
        <w:t>关键词</w:t>
      </w:r>
      <w:r w:rsidR="00D51370">
        <w:rPr>
          <w:rFonts w:ascii="MS Mincho" w:eastAsia="MS Mincho" w:hAnsi="MS Mincho" w:cs="宋体" w:hint="eastAsia"/>
          <w:b/>
          <w:color w:val="000000"/>
          <w:kern w:val="0"/>
          <w:szCs w:val="21"/>
        </w:rPr>
        <w:t>：</w:t>
      </w:r>
      <w:r w:rsidR="00D51370">
        <w:rPr>
          <w:rFonts w:ascii="MS Mincho" w:hAnsi="宋体" w:cs="宋体" w:hint="eastAsia"/>
          <w:color w:val="000000"/>
          <w:kern w:val="0"/>
          <w:szCs w:val="21"/>
        </w:rPr>
        <w:t>优</w:t>
      </w:r>
      <w:r w:rsidR="00D51370">
        <w:rPr>
          <w:rFonts w:ascii="MS Mincho" w:eastAsia="MS Mincho" w:hAnsi="MS Mincho" w:cs="宋体" w:hint="eastAsia"/>
          <w:color w:val="000000"/>
          <w:kern w:val="0"/>
          <w:szCs w:val="21"/>
        </w:rPr>
        <w:t>衣</w:t>
      </w:r>
      <w:r w:rsidR="00D51370">
        <w:rPr>
          <w:rFonts w:ascii="MS Mincho" w:hAnsi="宋体" w:cs="宋体" w:hint="eastAsia"/>
          <w:color w:val="000000"/>
          <w:kern w:val="0"/>
          <w:szCs w:val="21"/>
        </w:rPr>
        <w:t>库</w:t>
      </w:r>
      <w:r w:rsidR="00D51370">
        <w:rPr>
          <w:rFonts w:ascii="MS Mincho" w:eastAsia="MS Mincho" w:hAnsi="MS Mincho" w:cs="宋体" w:hint="eastAsia"/>
          <w:color w:val="000000"/>
          <w:kern w:val="0"/>
          <w:szCs w:val="21"/>
        </w:rPr>
        <w:t>；</w:t>
      </w:r>
      <w:r w:rsidR="00D51370">
        <w:rPr>
          <w:rFonts w:ascii="MS Mincho" w:hAnsi="宋体" w:cs="宋体" w:hint="eastAsia"/>
          <w:color w:val="000000"/>
          <w:kern w:val="0"/>
          <w:szCs w:val="21"/>
        </w:rPr>
        <w:t>经营</w:t>
      </w:r>
      <w:r w:rsidR="00D51370">
        <w:rPr>
          <w:rFonts w:ascii="MS Mincho" w:eastAsia="MS Mincho" w:hAnsi="MS Mincho" w:cs="宋体" w:hint="eastAsia"/>
          <w:color w:val="000000"/>
          <w:kern w:val="0"/>
          <w:szCs w:val="21"/>
        </w:rPr>
        <w:t>策略；生</w:t>
      </w:r>
      <w:r w:rsidR="00D51370">
        <w:rPr>
          <w:rFonts w:ascii="MS Mincho" w:hAnsi="宋体" w:cs="宋体" w:hint="eastAsia"/>
          <w:color w:val="000000"/>
          <w:kern w:val="0"/>
          <w:szCs w:val="21"/>
        </w:rPr>
        <w:t>产</w:t>
      </w:r>
      <w:r w:rsidR="00D51370">
        <w:rPr>
          <w:rFonts w:ascii="MS Mincho" w:eastAsia="MS Mincho" w:hAnsi="MS Mincho" w:cs="宋体" w:hint="eastAsia"/>
          <w:color w:val="000000"/>
          <w:kern w:val="0"/>
          <w:szCs w:val="21"/>
        </w:rPr>
        <w:t>和</w:t>
      </w:r>
      <w:r w:rsidR="00D51370">
        <w:rPr>
          <w:rFonts w:ascii="MS Mincho" w:hAnsi="宋体" w:cs="宋体" w:hint="eastAsia"/>
          <w:color w:val="000000"/>
          <w:kern w:val="0"/>
          <w:szCs w:val="21"/>
        </w:rPr>
        <w:t>销</w:t>
      </w:r>
      <w:r w:rsidR="00D51370">
        <w:rPr>
          <w:rFonts w:ascii="MS Mincho" w:eastAsia="MS Mincho" w:hAnsi="MS Mincho" w:cs="宋体" w:hint="eastAsia"/>
          <w:color w:val="000000"/>
          <w:kern w:val="0"/>
          <w:szCs w:val="21"/>
        </w:rPr>
        <w:t>售；</w:t>
      </w:r>
      <w:r w:rsidR="00D51370">
        <w:rPr>
          <w:rFonts w:ascii="MS Mincho" w:hAnsi="宋体" w:cs="宋体" w:hint="eastAsia"/>
          <w:color w:val="000000"/>
          <w:kern w:val="0"/>
          <w:szCs w:val="21"/>
        </w:rPr>
        <w:t>优</w:t>
      </w:r>
      <w:r w:rsidR="00D51370">
        <w:rPr>
          <w:rFonts w:ascii="MS Mincho" w:eastAsia="MS Mincho" w:hAnsi="MS Mincho" w:cs="宋体" w:hint="eastAsia"/>
          <w:color w:val="000000"/>
          <w:kern w:val="0"/>
          <w:szCs w:val="21"/>
        </w:rPr>
        <w:t>点</w:t>
      </w:r>
    </w:p>
    <w:p w14:paraId="09FD325A" w14:textId="155E6BAD" w:rsidR="00D51370" w:rsidRDefault="005C7655">
      <w:pPr>
        <w:rPr>
          <w:rFonts w:ascii="MS Mincho" w:eastAsia="MS Mincho" w:hAnsi="MS Mincho"/>
          <w:sz w:val="32"/>
          <w:szCs w:val="32"/>
          <w:u w:val="single"/>
        </w:rPr>
      </w:pPr>
      <w:r>
        <w:rPr>
          <w:noProof/>
        </w:rPr>
        <mc:AlternateContent>
          <mc:Choice Requires="wps">
            <w:drawing>
              <wp:anchor distT="0" distB="0" distL="114300" distR="114300" simplePos="0" relativeHeight="251638784" behindDoc="0" locked="0" layoutInCell="1" allowOverlap="1" wp14:anchorId="097F7174" wp14:editId="6F61C8BA">
                <wp:simplePos x="0" y="0"/>
                <wp:positionH relativeFrom="column">
                  <wp:posOffset>-200025</wp:posOffset>
                </wp:positionH>
                <wp:positionV relativeFrom="paragraph">
                  <wp:posOffset>297180</wp:posOffset>
                </wp:positionV>
                <wp:extent cx="1828800" cy="297180"/>
                <wp:effectExtent l="9525" t="346710" r="9525" b="13335"/>
                <wp:wrapNone/>
                <wp:docPr id="15"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97180"/>
                        </a:xfrm>
                        <a:prstGeom prst="wedgeRectCallout">
                          <a:avLst>
                            <a:gd name="adj1" fmla="val -32153"/>
                            <a:gd name="adj2" fmla="val -160685"/>
                          </a:avLst>
                        </a:prstGeom>
                        <a:solidFill>
                          <a:srgbClr val="FFFFFF"/>
                        </a:solidFill>
                        <a:ln w="9525">
                          <a:solidFill>
                            <a:srgbClr val="000000"/>
                          </a:solidFill>
                          <a:miter lim="800000"/>
                          <a:headEnd/>
                          <a:tailEnd/>
                        </a:ln>
                      </wps:spPr>
                      <wps:txbx>
                        <w:txbxContent>
                          <w:p w14:paraId="00BEC940" w14:textId="77777777" w:rsidR="00D51370" w:rsidRDefault="00D51370">
                            <w:pPr>
                              <w:adjustRightInd w:val="0"/>
                              <w:snapToGrid w:val="0"/>
                              <w:rPr>
                                <w:color w:val="0000FF"/>
                              </w:rPr>
                            </w:pPr>
                            <w:r>
                              <w:rPr>
                                <w:rFonts w:hint="eastAsia"/>
                                <w:color w:val="0000FF"/>
                                <w:sz w:val="18"/>
                              </w:rPr>
                              <w:t>左顶格，宋体小四号，黑正体。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97F7174" id="AutoShape 28" o:spid="_x0000_s1036" type="#_x0000_t61" style="position:absolute;left:0;text-align:left;margin-left:-15.75pt;margin-top:23.4pt;width:2in;height:23.4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" adj="3855,-23908">
                <v:textbox>
                  <w:txbxContent>
                    <w:p w14:paraId="00BEC940" w14:textId="77777777" w:rsidR="00D51370" w:rsidRDefault="00D51370">
                      <w:pPr>
                        <w:adjustRightInd w:val="0"/>
                        <w:snapToGrid w:val="0"/>
                        <w:rPr>
                          <w:color w:val="0000FF"/>
                        </w:rPr>
                      </w:pPr>
                      <w:r>
                        <w:rPr>
                          <w:rFonts w:hint="eastAsia"/>
                          <w:color w:val="0000FF"/>
                          <w:sz w:val="18"/>
                        </w:rPr>
                        <w:t>左顶格，宋体小四号，黑正体。</w:t>
                      </w:r>
                    </w:p>
                  </w:txbxContent>
                </v:textbox>
              </v:shape>
            </w:pict>
          </mc:Fallback>
        </mc:AlternateContent>
      </w:r>
    </w:p>
    <w:p w14:paraId="51816A21" w14:textId="77777777" w:rsidR="00D51370" w:rsidRDefault="00D51370">
      <w:pPr>
        <w:rPr>
          <w:rFonts w:ascii="MS Mincho" w:eastAsia="MS Mincho" w:hAnsi="MS Mincho"/>
          <w:sz w:val="32"/>
          <w:szCs w:val="32"/>
          <w:u w:val="single"/>
        </w:rPr>
      </w:pPr>
    </w:p>
    <w:p w14:paraId="6CD1601B" w14:textId="77777777" w:rsidR="00D51370" w:rsidRDefault="00D51370">
      <w:pPr>
        <w:rPr>
          <w:rFonts w:ascii="MS Mincho" w:eastAsia="MS Mincho" w:hAnsi="MS Mincho"/>
          <w:sz w:val="32"/>
          <w:szCs w:val="32"/>
          <w:u w:val="single"/>
        </w:rPr>
      </w:pPr>
    </w:p>
    <w:p w14:paraId="3760F022" w14:textId="77777777" w:rsidR="00D51370" w:rsidRDefault="00D51370">
      <w:pPr>
        <w:rPr>
          <w:rFonts w:ascii="MS Mincho" w:eastAsia="MS Mincho"/>
          <w:b/>
          <w:sz w:val="24"/>
        </w:rPr>
        <w:sectPr w:rsidR="00D51370">
          <w:pgSz w:w="11906" w:h="16838"/>
          <w:pgMar w:top="1440" w:right="1800" w:bottom="1440" w:left="1800" w:header="851" w:footer="992" w:gutter="0"/>
          <w:pgNumType w:fmt="lowerRoman" w:start="1"/>
          <w:cols w:space="425"/>
          <w:docGrid w:type="lines" w:linePitch="312"/>
        </w:sectPr>
      </w:pPr>
    </w:p>
    <w:p w14:paraId="1CE919CD" w14:textId="55FA8784" w:rsidR="00D51370" w:rsidRPr="00853759" w:rsidRDefault="005C7655">
      <w:pPr>
        <w:pStyle w:val="TOCHeading1"/>
        <w:jc w:val="center"/>
        <w:rPr>
          <w:rFonts w:ascii="MS Mincho" w:eastAsia="MS Mincho" w:hAnsi="MS Mincho"/>
          <w:color w:val="auto"/>
          <w:lang w:eastAsia="ja-JP"/>
        </w:rPr>
      </w:pPr>
      <w:r>
        <w:rPr>
          <w:noProof/>
        </w:rPr>
        <w:lastRenderedPageBreak/>
        <mc:AlternateContent>
          <mc:Choice Requires="wps">
            <w:drawing>
              <wp:anchor distT="0" distB="0" distL="114300" distR="114300" simplePos="0" relativeHeight="251640832" behindDoc="0" locked="0" layoutInCell="1" allowOverlap="1" wp14:anchorId="793017E6" wp14:editId="6F2E1578">
                <wp:simplePos x="0" y="0"/>
                <wp:positionH relativeFrom="column">
                  <wp:posOffset>3792220</wp:posOffset>
                </wp:positionH>
                <wp:positionV relativeFrom="paragraph">
                  <wp:posOffset>297180</wp:posOffset>
                </wp:positionV>
                <wp:extent cx="1781175" cy="262890"/>
                <wp:effectExtent l="925195" t="11430" r="8255" b="11430"/>
                <wp:wrapNone/>
                <wp:docPr id="14"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262890"/>
                        </a:xfrm>
                        <a:prstGeom prst="wedgeRectCallout">
                          <a:avLst>
                            <a:gd name="adj1" fmla="val -101333"/>
                            <a:gd name="adj2" fmla="val 16667"/>
                          </a:avLst>
                        </a:prstGeom>
                        <a:solidFill>
                          <a:srgbClr val="FFFFFF"/>
                        </a:solidFill>
                        <a:ln w="9525">
                          <a:solidFill>
                            <a:srgbClr val="000000"/>
                          </a:solidFill>
                          <a:miter lim="800000"/>
                          <a:headEnd/>
                          <a:tailEnd/>
                        </a:ln>
                      </wps:spPr>
                      <wps:txbx>
                        <w:txbxContent>
                          <w:p w14:paraId="263AFD98" w14:textId="1C1C9A57" w:rsidR="00D51370" w:rsidRDefault="00D51370">
                            <w:pPr>
                              <w:adjustRightInd w:val="0"/>
                              <w:snapToGrid w:val="0"/>
                              <w:rPr>
                                <w:color w:val="0000FF"/>
                                <w:sz w:val="18"/>
                              </w:rPr>
                            </w:pPr>
                            <w:r>
                              <w:rPr>
                                <w:rFonts w:hint="eastAsia"/>
                                <w:b/>
                                <w:bCs/>
                                <w:color w:val="0000FF"/>
                                <w:sz w:val="18"/>
                              </w:rPr>
                              <w:t>居中，</w:t>
                            </w:r>
                            <w:r w:rsidR="00835953">
                              <w:rPr>
                                <w:rFonts w:hint="eastAsia"/>
                                <w:color w:val="0000FF"/>
                                <w:sz w:val="18"/>
                              </w:rPr>
                              <w:t>M</w:t>
                            </w:r>
                            <w:r w:rsidR="00835953">
                              <w:rPr>
                                <w:color w:val="0000FF"/>
                                <w:sz w:val="18"/>
                              </w:rPr>
                              <w:t xml:space="preserve">s </w:t>
                            </w:r>
                            <w:r w:rsidR="00835953">
                              <w:rPr>
                                <w:rFonts w:hint="eastAsia"/>
                                <w:color w:val="0000FF"/>
                                <w:sz w:val="18"/>
                              </w:rPr>
                              <w:t>M</w:t>
                            </w:r>
                            <w:r w:rsidR="00835953">
                              <w:rPr>
                                <w:color w:val="0000FF"/>
                                <w:sz w:val="18"/>
                              </w:rPr>
                              <w:t>incho</w:t>
                            </w:r>
                            <w:r>
                              <w:rPr>
                                <w:color w:val="0000FF"/>
                                <w:sz w:val="18"/>
                              </w:rPr>
                              <w:t xml:space="preserve"> </w:t>
                            </w:r>
                            <w:r>
                              <w:rPr>
                                <w:rFonts w:hint="eastAsia"/>
                                <w:color w:val="0000FF"/>
                                <w:sz w:val="18"/>
                              </w:rPr>
                              <w:t>三号，黑正体。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93017E6" id="AutoShape 29" o:spid="_x0000_s1037" type="#_x0000_t61" style="position:absolute;left:0;text-align:left;margin-left:298.6pt;margin-top:23.4pt;width:140.25pt;height:20.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" adj="-11088,14400">
                <v:textbox>
                  <w:txbxContent>
                    <w:p w14:paraId="263AFD98" w14:textId="1C1C9A57" w:rsidR="00D51370" w:rsidRDefault="00D51370">
                      <w:pPr>
                        <w:adjustRightInd w:val="0"/>
                        <w:snapToGrid w:val="0"/>
                        <w:rPr>
                          <w:color w:val="0000FF"/>
                          <w:sz w:val="18"/>
                        </w:rPr>
                      </w:pPr>
                      <w:r>
                        <w:rPr>
                          <w:rFonts w:hint="eastAsia"/>
                          <w:b/>
                          <w:bCs/>
                          <w:color w:val="0000FF"/>
                          <w:sz w:val="18"/>
                        </w:rPr>
                        <w:t>居中，</w:t>
                      </w:r>
                      <w:r w:rsidR="00835953">
                        <w:rPr>
                          <w:rFonts w:hint="eastAsia"/>
                          <w:color w:val="0000FF"/>
                          <w:sz w:val="18"/>
                        </w:rPr>
                        <w:t>M</w:t>
                      </w:r>
                      <w:r w:rsidR="00835953">
                        <w:rPr>
                          <w:color w:val="0000FF"/>
                          <w:sz w:val="18"/>
                        </w:rPr>
                        <w:t xml:space="preserve">s </w:t>
                      </w:r>
                      <w:r w:rsidR="00835953">
                        <w:rPr>
                          <w:rFonts w:hint="eastAsia"/>
                          <w:color w:val="0000FF"/>
                          <w:sz w:val="18"/>
                        </w:rPr>
                        <w:t>M</w:t>
                      </w:r>
                      <w:r w:rsidR="00835953">
                        <w:rPr>
                          <w:color w:val="0000FF"/>
                          <w:sz w:val="18"/>
                        </w:rPr>
                        <w:t>incho</w:t>
                      </w:r>
                      <w:r>
                        <w:rPr>
                          <w:color w:val="0000FF"/>
                          <w:sz w:val="18"/>
                        </w:rPr>
                        <w:t xml:space="preserve"> </w:t>
                      </w:r>
                      <w:r>
                        <w:rPr>
                          <w:rFonts w:hint="eastAsia"/>
                          <w:color w:val="0000FF"/>
                          <w:sz w:val="18"/>
                        </w:rPr>
                        <w:t>三号，黑正体。</w:t>
                      </w:r>
                    </w:p>
                  </w:txbxContent>
                </v:textbox>
              </v:shape>
            </w:pict>
          </mc:Fallback>
        </mc:AlternateContent>
      </w:r>
      <w:r w:rsidR="00D51370">
        <w:rPr>
          <w:rFonts w:ascii="MS Mincho" w:eastAsia="MS Mincho" w:hint="eastAsia"/>
          <w:color w:val="auto"/>
          <w:lang w:val="zh-CN" w:eastAsia="ja-JP"/>
        </w:rPr>
        <w:t>目次</w:t>
      </w:r>
    </w:p>
    <w:p w14:paraId="358F91F5" w14:textId="77777777" w:rsidR="00D51370" w:rsidRPr="00AA36D9" w:rsidRDefault="00D51370">
      <w:pPr>
        <w:pStyle w:val="11"/>
        <w:spacing w:line="360" w:lineRule="auto"/>
      </w:pPr>
      <w:r>
        <w:rPr>
          <w:rFonts w:ascii="MS Mincho" w:eastAsia="MS Mincho" w:hAnsi="MS Mincho"/>
        </w:rPr>
        <w:fldChar w:fldCharType="begin"/>
      </w:r>
      <w:r>
        <w:rPr>
          <w:rFonts w:ascii="MS Mincho" w:eastAsia="MS Mincho" w:hAnsi="MS Mincho"/>
        </w:rPr>
        <w:instrText xml:space="preserve"> TOC \o "1-3" \h \z \u </w:instrText>
      </w:r>
      <w:r>
        <w:rPr>
          <w:rFonts w:ascii="MS Mincho" w:eastAsia="MS Mincho" w:hAnsi="MS Mincho"/>
        </w:rPr>
        <w:fldChar w:fldCharType="separate"/>
      </w:r>
      <w:hyperlink w:anchor="_Toc370735648" w:history="1">
        <w:r w:rsidRPr="00AA36D9">
          <w:rPr>
            <w:rStyle w:val="af3"/>
            <w:rFonts w:ascii="MS Mincho" w:eastAsia="MS Mincho" w:hAnsi="MS Mincho"/>
            <w:color w:val="auto"/>
            <w:lang w:eastAsia="ja-JP"/>
          </w:rPr>
          <w:t>1.</w:t>
        </w:r>
        <w:r w:rsidRPr="00AA36D9">
          <w:rPr>
            <w:rStyle w:val="af3"/>
            <w:rFonts w:ascii="MS Mincho" w:eastAsia="MS Mincho" w:hAnsi="MS Mincho" w:hint="eastAsia"/>
            <w:color w:val="auto"/>
            <w:lang w:eastAsia="ja-JP"/>
          </w:rPr>
          <w:t>はじめに</w:t>
        </w:r>
        <w:r w:rsidRPr="00AA36D9">
          <w:tab/>
        </w:r>
      </w:hyperlink>
    </w:p>
    <w:p w14:paraId="5FDF3E97" w14:textId="77777777" w:rsidR="00D51370" w:rsidRPr="00AA36D9" w:rsidRDefault="003D5E67" w:rsidP="00D336D9">
      <w:pPr>
        <w:pStyle w:val="21"/>
        <w:tabs>
          <w:tab w:val="right" w:leader="dot" w:pos="8296"/>
        </w:tabs>
        <w:spacing w:line="360" w:lineRule="auto"/>
        <w:rPr>
          <w:rStyle w:val="af3"/>
          <w:rFonts w:ascii="MS Mincho" w:eastAsia="MS Mincho" w:hAnsi="MS Mincho" w:cs="MS Mincho"/>
          <w:color w:val="auto"/>
          <w:lang w:eastAsia="ja-JP"/>
        </w:rPr>
      </w:pPr>
      <w:hyperlink w:anchor="_Toc431299154" w:history="1">
        <w:r w:rsidR="00D51370" w:rsidRPr="00AA36D9">
          <w:rPr>
            <w:rStyle w:val="af3"/>
            <w:rFonts w:ascii="MS Mincho" w:eastAsia="MS Mincho" w:hAnsi="MS Mincho" w:cs="MS Mincho"/>
            <w:color w:val="auto"/>
            <w:lang w:val="zh-CN" w:eastAsia="ja-JP"/>
          </w:rPr>
          <w:t>1.1</w:t>
        </w:r>
        <w:r w:rsidR="00D51370" w:rsidRPr="00AA36D9">
          <w:rPr>
            <w:rStyle w:val="af3"/>
            <w:rFonts w:ascii="MS Mincho" w:eastAsia="MS Mincho" w:hAnsi="MS Mincho" w:cs="MS Mincho" w:hint="eastAsia"/>
            <w:color w:val="auto"/>
            <w:lang w:val="zh-CN" w:eastAsia="ja-JP"/>
          </w:rPr>
          <w:t>研究動機及び研究意義</w:t>
        </w:r>
        <w:r w:rsidR="00D51370" w:rsidRPr="00AA36D9">
          <w:rPr>
            <w:rStyle w:val="af3"/>
            <w:rFonts w:ascii="MS Mincho" w:eastAsia="MS Mincho" w:hAnsi="MS Mincho" w:cs="MS Mincho"/>
            <w:color w:val="auto"/>
            <w:lang w:eastAsia="ja-JP"/>
          </w:rPr>
          <w:tab/>
        </w:r>
      </w:hyperlink>
    </w:p>
    <w:p w14:paraId="127117DA" w14:textId="77777777" w:rsidR="00D51370" w:rsidRDefault="003D5E67" w:rsidP="00D336D9">
      <w:pPr>
        <w:pStyle w:val="21"/>
        <w:tabs>
          <w:tab w:val="right" w:leader="dot" w:pos="8296"/>
        </w:tabs>
        <w:spacing w:line="360" w:lineRule="auto"/>
      </w:pPr>
      <w:hyperlink w:anchor="_Toc431299155" w:history="1">
        <w:r w:rsidR="00D51370" w:rsidRPr="00AA36D9">
          <w:rPr>
            <w:rStyle w:val="af3"/>
            <w:rFonts w:ascii="MS Mincho" w:eastAsia="MS Mincho" w:hAnsi="MS Mincho" w:cs="MS Mincho"/>
            <w:color w:val="auto"/>
            <w:lang w:val="zh-CN" w:eastAsia="ja-JP"/>
          </w:rPr>
          <w:t>1.2</w:t>
        </w:r>
        <w:r w:rsidR="00D51370" w:rsidRPr="00AA36D9">
          <w:rPr>
            <w:rStyle w:val="af3"/>
            <w:rFonts w:ascii="MS Mincho" w:eastAsia="MS Mincho" w:hAnsi="MS Mincho" w:cs="MS Mincho" w:hint="eastAsia"/>
            <w:color w:val="auto"/>
            <w:lang w:val="zh-CN" w:eastAsia="ja-JP"/>
          </w:rPr>
          <w:t>先行研究</w:t>
        </w:r>
        <w:r w:rsidR="00D51370" w:rsidRPr="00AA36D9">
          <w:rPr>
            <w:rStyle w:val="af3"/>
            <w:rFonts w:ascii="MS Mincho" w:eastAsia="MS Mincho" w:hAnsi="MS Mincho" w:cs="MS Mincho"/>
            <w:color w:val="auto"/>
            <w:lang w:eastAsia="ja-JP"/>
          </w:rPr>
          <w:tab/>
        </w:r>
      </w:hyperlink>
    </w:p>
    <w:p w14:paraId="17ACB661" w14:textId="24338DB3" w:rsidR="00D51370" w:rsidRDefault="005C7655">
      <w:pPr>
        <w:pStyle w:val="11"/>
        <w:spacing w:line="360" w:lineRule="auto"/>
        <w:rPr>
          <w:rFonts w:ascii="Calibri" w:hAnsi="Calibri"/>
          <w:szCs w:val="22"/>
        </w:rPr>
      </w:pPr>
      <w:r>
        <w:rPr>
          <w:noProof/>
        </w:rPr>
        <mc:AlternateContent>
          <mc:Choice Requires="wps">
            <w:drawing>
              <wp:anchor distT="0" distB="0" distL="114300" distR="114300" simplePos="0" relativeHeight="251641856" behindDoc="0" locked="0" layoutInCell="1" allowOverlap="1" wp14:anchorId="4511CB90" wp14:editId="5CCC49AE">
                <wp:simplePos x="0" y="0"/>
                <wp:positionH relativeFrom="column">
                  <wp:posOffset>2906395</wp:posOffset>
                </wp:positionH>
                <wp:positionV relativeFrom="paragraph">
                  <wp:posOffset>200025</wp:posOffset>
                </wp:positionV>
                <wp:extent cx="2027555" cy="292100"/>
                <wp:effectExtent l="1601470" t="87630" r="9525" b="10795"/>
                <wp:wrapNone/>
                <wp:docPr id="13"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7555" cy="292100"/>
                        </a:xfrm>
                        <a:prstGeom prst="wedgeRectCallout">
                          <a:avLst>
                            <a:gd name="adj1" fmla="val -128519"/>
                            <a:gd name="adj2" fmla="val -69069"/>
                          </a:avLst>
                        </a:prstGeom>
                        <a:solidFill>
                          <a:srgbClr val="FFFFFF"/>
                        </a:solidFill>
                        <a:ln w="9525">
                          <a:solidFill>
                            <a:srgbClr val="000000"/>
                          </a:solidFill>
                          <a:miter lim="800000"/>
                          <a:headEnd/>
                          <a:tailEnd/>
                        </a:ln>
                      </wps:spPr>
                      <wps:txbx>
                        <w:txbxContent>
                          <w:p w14:paraId="1138EEA4" w14:textId="72FC7D3D" w:rsidR="00D51370" w:rsidRDefault="00D51370">
                            <w:pPr>
                              <w:adjustRightInd w:val="0"/>
                              <w:snapToGrid w:val="0"/>
                              <w:rPr>
                                <w:color w:val="0000FF"/>
                                <w:sz w:val="18"/>
                              </w:rPr>
                            </w:pPr>
                            <w:r>
                              <w:rPr>
                                <w:rFonts w:hint="eastAsia"/>
                                <w:color w:val="0000FF"/>
                                <w:sz w:val="18"/>
                              </w:rPr>
                              <w:t>左对齐，</w:t>
                            </w:r>
                            <w:r w:rsidR="00835953">
                              <w:rPr>
                                <w:rFonts w:hint="eastAsia"/>
                                <w:color w:val="0000FF"/>
                                <w:sz w:val="18"/>
                              </w:rPr>
                              <w:t>M</w:t>
                            </w:r>
                            <w:r w:rsidR="00835953">
                              <w:rPr>
                                <w:color w:val="0000FF"/>
                                <w:sz w:val="18"/>
                              </w:rPr>
                              <w:t xml:space="preserve">s </w:t>
                            </w:r>
                            <w:r w:rsidR="00835953">
                              <w:rPr>
                                <w:rFonts w:hint="eastAsia"/>
                                <w:color w:val="0000FF"/>
                                <w:sz w:val="18"/>
                              </w:rPr>
                              <w:t>M</w:t>
                            </w:r>
                            <w:r w:rsidR="00835953">
                              <w:rPr>
                                <w:color w:val="0000FF"/>
                                <w:sz w:val="18"/>
                              </w:rPr>
                              <w:t>incho</w:t>
                            </w:r>
                            <w:r>
                              <w:rPr>
                                <w:color w:val="0000FF"/>
                                <w:sz w:val="18"/>
                              </w:rPr>
                              <w:t xml:space="preserve"> </w:t>
                            </w:r>
                            <w:r>
                              <w:rPr>
                                <w:rFonts w:hint="eastAsia"/>
                                <w:color w:val="0000FF"/>
                                <w:sz w:val="18"/>
                              </w:rPr>
                              <w:t>小四号，正体。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511CB90" id="AutoShape 30" o:spid="_x0000_s1038" type="#_x0000_t61" style="position:absolute;left:0;text-align:left;margin-left:228.85pt;margin-top:15.75pt;width:159.65pt;height:23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" adj="-16960,-4119">
                <v:textbox>
                  <w:txbxContent>
                    <w:p w14:paraId="1138EEA4" w14:textId="72FC7D3D" w:rsidR="00D51370" w:rsidRDefault="00D51370">
                      <w:pPr>
                        <w:adjustRightInd w:val="0"/>
                        <w:snapToGrid w:val="0"/>
                        <w:rPr>
                          <w:color w:val="0000FF"/>
                          <w:sz w:val="18"/>
                        </w:rPr>
                      </w:pPr>
                      <w:r>
                        <w:rPr>
                          <w:rFonts w:hint="eastAsia"/>
                          <w:color w:val="0000FF"/>
                          <w:sz w:val="18"/>
                        </w:rPr>
                        <w:t>左对齐，</w:t>
                      </w:r>
                      <w:r w:rsidR="00835953">
                        <w:rPr>
                          <w:rFonts w:hint="eastAsia"/>
                          <w:color w:val="0000FF"/>
                          <w:sz w:val="18"/>
                        </w:rPr>
                        <w:t>M</w:t>
                      </w:r>
                      <w:r w:rsidR="00835953">
                        <w:rPr>
                          <w:color w:val="0000FF"/>
                          <w:sz w:val="18"/>
                        </w:rPr>
                        <w:t xml:space="preserve">s </w:t>
                      </w:r>
                      <w:r w:rsidR="00835953">
                        <w:rPr>
                          <w:rFonts w:hint="eastAsia"/>
                          <w:color w:val="0000FF"/>
                          <w:sz w:val="18"/>
                        </w:rPr>
                        <w:t>M</w:t>
                      </w:r>
                      <w:r w:rsidR="00835953">
                        <w:rPr>
                          <w:color w:val="0000FF"/>
                          <w:sz w:val="18"/>
                        </w:rPr>
                        <w:t>incho</w:t>
                      </w:r>
                      <w:r>
                        <w:rPr>
                          <w:color w:val="0000FF"/>
                          <w:sz w:val="18"/>
                        </w:rPr>
                        <w:t xml:space="preserve"> </w:t>
                      </w:r>
                      <w:r>
                        <w:rPr>
                          <w:rFonts w:hint="eastAsia"/>
                          <w:color w:val="0000FF"/>
                          <w:sz w:val="18"/>
                        </w:rPr>
                        <w:t>小四号，正体。</w:t>
                      </w:r>
                    </w:p>
                  </w:txbxContent>
                </v:textbox>
              </v:shape>
            </w:pict>
          </mc:Fallback>
        </mc:AlternateContent>
      </w:r>
      <w:hyperlink w:anchor="_Toc370735649" w:history="1">
        <w:r w:rsidR="00D51370">
          <w:rPr>
            <w:rStyle w:val="af3"/>
            <w:rFonts w:ascii="MS Mincho" w:eastAsia="MS Mincho" w:hAnsi="MS Mincho"/>
            <w:lang w:eastAsia="ja-JP"/>
          </w:rPr>
          <w:t>2.</w:t>
        </w:r>
        <w:r w:rsidR="00D51370">
          <w:rPr>
            <w:rStyle w:val="af3"/>
            <w:rFonts w:ascii="MS Mincho" w:eastAsia="MS Mincho" w:hAnsi="MS Mincho" w:hint="eastAsia"/>
            <w:lang w:eastAsia="ja-JP"/>
          </w:rPr>
          <w:t>ユニクロの成長軌跡</w:t>
        </w:r>
        <w:r w:rsidR="00D51370">
          <w:tab/>
        </w:r>
      </w:hyperlink>
    </w:p>
    <w:p w14:paraId="57DD52D8" w14:textId="77777777" w:rsidR="00D51370" w:rsidRDefault="003D5E67" w:rsidP="00D336D9">
      <w:pPr>
        <w:pStyle w:val="21"/>
        <w:tabs>
          <w:tab w:val="right" w:leader="dot" w:pos="8296"/>
        </w:tabs>
        <w:spacing w:line="360" w:lineRule="auto"/>
        <w:rPr>
          <w:rFonts w:ascii="Calibri" w:hAnsi="Calibri"/>
          <w:szCs w:val="22"/>
        </w:rPr>
      </w:pPr>
      <w:hyperlink w:anchor="_Toc370735650" w:history="1">
        <w:r w:rsidR="00D51370">
          <w:rPr>
            <w:rStyle w:val="af3"/>
            <w:rFonts w:ascii="MS Mincho" w:eastAsia="MS Mincho" w:hAnsi="MS Mincho" w:cs="MS Mincho"/>
            <w:lang w:eastAsia="ja-JP"/>
          </w:rPr>
          <w:t>2.1</w:t>
        </w:r>
        <w:r w:rsidR="00D51370">
          <w:rPr>
            <w:rStyle w:val="af3"/>
            <w:rFonts w:ascii="MS Mincho" w:eastAsia="MS Mincho" w:hAnsi="MS Mincho" w:cs="MS Mincho" w:hint="eastAsia"/>
            <w:lang w:eastAsia="ja-JP"/>
          </w:rPr>
          <w:t xml:space="preserve">　ユニクロ成長の要因</w:t>
        </w:r>
        <w:r w:rsidR="00D51370">
          <w:tab/>
        </w:r>
      </w:hyperlink>
    </w:p>
    <w:p w14:paraId="60C01DBB" w14:textId="77777777" w:rsidR="00D51370" w:rsidRDefault="003D5E67" w:rsidP="00D336D9">
      <w:pPr>
        <w:pStyle w:val="21"/>
        <w:tabs>
          <w:tab w:val="right" w:leader="dot" w:pos="8296"/>
        </w:tabs>
        <w:spacing w:line="360" w:lineRule="auto"/>
        <w:rPr>
          <w:rFonts w:ascii="Calibri" w:hAnsi="Calibri"/>
          <w:szCs w:val="22"/>
        </w:rPr>
      </w:pPr>
      <w:hyperlink w:anchor="_Toc370735651" w:history="1">
        <w:r w:rsidR="00D51370">
          <w:rPr>
            <w:rStyle w:val="af3"/>
            <w:rFonts w:ascii="MS Mincho" w:eastAsia="MS Mincho" w:hAnsi="MS Mincho" w:cs="MS Mincho"/>
            <w:lang w:eastAsia="ja-JP"/>
          </w:rPr>
          <w:t>2.2</w:t>
        </w:r>
        <w:r w:rsidR="00D51370">
          <w:rPr>
            <w:rStyle w:val="af3"/>
            <w:rFonts w:ascii="MS Mincho" w:eastAsia="MS Mincho" w:hAnsi="MS Mincho" w:cs="MS Mincho" w:hint="eastAsia"/>
            <w:lang w:eastAsia="ja-JP"/>
          </w:rPr>
          <w:t xml:space="preserve">　ユニクロ失速の要因</w:t>
        </w:r>
        <w:r w:rsidR="00D51370">
          <w:tab/>
        </w:r>
      </w:hyperlink>
    </w:p>
    <w:p w14:paraId="4541730A" w14:textId="77777777" w:rsidR="00D51370" w:rsidRDefault="003D5E67" w:rsidP="00D336D9">
      <w:pPr>
        <w:pStyle w:val="21"/>
        <w:tabs>
          <w:tab w:val="right" w:leader="dot" w:pos="8296"/>
        </w:tabs>
        <w:spacing w:line="360" w:lineRule="auto"/>
        <w:rPr>
          <w:rFonts w:ascii="Calibri" w:hAnsi="Calibri"/>
          <w:szCs w:val="22"/>
        </w:rPr>
      </w:pPr>
      <w:hyperlink w:anchor="_Toc370735652" w:history="1">
        <w:r w:rsidR="00D51370">
          <w:rPr>
            <w:rStyle w:val="af3"/>
            <w:rFonts w:ascii="MS Mincho" w:eastAsia="MS Mincho" w:hAnsi="MS Mincho" w:cs="MS Mincho"/>
            <w:lang w:eastAsia="ja-JP"/>
          </w:rPr>
          <w:t>2.3</w:t>
        </w:r>
        <w:r w:rsidR="00D51370">
          <w:rPr>
            <w:rStyle w:val="af3"/>
            <w:rFonts w:ascii="MS Mincho" w:eastAsia="MS Mincho" w:hAnsi="MS Mincho" w:cs="MS Mincho" w:hint="eastAsia"/>
            <w:lang w:eastAsia="ja-JP"/>
          </w:rPr>
          <w:t xml:space="preserve">　ユニクロ成長軌道の再構築</w:t>
        </w:r>
        <w:r w:rsidR="00D51370">
          <w:tab/>
        </w:r>
      </w:hyperlink>
    </w:p>
    <w:p w14:paraId="7AE713E1" w14:textId="77777777" w:rsidR="00D51370" w:rsidRDefault="003D5E67" w:rsidP="00D336D9">
      <w:pPr>
        <w:pStyle w:val="21"/>
        <w:tabs>
          <w:tab w:val="right" w:leader="dot" w:pos="8296"/>
        </w:tabs>
        <w:spacing w:line="360" w:lineRule="auto"/>
        <w:rPr>
          <w:rFonts w:ascii="Calibri" w:hAnsi="Calibri"/>
          <w:szCs w:val="22"/>
        </w:rPr>
      </w:pPr>
      <w:hyperlink w:anchor="_Toc370735653" w:history="1">
        <w:r w:rsidR="00D51370">
          <w:rPr>
            <w:rStyle w:val="af3"/>
            <w:rFonts w:ascii="MS Mincho" w:eastAsia="MS Mincho" w:hAnsi="MS Mincho" w:cs="MS Mincho"/>
            <w:lang w:eastAsia="ja-JP"/>
          </w:rPr>
          <w:t>2.4</w:t>
        </w:r>
        <w:r w:rsidR="00D51370">
          <w:rPr>
            <w:rStyle w:val="af3"/>
            <w:rFonts w:ascii="MS Mincho" w:eastAsia="MS Mincho" w:hAnsi="MS Mincho" w:cs="MS Mincho" w:hint="eastAsia"/>
            <w:lang w:eastAsia="ja-JP"/>
          </w:rPr>
          <w:t xml:space="preserve">　ユニクロの現状</w:t>
        </w:r>
        <w:r w:rsidR="00D51370">
          <w:tab/>
        </w:r>
      </w:hyperlink>
    </w:p>
    <w:p w14:paraId="0DF2A95C" w14:textId="77777777" w:rsidR="00D51370" w:rsidRDefault="003D5E67">
      <w:pPr>
        <w:pStyle w:val="11"/>
        <w:spacing w:line="360" w:lineRule="auto"/>
        <w:rPr>
          <w:rFonts w:ascii="Calibri" w:hAnsi="Calibri"/>
          <w:szCs w:val="22"/>
        </w:rPr>
      </w:pPr>
      <w:hyperlink w:anchor="_Toc370735654" w:history="1">
        <w:r w:rsidR="00D51370">
          <w:rPr>
            <w:rStyle w:val="af3"/>
            <w:rFonts w:ascii="MS Mincho" w:eastAsia="MS Mincho" w:hAnsi="MS Mincho"/>
            <w:lang w:eastAsia="ja-JP"/>
          </w:rPr>
          <w:t>3.</w:t>
        </w:r>
        <w:r w:rsidR="00D51370">
          <w:rPr>
            <w:rStyle w:val="af3"/>
            <w:rFonts w:ascii="MS Mincho" w:eastAsia="MS Mincho" w:hAnsi="MS Mincho" w:hint="eastAsia"/>
            <w:lang w:eastAsia="ja-JP"/>
          </w:rPr>
          <w:t xml:space="preserve">　ユニクロの</w:t>
        </w:r>
        <w:r w:rsidR="00D51370">
          <w:rPr>
            <w:rStyle w:val="af3"/>
            <w:rFonts w:ascii="MS Mincho" w:eastAsia="MS Mincho" w:hAnsi="MS Mincho"/>
            <w:lang w:eastAsia="ja-JP"/>
          </w:rPr>
          <w:t>SPA</w:t>
        </w:r>
        <w:r w:rsidR="00D51370">
          <w:rPr>
            <w:rStyle w:val="af3"/>
            <w:rFonts w:ascii="MS Mincho" w:eastAsia="MS Mincho" w:hAnsi="MS Mincho" w:hint="eastAsia"/>
            <w:lang w:eastAsia="ja-JP"/>
          </w:rPr>
          <w:t>業態のバランス</w:t>
        </w:r>
        <w:r w:rsidR="00D51370">
          <w:tab/>
        </w:r>
      </w:hyperlink>
    </w:p>
    <w:p w14:paraId="3157E366" w14:textId="77777777" w:rsidR="00D51370" w:rsidRDefault="003D5E67" w:rsidP="00D336D9">
      <w:pPr>
        <w:pStyle w:val="21"/>
        <w:tabs>
          <w:tab w:val="right" w:leader="dot" w:pos="8296"/>
        </w:tabs>
        <w:spacing w:line="360" w:lineRule="auto"/>
        <w:rPr>
          <w:rFonts w:ascii="Calibri" w:hAnsi="Calibri"/>
          <w:szCs w:val="22"/>
        </w:rPr>
      </w:pPr>
      <w:hyperlink w:anchor="_Toc370735655" w:history="1">
        <w:r w:rsidR="00D51370">
          <w:rPr>
            <w:rStyle w:val="af3"/>
            <w:rFonts w:ascii="MS Mincho" w:eastAsia="MS Mincho" w:hAnsi="MS Mincho" w:cs="MS Mincho"/>
            <w:lang w:eastAsia="ja-JP"/>
          </w:rPr>
          <w:t>3.1</w:t>
        </w:r>
        <w:r w:rsidR="00D51370">
          <w:rPr>
            <w:rStyle w:val="af3"/>
            <w:rFonts w:ascii="MS Mincho" w:eastAsia="MS Mincho" w:hAnsi="MS Mincho" w:cs="MS Mincho" w:hint="eastAsia"/>
            <w:lang w:eastAsia="ja-JP"/>
          </w:rPr>
          <w:t xml:space="preserve">　</w:t>
        </w:r>
        <w:r w:rsidR="00D51370">
          <w:rPr>
            <w:rStyle w:val="af3"/>
            <w:rFonts w:ascii="MS Mincho" w:eastAsia="MS Mincho" w:hAnsi="MS Mincho" w:cs="MS Mincho"/>
            <w:lang w:eastAsia="ja-JP"/>
          </w:rPr>
          <w:t>SPA</w:t>
        </w:r>
        <w:r w:rsidR="00D51370">
          <w:rPr>
            <w:rStyle w:val="af3"/>
            <w:rFonts w:ascii="MS Mincho" w:eastAsia="MS Mincho" w:hAnsi="MS Mincho" w:cs="MS Mincho" w:hint="eastAsia"/>
            <w:lang w:eastAsia="ja-JP"/>
          </w:rPr>
          <w:t>とは</w:t>
        </w:r>
        <w:r w:rsidR="00D51370">
          <w:tab/>
        </w:r>
      </w:hyperlink>
    </w:p>
    <w:p w14:paraId="13BB83A5" w14:textId="77777777" w:rsidR="00D51370" w:rsidRDefault="003D5E67" w:rsidP="00D336D9">
      <w:pPr>
        <w:pStyle w:val="21"/>
        <w:tabs>
          <w:tab w:val="right" w:leader="dot" w:pos="8296"/>
        </w:tabs>
        <w:spacing w:line="360" w:lineRule="auto"/>
        <w:rPr>
          <w:rFonts w:ascii="Calibri" w:hAnsi="Calibri"/>
          <w:szCs w:val="22"/>
        </w:rPr>
      </w:pPr>
      <w:hyperlink w:anchor="_Toc370735656" w:history="1">
        <w:r w:rsidR="00D51370">
          <w:rPr>
            <w:rStyle w:val="af3"/>
            <w:rFonts w:ascii="MS Mincho" w:eastAsia="MS Mincho" w:hAnsi="MS Mincho" w:cs="MS Mincho"/>
            <w:lang w:eastAsia="ja-JP"/>
          </w:rPr>
          <w:t>3.2</w:t>
        </w:r>
        <w:r w:rsidR="00D51370">
          <w:rPr>
            <w:rStyle w:val="af3"/>
            <w:rFonts w:ascii="MS Mincho" w:eastAsia="MS Mincho" w:hAnsi="MS Mincho" w:cs="MS Mincho" w:hint="eastAsia"/>
            <w:lang w:eastAsia="ja-JP"/>
          </w:rPr>
          <w:t xml:space="preserve">　ユニクロの</w:t>
        </w:r>
        <w:r w:rsidR="00D51370">
          <w:rPr>
            <w:rStyle w:val="af3"/>
            <w:rFonts w:ascii="MS Mincho" w:eastAsia="MS Mincho" w:hAnsi="MS Mincho" w:cs="MS Mincho"/>
            <w:lang w:eastAsia="ja-JP"/>
          </w:rPr>
          <w:t>SPA</w:t>
        </w:r>
        <w:r w:rsidR="00D51370">
          <w:rPr>
            <w:rStyle w:val="af3"/>
            <w:rFonts w:ascii="MS Mincho" w:eastAsia="MS Mincho" w:hAnsi="MS Mincho" w:cs="MS Mincho" w:hint="eastAsia"/>
            <w:lang w:eastAsia="ja-JP"/>
          </w:rPr>
          <w:t>業態</w:t>
        </w:r>
        <w:r w:rsidR="00D51370">
          <w:tab/>
        </w:r>
      </w:hyperlink>
    </w:p>
    <w:p w14:paraId="1BB5FE47" w14:textId="77777777" w:rsidR="00D51370" w:rsidRDefault="003D5E67" w:rsidP="00D336D9">
      <w:pPr>
        <w:pStyle w:val="21"/>
        <w:tabs>
          <w:tab w:val="right" w:leader="dot" w:pos="8296"/>
        </w:tabs>
        <w:spacing w:line="360" w:lineRule="auto"/>
        <w:ind w:firstLineChars="50" w:firstLine="105"/>
        <w:rPr>
          <w:rFonts w:ascii="Calibri" w:hAnsi="Calibri"/>
          <w:szCs w:val="22"/>
        </w:rPr>
      </w:pPr>
      <w:hyperlink w:anchor="_Toc370735657" w:history="1">
        <w:r w:rsidR="00D51370">
          <w:rPr>
            <w:rStyle w:val="af3"/>
            <w:rFonts w:ascii="MS Mincho" w:eastAsia="MS Mincho" w:hAnsi="MS Mincho" w:cs="MS Mincho"/>
            <w:lang w:eastAsia="ja-JP"/>
          </w:rPr>
          <w:t>3.2.1</w:t>
        </w:r>
        <w:r w:rsidR="00D51370">
          <w:rPr>
            <w:rStyle w:val="af3"/>
            <w:rFonts w:ascii="MS Mincho" w:eastAsia="MS Mincho" w:hAnsi="MS Mincho" w:cs="MS Mincho" w:hint="eastAsia"/>
            <w:lang w:eastAsia="ja-JP"/>
          </w:rPr>
          <w:t xml:space="preserve">　ユニクロスケールメリットの追求</w:t>
        </w:r>
        <w:r w:rsidR="00D51370">
          <w:tab/>
        </w:r>
      </w:hyperlink>
    </w:p>
    <w:p w14:paraId="2FE89926" w14:textId="77777777" w:rsidR="00D51370" w:rsidRDefault="003D5E67" w:rsidP="00D336D9">
      <w:pPr>
        <w:pStyle w:val="21"/>
        <w:tabs>
          <w:tab w:val="right" w:leader="dot" w:pos="8296"/>
        </w:tabs>
        <w:spacing w:line="360" w:lineRule="auto"/>
        <w:ind w:firstLineChars="50" w:firstLine="105"/>
        <w:rPr>
          <w:rFonts w:ascii="Calibri" w:hAnsi="Calibri"/>
          <w:szCs w:val="22"/>
        </w:rPr>
      </w:pPr>
      <w:hyperlink w:anchor="_Toc370735658" w:history="1">
        <w:r w:rsidR="00D51370">
          <w:rPr>
            <w:rStyle w:val="af3"/>
            <w:rFonts w:ascii="MS Mincho" w:eastAsia="MS Mincho" w:hAnsi="MS Mincho" w:cs="MS Mincho"/>
            <w:lang w:eastAsia="ja-JP"/>
          </w:rPr>
          <w:t>3.2.2</w:t>
        </w:r>
        <w:r w:rsidR="00D51370">
          <w:rPr>
            <w:rStyle w:val="af3"/>
            <w:rFonts w:ascii="MS Mincho" w:eastAsia="MS Mincho" w:hAnsi="MS Mincho" w:cs="MS Mincho" w:hint="eastAsia"/>
            <w:lang w:eastAsia="ja-JP"/>
          </w:rPr>
          <w:t xml:space="preserve">　販売機会ロスをなくすために</w:t>
        </w:r>
        <w:r w:rsidR="00D51370">
          <w:tab/>
        </w:r>
      </w:hyperlink>
    </w:p>
    <w:p w14:paraId="094818DB" w14:textId="77777777" w:rsidR="00D51370" w:rsidRDefault="003D5E67">
      <w:pPr>
        <w:pStyle w:val="11"/>
        <w:spacing w:line="360" w:lineRule="auto"/>
        <w:rPr>
          <w:rFonts w:ascii="Calibri" w:hAnsi="Calibri"/>
          <w:szCs w:val="22"/>
        </w:rPr>
      </w:pPr>
      <w:hyperlink w:anchor="_Toc370735659" w:history="1">
        <w:r w:rsidR="00D51370">
          <w:rPr>
            <w:rStyle w:val="af3"/>
            <w:rFonts w:ascii="MS Mincho" w:eastAsia="MS Mincho" w:hAnsi="MS Mincho"/>
            <w:lang w:eastAsia="ja-JP"/>
          </w:rPr>
          <w:t>4.</w:t>
        </w:r>
        <w:r w:rsidR="00D51370">
          <w:rPr>
            <w:rStyle w:val="af3"/>
            <w:rFonts w:ascii="MS Mincho" w:eastAsia="MS Mincho" w:hAnsi="MS Mincho" w:hint="eastAsia"/>
            <w:lang w:eastAsia="ja-JP"/>
          </w:rPr>
          <w:t xml:space="preserve">　ユニクロの生産と販売</w:t>
        </w:r>
        <w:r w:rsidR="00D51370">
          <w:tab/>
        </w:r>
      </w:hyperlink>
    </w:p>
    <w:p w14:paraId="2DEE3911" w14:textId="77777777" w:rsidR="00D51370" w:rsidRDefault="003D5E67" w:rsidP="00D336D9">
      <w:pPr>
        <w:pStyle w:val="21"/>
        <w:tabs>
          <w:tab w:val="right" w:leader="dot" w:pos="8296"/>
        </w:tabs>
        <w:spacing w:line="360" w:lineRule="auto"/>
        <w:rPr>
          <w:rFonts w:ascii="Calibri" w:hAnsi="Calibri"/>
          <w:szCs w:val="22"/>
        </w:rPr>
      </w:pPr>
      <w:hyperlink w:anchor="_Toc370735660" w:history="1">
        <w:r w:rsidR="00D51370">
          <w:rPr>
            <w:rStyle w:val="af3"/>
            <w:rFonts w:ascii="MS Mincho" w:eastAsia="MS Mincho" w:hAnsi="MS Mincho" w:cs="MS Mincho"/>
            <w:lang w:eastAsia="ja-JP"/>
          </w:rPr>
          <w:t>4.1</w:t>
        </w:r>
        <w:r w:rsidR="00D51370">
          <w:rPr>
            <w:rStyle w:val="af3"/>
            <w:rFonts w:ascii="MS Mincho" w:eastAsia="MS Mincho" w:hAnsi="MS Mincho" w:cs="MS Mincho" w:hint="eastAsia"/>
            <w:lang w:eastAsia="ja-JP"/>
          </w:rPr>
          <w:t xml:space="preserve">　ユニクロ素材の技術革新</w:t>
        </w:r>
        <w:r w:rsidR="00D51370">
          <w:tab/>
        </w:r>
      </w:hyperlink>
    </w:p>
    <w:p w14:paraId="270FFACC" w14:textId="77777777" w:rsidR="00D51370" w:rsidRDefault="003D5E67" w:rsidP="00D336D9">
      <w:pPr>
        <w:pStyle w:val="21"/>
        <w:tabs>
          <w:tab w:val="right" w:leader="dot" w:pos="8296"/>
        </w:tabs>
        <w:spacing w:line="360" w:lineRule="auto"/>
        <w:rPr>
          <w:rFonts w:ascii="Calibri" w:hAnsi="Calibri"/>
          <w:szCs w:val="22"/>
        </w:rPr>
      </w:pPr>
      <w:hyperlink w:anchor="_Toc370735661" w:history="1">
        <w:r w:rsidR="00D51370">
          <w:rPr>
            <w:rStyle w:val="af3"/>
            <w:rFonts w:ascii="MS Mincho" w:eastAsia="MS Mincho" w:hAnsi="MS Mincho" w:cs="MS Mincho"/>
            <w:lang w:eastAsia="ja-JP"/>
          </w:rPr>
          <w:t>4.2</w:t>
        </w:r>
        <w:r w:rsidR="00D51370">
          <w:rPr>
            <w:rStyle w:val="af3"/>
            <w:rFonts w:ascii="MS Mincho" w:eastAsia="MS Mincho" w:hAnsi="MS Mincho" w:cs="MS Mincho" w:hint="eastAsia"/>
            <w:lang w:eastAsia="ja-JP"/>
          </w:rPr>
          <w:t xml:space="preserve">　ヒートテック</w:t>
        </w:r>
        <w:r w:rsidR="00D51370">
          <w:tab/>
        </w:r>
      </w:hyperlink>
    </w:p>
    <w:p w14:paraId="2B1531BD" w14:textId="77777777" w:rsidR="00D51370" w:rsidRDefault="003D5E67" w:rsidP="00D336D9">
      <w:pPr>
        <w:pStyle w:val="21"/>
        <w:tabs>
          <w:tab w:val="right" w:leader="dot" w:pos="8296"/>
        </w:tabs>
        <w:spacing w:line="360" w:lineRule="auto"/>
        <w:rPr>
          <w:rFonts w:ascii="Calibri" w:hAnsi="Calibri"/>
          <w:szCs w:val="22"/>
        </w:rPr>
      </w:pPr>
      <w:hyperlink w:anchor="_Toc370735662" w:history="1">
        <w:r w:rsidR="00D51370">
          <w:rPr>
            <w:rStyle w:val="af3"/>
            <w:rFonts w:ascii="MS Mincho" w:eastAsia="MS Mincho" w:hAnsi="MS Mincho" w:cs="MS Mincho"/>
            <w:lang w:eastAsia="ja-JP"/>
          </w:rPr>
          <w:t>4.3</w:t>
        </w:r>
        <w:r w:rsidR="00D51370">
          <w:rPr>
            <w:rStyle w:val="af3"/>
            <w:rFonts w:ascii="MS Mincho" w:eastAsia="MS Mincho" w:hAnsi="MS Mincho" w:cs="MS Mincho" w:hint="eastAsia"/>
            <w:lang w:eastAsia="ja-JP"/>
          </w:rPr>
          <w:t xml:space="preserve">　ユニクロ生産と販売のバランス</w:t>
        </w:r>
        <w:r w:rsidR="00D51370">
          <w:tab/>
        </w:r>
      </w:hyperlink>
    </w:p>
    <w:p w14:paraId="6721DA07" w14:textId="77777777" w:rsidR="00D51370" w:rsidRDefault="003D5E67">
      <w:pPr>
        <w:pStyle w:val="11"/>
        <w:spacing w:line="360" w:lineRule="auto"/>
        <w:rPr>
          <w:rFonts w:ascii="Calibri" w:hAnsi="Calibri"/>
          <w:szCs w:val="22"/>
        </w:rPr>
      </w:pPr>
      <w:hyperlink w:anchor="_Toc370735663" w:history="1">
        <w:r w:rsidR="00D51370">
          <w:rPr>
            <w:rStyle w:val="af3"/>
            <w:rFonts w:ascii="MS Mincho" w:eastAsia="MS Mincho" w:hAnsi="MS Mincho"/>
            <w:lang w:eastAsia="ja-JP"/>
          </w:rPr>
          <w:t>5.</w:t>
        </w:r>
        <w:r w:rsidR="00D51370">
          <w:rPr>
            <w:rStyle w:val="af3"/>
            <w:rFonts w:ascii="MS Mincho" w:eastAsia="MS Mincho" w:hAnsi="MS Mincho" w:hint="eastAsia"/>
            <w:lang w:eastAsia="ja-JP"/>
          </w:rPr>
          <w:t xml:space="preserve">　ユニクロの世界戦略</w:t>
        </w:r>
        <w:r w:rsidR="00D51370">
          <w:tab/>
        </w:r>
      </w:hyperlink>
    </w:p>
    <w:p w14:paraId="18B62B7E" w14:textId="77777777" w:rsidR="00D51370" w:rsidRDefault="003D5E67" w:rsidP="00D336D9">
      <w:pPr>
        <w:pStyle w:val="21"/>
        <w:tabs>
          <w:tab w:val="right" w:leader="dot" w:pos="8296"/>
        </w:tabs>
        <w:spacing w:line="360" w:lineRule="auto"/>
        <w:rPr>
          <w:rFonts w:ascii="Calibri" w:hAnsi="Calibri"/>
          <w:szCs w:val="22"/>
        </w:rPr>
      </w:pPr>
      <w:hyperlink w:anchor="_Toc370735664" w:history="1">
        <w:r w:rsidR="00D51370">
          <w:rPr>
            <w:rStyle w:val="af3"/>
            <w:rFonts w:ascii="MS Mincho" w:eastAsia="MS Mincho" w:hAnsi="MS Mincho" w:cs="MS Mincho"/>
            <w:lang w:eastAsia="ja-JP"/>
          </w:rPr>
          <w:t>5.1</w:t>
        </w:r>
        <w:r w:rsidR="00D51370">
          <w:rPr>
            <w:rStyle w:val="af3"/>
            <w:rFonts w:ascii="MS Mincho" w:eastAsia="MS Mincho" w:hAnsi="MS Mincho" w:cs="MS Mincho" w:hint="eastAsia"/>
            <w:lang w:eastAsia="ja-JP"/>
          </w:rPr>
          <w:t>ユニクロの海外展開</w:t>
        </w:r>
        <w:r w:rsidR="00D51370">
          <w:tab/>
        </w:r>
      </w:hyperlink>
    </w:p>
    <w:p w14:paraId="1FAF384C" w14:textId="77777777" w:rsidR="00D51370" w:rsidRDefault="003D5E67" w:rsidP="00D336D9">
      <w:pPr>
        <w:pStyle w:val="21"/>
        <w:tabs>
          <w:tab w:val="right" w:leader="dot" w:pos="8296"/>
        </w:tabs>
        <w:spacing w:line="360" w:lineRule="auto"/>
        <w:rPr>
          <w:rFonts w:ascii="Calibri" w:hAnsi="Calibri"/>
          <w:szCs w:val="22"/>
        </w:rPr>
      </w:pPr>
      <w:hyperlink w:anchor="_Toc370735665" w:history="1">
        <w:r w:rsidR="00D51370">
          <w:rPr>
            <w:rStyle w:val="af3"/>
            <w:rFonts w:ascii="MS Mincho" w:eastAsia="MS Mincho" w:hAnsi="MS Mincho" w:cs="MS Mincho"/>
            <w:lang w:eastAsia="ja-JP"/>
          </w:rPr>
          <w:t>5.2</w:t>
        </w:r>
        <w:r w:rsidR="00D51370">
          <w:rPr>
            <w:rStyle w:val="af3"/>
            <w:rFonts w:ascii="MS Mincho" w:eastAsia="MS Mincho" w:hAnsi="MS Mincho" w:cs="MS Mincho" w:hint="eastAsia"/>
            <w:lang w:eastAsia="ja-JP"/>
          </w:rPr>
          <w:t>ロンドンの出店大失敗</w:t>
        </w:r>
        <w:r w:rsidR="00D51370">
          <w:tab/>
        </w:r>
      </w:hyperlink>
    </w:p>
    <w:p w14:paraId="200F85F1" w14:textId="77777777" w:rsidR="00D51370" w:rsidRDefault="003D5E67" w:rsidP="00D336D9">
      <w:pPr>
        <w:pStyle w:val="21"/>
        <w:tabs>
          <w:tab w:val="right" w:leader="dot" w:pos="8296"/>
        </w:tabs>
        <w:spacing w:line="360" w:lineRule="auto"/>
        <w:rPr>
          <w:rFonts w:ascii="Calibri" w:hAnsi="Calibri"/>
          <w:szCs w:val="22"/>
        </w:rPr>
      </w:pPr>
      <w:hyperlink w:anchor="_Toc370735666" w:history="1">
        <w:r w:rsidR="00D51370">
          <w:rPr>
            <w:rStyle w:val="af3"/>
            <w:rFonts w:ascii="MS Mincho" w:eastAsia="MS Mincho" w:hAnsi="MS Mincho" w:cs="MS Mincho"/>
            <w:lang w:eastAsia="ja-JP"/>
          </w:rPr>
          <w:t>5.3</w:t>
        </w:r>
        <w:r w:rsidR="00D51370">
          <w:rPr>
            <w:rStyle w:val="af3"/>
            <w:rFonts w:ascii="MS Mincho" w:eastAsia="MS Mincho" w:hAnsi="MS Mincho" w:cs="MS Mincho" w:hint="eastAsia"/>
            <w:lang w:eastAsia="ja-JP"/>
          </w:rPr>
          <w:t xml:space="preserve">　ニューヨークに巨艦店進出した狙い</w:t>
        </w:r>
        <w:r w:rsidR="00D51370">
          <w:tab/>
        </w:r>
      </w:hyperlink>
    </w:p>
    <w:p w14:paraId="0E922939" w14:textId="77777777" w:rsidR="00D51370" w:rsidRDefault="003D5E67" w:rsidP="00D336D9">
      <w:pPr>
        <w:pStyle w:val="21"/>
        <w:tabs>
          <w:tab w:val="right" w:leader="dot" w:pos="8296"/>
        </w:tabs>
        <w:spacing w:line="360" w:lineRule="auto"/>
        <w:rPr>
          <w:rFonts w:ascii="Calibri" w:hAnsi="Calibri"/>
          <w:szCs w:val="22"/>
        </w:rPr>
      </w:pPr>
      <w:hyperlink w:anchor="_Toc370735667" w:history="1">
        <w:r w:rsidR="00D51370">
          <w:rPr>
            <w:rStyle w:val="af3"/>
            <w:rFonts w:ascii="MS Mincho" w:eastAsia="MS Mincho" w:hAnsi="MS Mincho" w:cs="MS Mincho"/>
            <w:lang w:eastAsia="ja-JP"/>
          </w:rPr>
          <w:t>5.4</w:t>
        </w:r>
        <w:r w:rsidR="00D51370">
          <w:rPr>
            <w:rStyle w:val="af3"/>
            <w:rFonts w:ascii="MS Mincho" w:eastAsia="MS Mincho" w:hAnsi="MS Mincho" w:cs="MS Mincho" w:hint="eastAsia"/>
            <w:lang w:eastAsia="ja-JP"/>
          </w:rPr>
          <w:t xml:space="preserve">　中国市場の戦略転換</w:t>
        </w:r>
        <w:r w:rsidR="00D51370">
          <w:tab/>
        </w:r>
      </w:hyperlink>
    </w:p>
    <w:p w14:paraId="18442BCD" w14:textId="77777777" w:rsidR="00D51370" w:rsidRDefault="003D5E67" w:rsidP="00D336D9">
      <w:pPr>
        <w:pStyle w:val="21"/>
        <w:tabs>
          <w:tab w:val="right" w:leader="dot" w:pos="8296"/>
        </w:tabs>
        <w:spacing w:line="360" w:lineRule="auto"/>
        <w:rPr>
          <w:rFonts w:ascii="Calibri" w:hAnsi="Calibri"/>
          <w:szCs w:val="22"/>
        </w:rPr>
      </w:pPr>
      <w:hyperlink w:anchor="_Toc370735668" w:history="1">
        <w:r w:rsidR="00D51370">
          <w:rPr>
            <w:rStyle w:val="af3"/>
            <w:rFonts w:ascii="MS Mincho" w:eastAsia="MS Mincho" w:hAnsi="MS Mincho" w:cs="MS Mincho"/>
            <w:lang w:eastAsia="ja-JP"/>
          </w:rPr>
          <w:t>5.5</w:t>
        </w:r>
        <w:r w:rsidR="00D51370">
          <w:rPr>
            <w:rStyle w:val="af3"/>
            <w:rFonts w:ascii="MS Mincho" w:eastAsia="MS Mincho" w:hAnsi="MS Mincho" w:cs="MS Mincho" w:hint="eastAsia"/>
            <w:lang w:eastAsia="ja-JP"/>
          </w:rPr>
          <w:t xml:space="preserve">　韓国での出店ペース加速</w:t>
        </w:r>
        <w:r w:rsidR="00D51370">
          <w:tab/>
        </w:r>
      </w:hyperlink>
    </w:p>
    <w:p w14:paraId="0A5124E1" w14:textId="77777777" w:rsidR="00D51370" w:rsidRDefault="003D5E67">
      <w:pPr>
        <w:pStyle w:val="11"/>
        <w:spacing w:line="360" w:lineRule="auto"/>
        <w:rPr>
          <w:rFonts w:ascii="Calibri" w:hAnsi="Calibri"/>
          <w:szCs w:val="22"/>
        </w:rPr>
      </w:pPr>
      <w:hyperlink w:anchor="_Toc370735669" w:history="1">
        <w:r w:rsidR="00D51370">
          <w:rPr>
            <w:rStyle w:val="af3"/>
            <w:rFonts w:ascii="MS Mincho" w:eastAsia="MS Mincho" w:hAnsi="MS Mincho"/>
            <w:lang w:eastAsia="ja-JP"/>
          </w:rPr>
          <w:t>6.</w:t>
        </w:r>
        <w:r w:rsidR="00D51370">
          <w:rPr>
            <w:rStyle w:val="af3"/>
            <w:rFonts w:ascii="MS Mincho" w:eastAsia="MS Mincho" w:hAnsi="MS Mincho" w:hint="eastAsia"/>
            <w:lang w:eastAsia="ja-JP"/>
          </w:rPr>
          <w:t>終わりに</w:t>
        </w:r>
        <w:r w:rsidR="00D51370">
          <w:tab/>
        </w:r>
      </w:hyperlink>
    </w:p>
    <w:p w14:paraId="66007133" w14:textId="77777777" w:rsidR="00D51370" w:rsidRPr="00853759" w:rsidRDefault="00D51370">
      <w:pPr>
        <w:pStyle w:val="11"/>
        <w:spacing w:line="360" w:lineRule="auto"/>
        <w:rPr>
          <w:rFonts w:eastAsia="MS Mincho"/>
          <w:lang w:eastAsia="ja-JP"/>
        </w:rPr>
      </w:pPr>
      <w:r>
        <w:rPr>
          <w:rFonts w:eastAsia="MS Mincho" w:hint="eastAsia"/>
          <w:lang w:eastAsia="ja-JP"/>
        </w:rPr>
        <w:t>注釈</w:t>
      </w:r>
      <w:r w:rsidRPr="00853759">
        <w:rPr>
          <w:rFonts w:eastAsia="MS Mincho"/>
          <w:lang w:eastAsia="ja-JP"/>
        </w:rPr>
        <w:tab/>
      </w:r>
    </w:p>
    <w:p w14:paraId="3A03AAD6" w14:textId="77777777" w:rsidR="00D51370" w:rsidRDefault="003D5E67">
      <w:pPr>
        <w:pStyle w:val="11"/>
        <w:spacing w:line="360" w:lineRule="auto"/>
      </w:pPr>
      <w:hyperlink w:anchor="_Toc370735670" w:history="1">
        <w:r w:rsidR="00D51370">
          <w:rPr>
            <w:rStyle w:val="af3"/>
            <w:rFonts w:ascii="MS Mincho" w:eastAsia="MS Mincho" w:hAnsi="MS Mincho" w:hint="eastAsia"/>
            <w:lang w:eastAsia="ja-JP"/>
          </w:rPr>
          <w:t>参考文献</w:t>
        </w:r>
        <w:r w:rsidR="00D51370">
          <w:tab/>
        </w:r>
      </w:hyperlink>
    </w:p>
    <w:p w14:paraId="39BDB081" w14:textId="77777777" w:rsidR="00D51370" w:rsidRPr="00853759" w:rsidRDefault="00D51370">
      <w:pPr>
        <w:rPr>
          <w:rFonts w:eastAsia="MS Mincho"/>
          <w:lang w:eastAsia="ja-JP"/>
        </w:rPr>
      </w:pPr>
      <w:r w:rsidRPr="00853759">
        <w:rPr>
          <w:rFonts w:eastAsia="MS Mincho"/>
          <w:lang w:eastAsia="ja-JP"/>
        </w:rPr>
        <w:tab/>
      </w:r>
      <w:r w:rsidRPr="00853759">
        <w:rPr>
          <w:rFonts w:eastAsia="MS Mincho"/>
          <w:lang w:eastAsia="ja-JP"/>
        </w:rPr>
        <w:tab/>
      </w:r>
      <w:r w:rsidRPr="00853759">
        <w:rPr>
          <w:rFonts w:eastAsia="MS Mincho"/>
          <w:lang w:eastAsia="ja-JP"/>
        </w:rPr>
        <w:tab/>
      </w:r>
      <w:r w:rsidRPr="00853759">
        <w:rPr>
          <w:rFonts w:eastAsia="MS Mincho"/>
          <w:lang w:eastAsia="ja-JP"/>
        </w:rPr>
        <w:tab/>
      </w:r>
      <w:r w:rsidRPr="00853759">
        <w:rPr>
          <w:rFonts w:eastAsia="MS Mincho"/>
          <w:lang w:eastAsia="ja-JP"/>
        </w:rPr>
        <w:tab/>
      </w:r>
      <w:r w:rsidRPr="00853759">
        <w:rPr>
          <w:rFonts w:eastAsia="MS Mincho"/>
          <w:lang w:eastAsia="ja-JP"/>
        </w:rPr>
        <w:tab/>
      </w:r>
      <w:r w:rsidRPr="00853759">
        <w:rPr>
          <w:rFonts w:eastAsia="MS Mincho"/>
          <w:lang w:eastAsia="ja-JP"/>
        </w:rPr>
        <w:tab/>
      </w:r>
      <w:r w:rsidRPr="00853759">
        <w:rPr>
          <w:rFonts w:eastAsia="MS Mincho"/>
          <w:lang w:eastAsia="ja-JP"/>
        </w:rPr>
        <w:tab/>
      </w:r>
      <w:r w:rsidRPr="00853759">
        <w:rPr>
          <w:rFonts w:eastAsia="MS Mincho"/>
          <w:lang w:eastAsia="ja-JP"/>
        </w:rPr>
        <w:tab/>
      </w:r>
      <w:r w:rsidRPr="00853759">
        <w:rPr>
          <w:rFonts w:eastAsia="MS Mincho"/>
          <w:lang w:eastAsia="ja-JP"/>
        </w:rPr>
        <w:tab/>
      </w:r>
      <w:r w:rsidRPr="00853759">
        <w:rPr>
          <w:rFonts w:eastAsia="MS Mincho"/>
          <w:lang w:eastAsia="ja-JP"/>
        </w:rPr>
        <w:tab/>
      </w:r>
      <w:r w:rsidRPr="00853759">
        <w:rPr>
          <w:rFonts w:eastAsia="MS Mincho"/>
          <w:lang w:eastAsia="ja-JP"/>
        </w:rPr>
        <w:tab/>
      </w:r>
      <w:r w:rsidRPr="00853759">
        <w:rPr>
          <w:rFonts w:eastAsia="MS Mincho"/>
          <w:lang w:eastAsia="ja-JP"/>
        </w:rPr>
        <w:tab/>
      </w:r>
      <w:r w:rsidRPr="00853759">
        <w:rPr>
          <w:rFonts w:eastAsia="MS Mincho"/>
          <w:lang w:eastAsia="ja-JP"/>
        </w:rPr>
        <w:tab/>
      </w:r>
      <w:r w:rsidRPr="00853759">
        <w:rPr>
          <w:rFonts w:eastAsia="MS Mincho"/>
          <w:lang w:eastAsia="ja-JP"/>
        </w:rPr>
        <w:tab/>
      </w:r>
      <w:r w:rsidRPr="00853759">
        <w:rPr>
          <w:rFonts w:eastAsia="MS Mincho"/>
          <w:lang w:eastAsia="ja-JP"/>
        </w:rPr>
        <w:tab/>
      </w:r>
      <w:r w:rsidRPr="00853759">
        <w:rPr>
          <w:rFonts w:eastAsia="MS Mincho"/>
          <w:lang w:eastAsia="ja-JP"/>
        </w:rPr>
        <w:tab/>
      </w:r>
      <w:r w:rsidRPr="00853759">
        <w:rPr>
          <w:rFonts w:eastAsia="MS Mincho"/>
          <w:lang w:eastAsia="ja-JP"/>
        </w:rPr>
        <w:tab/>
      </w:r>
    </w:p>
    <w:p w14:paraId="3D2919C2" w14:textId="77777777" w:rsidR="00D51370" w:rsidRDefault="00D51370">
      <w:pPr>
        <w:spacing w:line="360" w:lineRule="auto"/>
        <w:rPr>
          <w:rFonts w:ascii="MS Mincho" w:eastAsia="MS Mincho" w:hAnsi="MS Mincho"/>
          <w:lang w:eastAsia="ja-JP"/>
        </w:rPr>
      </w:pPr>
      <w:r>
        <w:rPr>
          <w:rFonts w:ascii="MS Mincho" w:eastAsia="MS Mincho" w:hAnsi="MS Mincho"/>
        </w:rPr>
        <w:fldChar w:fldCharType="end"/>
      </w:r>
    </w:p>
    <w:p w14:paraId="6CCDF998" w14:textId="77777777" w:rsidR="00D51370" w:rsidRDefault="00D51370">
      <w:pPr>
        <w:rPr>
          <w:rFonts w:ascii="MS Mincho" w:eastAsia="MS Mincho" w:hAnsi="MS Mincho"/>
          <w:sz w:val="32"/>
          <w:szCs w:val="32"/>
          <w:u w:val="single"/>
          <w:lang w:eastAsia="ja-JP"/>
        </w:rPr>
        <w:sectPr w:rsidR="00D51370">
          <w:pgSz w:w="11906" w:h="16838"/>
          <w:pgMar w:top="1440" w:right="1800" w:bottom="1440" w:left="1800" w:header="851" w:footer="992" w:gutter="0"/>
          <w:pgNumType w:fmt="lowerRoman" w:start="1"/>
          <w:cols w:space="425"/>
          <w:docGrid w:type="lines" w:linePitch="312"/>
        </w:sectPr>
      </w:pPr>
    </w:p>
    <w:p w14:paraId="34ED3F6B" w14:textId="77777777" w:rsidR="00D51370" w:rsidRDefault="00D51370" w:rsidP="00D336D9">
      <w:pPr>
        <w:ind w:firstLineChars="100" w:firstLine="361"/>
        <w:jc w:val="center"/>
        <w:rPr>
          <w:rFonts w:ascii="MS Mincho" w:eastAsia="MS Mincho" w:hAnsi="MS Mincho"/>
          <w:b/>
          <w:sz w:val="36"/>
          <w:szCs w:val="36"/>
          <w:lang w:eastAsia="ja-JP"/>
        </w:rPr>
      </w:pPr>
      <w:r>
        <w:rPr>
          <w:rFonts w:ascii="MS Mincho" w:eastAsia="MS Mincho" w:hAnsi="MS Mincho" w:hint="eastAsia"/>
          <w:b/>
          <w:sz w:val="36"/>
          <w:szCs w:val="36"/>
          <w:lang w:eastAsia="ja-JP"/>
        </w:rPr>
        <w:lastRenderedPageBreak/>
        <w:t>日本のユニクロの経営についての一考察</w:t>
      </w:r>
    </w:p>
    <w:p w14:paraId="0CA6C7D0" w14:textId="7D162A06" w:rsidR="00D51370" w:rsidRDefault="005C7655" w:rsidP="00D336D9">
      <w:pPr>
        <w:ind w:firstLineChars="100" w:firstLine="210"/>
        <w:jc w:val="center"/>
        <w:rPr>
          <w:rFonts w:ascii="MS Mincho" w:eastAsia="MS Mincho" w:hAnsi="MS Mincho"/>
          <w:sz w:val="24"/>
        </w:rPr>
      </w:pPr>
      <w:r>
        <w:rPr>
          <w:noProof/>
        </w:rPr>
        <mc:AlternateContent>
          <mc:Choice Requires="wps">
            <w:drawing>
              <wp:anchor distT="0" distB="0" distL="114300" distR="114300" simplePos="0" relativeHeight="251643904" behindDoc="0" locked="0" layoutInCell="1" allowOverlap="1" wp14:anchorId="56BB3AA3" wp14:editId="4C914BCF">
                <wp:simplePos x="0" y="0"/>
                <wp:positionH relativeFrom="column">
                  <wp:posOffset>4733925</wp:posOffset>
                </wp:positionH>
                <wp:positionV relativeFrom="paragraph">
                  <wp:posOffset>99060</wp:posOffset>
                </wp:positionV>
                <wp:extent cx="1257300" cy="693420"/>
                <wp:effectExtent l="419100" t="228600" r="9525" b="11430"/>
                <wp:wrapNone/>
                <wp:docPr id="12"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693420"/>
                        </a:xfrm>
                        <a:prstGeom prst="wedgeRectCallout">
                          <a:avLst>
                            <a:gd name="adj1" fmla="val -76616"/>
                            <a:gd name="adj2" fmla="val -78847"/>
                          </a:avLst>
                        </a:prstGeom>
                        <a:solidFill>
                          <a:srgbClr val="FFFFFF"/>
                        </a:solidFill>
                        <a:ln w="9525">
                          <a:solidFill>
                            <a:srgbClr val="000000"/>
                          </a:solidFill>
                          <a:miter lim="800000"/>
                          <a:headEnd/>
                          <a:tailEnd/>
                        </a:ln>
                      </wps:spPr>
                      <wps:txbx>
                        <w:txbxContent>
                          <w:p w14:paraId="2332C9BB" w14:textId="0E0F717D" w:rsidR="00D51370" w:rsidRDefault="00D51370">
                            <w:pPr>
                              <w:adjustRightInd w:val="0"/>
                              <w:snapToGrid w:val="0"/>
                              <w:rPr>
                                <w:color w:val="0000FF"/>
                              </w:rPr>
                            </w:pPr>
                            <w:r>
                              <w:rPr>
                                <w:rFonts w:hint="eastAsia"/>
                                <w:color w:val="0000FF"/>
                                <w:sz w:val="18"/>
                              </w:rPr>
                              <w:t>居中，</w:t>
                            </w:r>
                            <w:r w:rsidR="00835953">
                              <w:rPr>
                                <w:rFonts w:hint="eastAsia"/>
                                <w:color w:val="0000FF"/>
                                <w:sz w:val="18"/>
                              </w:rPr>
                              <w:t>M</w:t>
                            </w:r>
                            <w:r w:rsidR="00835953">
                              <w:rPr>
                                <w:color w:val="0000FF"/>
                                <w:sz w:val="18"/>
                              </w:rPr>
                              <w:t xml:space="preserve">s </w:t>
                            </w:r>
                            <w:r w:rsidR="00835953">
                              <w:rPr>
                                <w:rFonts w:hint="eastAsia"/>
                                <w:color w:val="0000FF"/>
                                <w:sz w:val="18"/>
                              </w:rPr>
                              <w:t>M</w:t>
                            </w:r>
                            <w:r w:rsidR="00835953">
                              <w:rPr>
                                <w:color w:val="0000FF"/>
                                <w:sz w:val="18"/>
                              </w:rPr>
                              <w:t>incho</w:t>
                            </w:r>
                            <w:r>
                              <w:rPr>
                                <w:color w:val="0000FF"/>
                                <w:sz w:val="18"/>
                              </w:rPr>
                              <w:t xml:space="preserve"> </w:t>
                            </w:r>
                            <w:r>
                              <w:rPr>
                                <w:rFonts w:hint="eastAsia"/>
                                <w:color w:val="0000FF"/>
                                <w:sz w:val="18"/>
                              </w:rPr>
                              <w:t>三号，黑正体。如有副标题，用冒号将主、副标题隔开。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6BB3AA3" id="AutoShape 31" o:spid="_x0000_s1039" type="#_x0000_t61" style="position:absolute;left:0;text-align:left;margin-left:372.75pt;margin-top:7.8pt;width:99pt;height:54.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" adj="-5749,-6231">
                <v:textbox>
                  <w:txbxContent>
                    <w:p w14:paraId="2332C9BB" w14:textId="0E0F717D" w:rsidR="00D51370" w:rsidRDefault="00D51370">
                      <w:pPr>
                        <w:adjustRightInd w:val="0"/>
                        <w:snapToGrid w:val="0"/>
                        <w:rPr>
                          <w:color w:val="0000FF"/>
                        </w:rPr>
                      </w:pPr>
                      <w:r>
                        <w:rPr>
                          <w:rFonts w:hint="eastAsia"/>
                          <w:color w:val="0000FF"/>
                          <w:sz w:val="18"/>
                        </w:rPr>
                        <w:t>居中，</w:t>
                      </w:r>
                      <w:r w:rsidR="00835953">
                        <w:rPr>
                          <w:rFonts w:hint="eastAsia"/>
                          <w:color w:val="0000FF"/>
                          <w:sz w:val="18"/>
                        </w:rPr>
                        <w:t>M</w:t>
                      </w:r>
                      <w:r w:rsidR="00835953">
                        <w:rPr>
                          <w:color w:val="0000FF"/>
                          <w:sz w:val="18"/>
                        </w:rPr>
                        <w:t xml:space="preserve">s </w:t>
                      </w:r>
                      <w:r w:rsidR="00835953">
                        <w:rPr>
                          <w:rFonts w:hint="eastAsia"/>
                          <w:color w:val="0000FF"/>
                          <w:sz w:val="18"/>
                        </w:rPr>
                        <w:t>M</w:t>
                      </w:r>
                      <w:r w:rsidR="00835953">
                        <w:rPr>
                          <w:color w:val="0000FF"/>
                          <w:sz w:val="18"/>
                        </w:rPr>
                        <w:t>incho</w:t>
                      </w:r>
                      <w:r>
                        <w:rPr>
                          <w:color w:val="0000FF"/>
                          <w:sz w:val="18"/>
                        </w:rPr>
                        <w:t xml:space="preserve"> </w:t>
                      </w:r>
                      <w:r>
                        <w:rPr>
                          <w:rFonts w:hint="eastAsia"/>
                          <w:color w:val="0000FF"/>
                          <w:sz w:val="18"/>
                        </w:rPr>
                        <w:t>三号，黑正体。如有副标题，用冒号将主、副标题隔开。</w:t>
                      </w:r>
                    </w:p>
                  </w:txbxContent>
                </v:textbox>
              </v:shape>
            </w:pict>
          </mc:Fallback>
        </mc:AlternateContent>
      </w:r>
      <w:r w:rsidR="00D51370">
        <w:rPr>
          <w:rFonts w:ascii="MS Mincho" w:eastAsia="MS Mincho" w:hAnsi="MS Mincho" w:hint="eastAsia"/>
          <w:sz w:val="24"/>
        </w:rPr>
        <w:t xml:space="preserve">広東外語外貿大学　</w:t>
      </w:r>
      <w:r w:rsidR="00E70041">
        <w:rPr>
          <w:rFonts w:ascii="MS Mincho" w:eastAsia="MS Mincho" w:hAnsi="MS Mincho" w:hint="eastAsia"/>
          <w:sz w:val="24"/>
        </w:rPr>
        <w:t>高等教育</w:t>
      </w:r>
      <w:r w:rsidR="00D51370">
        <w:rPr>
          <w:rFonts w:ascii="MS Mincho" w:eastAsia="MS Mincho" w:hAnsi="MS Mincho" w:hint="eastAsia"/>
          <w:sz w:val="24"/>
        </w:rPr>
        <w:t>学院　王○○</w:t>
      </w:r>
    </w:p>
    <w:p w14:paraId="754C252A" w14:textId="10450A92" w:rsidR="00D51370" w:rsidRDefault="005C7655" w:rsidP="00D336D9">
      <w:pPr>
        <w:ind w:firstLineChars="100" w:firstLine="210"/>
        <w:jc w:val="center"/>
        <w:rPr>
          <w:rFonts w:ascii="MS Mincho" w:eastAsia="MS Mincho"/>
          <w:sz w:val="24"/>
          <w:lang w:eastAsia="ja-JP"/>
        </w:rPr>
      </w:pPr>
      <w:r>
        <w:rPr>
          <w:noProof/>
        </w:rPr>
        <mc:AlternateContent>
          <mc:Choice Requires="wps">
            <w:drawing>
              <wp:anchor distT="0" distB="0" distL="114300" distR="114300" simplePos="0" relativeHeight="251642880" behindDoc="0" locked="0" layoutInCell="1" allowOverlap="1" wp14:anchorId="67C56B8F" wp14:editId="7267B985">
                <wp:simplePos x="0" y="0"/>
                <wp:positionH relativeFrom="column">
                  <wp:posOffset>400050</wp:posOffset>
                </wp:positionH>
                <wp:positionV relativeFrom="paragraph">
                  <wp:posOffset>99060</wp:posOffset>
                </wp:positionV>
                <wp:extent cx="1143000" cy="396240"/>
                <wp:effectExtent l="9525" t="7620" r="628650" b="5715"/>
                <wp:wrapNone/>
                <wp:docPr id="11"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96240"/>
                        </a:xfrm>
                        <a:prstGeom prst="wedgeRectCallout">
                          <a:avLst>
                            <a:gd name="adj1" fmla="val 99556"/>
                            <a:gd name="adj2" fmla="val -31731"/>
                          </a:avLst>
                        </a:prstGeom>
                        <a:solidFill>
                          <a:srgbClr val="FFFFFF"/>
                        </a:solidFill>
                        <a:ln w="9525">
                          <a:solidFill>
                            <a:srgbClr val="000000"/>
                          </a:solidFill>
                          <a:miter lim="800000"/>
                          <a:headEnd/>
                          <a:tailEnd/>
                        </a:ln>
                      </wps:spPr>
                      <wps:txbx>
                        <w:txbxContent>
                          <w:p w14:paraId="1D12AEC6" w14:textId="2D500E31" w:rsidR="00D51370" w:rsidRDefault="00D51370">
                            <w:pPr>
                              <w:adjustRightInd w:val="0"/>
                              <w:snapToGrid w:val="0"/>
                              <w:rPr>
                                <w:color w:val="0000FF"/>
                              </w:rPr>
                            </w:pPr>
                            <w:r>
                              <w:rPr>
                                <w:rFonts w:hint="eastAsia"/>
                                <w:color w:val="0000FF"/>
                                <w:sz w:val="18"/>
                              </w:rPr>
                              <w:t>居中，</w:t>
                            </w:r>
                            <w:r w:rsidR="00835953">
                              <w:rPr>
                                <w:rFonts w:hint="eastAsia"/>
                                <w:color w:val="0000FF"/>
                                <w:sz w:val="18"/>
                              </w:rPr>
                              <w:t>M</w:t>
                            </w:r>
                            <w:r w:rsidR="00835953">
                              <w:rPr>
                                <w:color w:val="0000FF"/>
                                <w:sz w:val="18"/>
                              </w:rPr>
                              <w:t xml:space="preserve">s </w:t>
                            </w:r>
                            <w:r w:rsidR="00835953">
                              <w:rPr>
                                <w:rFonts w:hint="eastAsia"/>
                                <w:color w:val="0000FF"/>
                                <w:sz w:val="18"/>
                              </w:rPr>
                              <w:t>M</w:t>
                            </w:r>
                            <w:r w:rsidR="00835953">
                              <w:rPr>
                                <w:color w:val="0000FF"/>
                                <w:sz w:val="18"/>
                              </w:rPr>
                              <w:t>incho</w:t>
                            </w:r>
                            <w:r w:rsidR="00C83BEF">
                              <w:rPr>
                                <w:rFonts w:hint="eastAsia"/>
                                <w:color w:val="0000FF"/>
                                <w:sz w:val="18"/>
                              </w:rPr>
                              <w:t>小</w:t>
                            </w:r>
                            <w:r>
                              <w:rPr>
                                <w:rFonts w:hint="eastAsia"/>
                                <w:color w:val="0000FF"/>
                                <w:sz w:val="18"/>
                              </w:rPr>
                              <w:t>四号，正体。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7C56B8F" id="AutoShape 32" o:spid="_x0000_s1040" type="#_x0000_t61" style="position:absolute;left:0;text-align:left;margin-left:31.5pt;margin-top:7.8pt;width:90pt;height:31.2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" adj="32304,3946">
                <v:textbox>
                  <w:txbxContent>
                    <w:p w14:paraId="1D12AEC6" w14:textId="2D500E31" w:rsidR="00D51370" w:rsidRDefault="00D51370">
                      <w:pPr>
                        <w:adjustRightInd w:val="0"/>
                        <w:snapToGrid w:val="0"/>
                        <w:rPr>
                          <w:color w:val="0000FF"/>
                        </w:rPr>
                      </w:pPr>
                      <w:r>
                        <w:rPr>
                          <w:rFonts w:hint="eastAsia"/>
                          <w:color w:val="0000FF"/>
                          <w:sz w:val="18"/>
                        </w:rPr>
                        <w:t>居中，</w:t>
                      </w:r>
                      <w:r w:rsidR="00835953">
                        <w:rPr>
                          <w:rFonts w:hint="eastAsia"/>
                          <w:color w:val="0000FF"/>
                          <w:sz w:val="18"/>
                        </w:rPr>
                        <w:t>M</w:t>
                      </w:r>
                      <w:r w:rsidR="00835953">
                        <w:rPr>
                          <w:color w:val="0000FF"/>
                          <w:sz w:val="18"/>
                        </w:rPr>
                        <w:t xml:space="preserve">s </w:t>
                      </w:r>
                      <w:r w:rsidR="00835953">
                        <w:rPr>
                          <w:rFonts w:hint="eastAsia"/>
                          <w:color w:val="0000FF"/>
                          <w:sz w:val="18"/>
                        </w:rPr>
                        <w:t>M</w:t>
                      </w:r>
                      <w:r w:rsidR="00835953">
                        <w:rPr>
                          <w:color w:val="0000FF"/>
                          <w:sz w:val="18"/>
                        </w:rPr>
                        <w:t>incho</w:t>
                      </w:r>
                      <w:r w:rsidR="00C83BEF">
                        <w:rPr>
                          <w:rFonts w:hint="eastAsia"/>
                          <w:color w:val="0000FF"/>
                          <w:sz w:val="18"/>
                        </w:rPr>
                        <w:t>小</w:t>
                      </w:r>
                      <w:r>
                        <w:rPr>
                          <w:rFonts w:hint="eastAsia"/>
                          <w:color w:val="0000FF"/>
                          <w:sz w:val="18"/>
                        </w:rPr>
                        <w:t>四号，正体。</w:t>
                      </w:r>
                    </w:p>
                  </w:txbxContent>
                </v:textbox>
              </v:shape>
            </w:pict>
          </mc:Fallback>
        </mc:AlternateContent>
      </w:r>
      <w:r w:rsidR="00D51370">
        <w:rPr>
          <w:rFonts w:ascii="MS Mincho" w:eastAsia="MS Mincho" w:hAnsi="MS Mincho" w:hint="eastAsia"/>
          <w:sz w:val="24"/>
          <w:lang w:eastAsia="ja-JP"/>
        </w:rPr>
        <w:t>指導教師　○○○</w:t>
      </w:r>
    </w:p>
    <w:p w14:paraId="053ABBB7" w14:textId="77777777" w:rsidR="00D51370" w:rsidRPr="006B2EE3" w:rsidRDefault="00D51370" w:rsidP="00D336D9">
      <w:pPr>
        <w:ind w:firstLineChars="100" w:firstLine="240"/>
        <w:jc w:val="center"/>
        <w:rPr>
          <w:rFonts w:ascii="MS Mincho" w:eastAsia="MS Mincho"/>
          <w:sz w:val="24"/>
          <w:lang w:eastAsia="ja-JP"/>
        </w:rPr>
      </w:pPr>
    </w:p>
    <w:p w14:paraId="39400DE8" w14:textId="33B23FEB" w:rsidR="00D51370" w:rsidRDefault="005C7655">
      <w:pPr>
        <w:pStyle w:val="1"/>
        <w:spacing w:line="240" w:lineRule="auto"/>
        <w:rPr>
          <w:rFonts w:ascii="MS Mincho" w:eastAsia="MS Mincho" w:hAnsi="MS Mincho"/>
          <w:b w:val="0"/>
          <w:sz w:val="28"/>
          <w:szCs w:val="28"/>
          <w:lang w:eastAsia="ja-JP"/>
        </w:rPr>
      </w:pPr>
      <w:r>
        <w:rPr>
          <w:noProof/>
        </w:rPr>
        <mc:AlternateContent>
          <mc:Choice Requires="wps">
            <w:drawing>
              <wp:anchor distT="0" distB="0" distL="114300" distR="114300" simplePos="0" relativeHeight="251644928" behindDoc="0" locked="0" layoutInCell="1" allowOverlap="1" wp14:anchorId="1BBC3FD1" wp14:editId="093AE6BB">
                <wp:simplePos x="0" y="0"/>
                <wp:positionH relativeFrom="column">
                  <wp:posOffset>1333500</wp:posOffset>
                </wp:positionH>
                <wp:positionV relativeFrom="paragraph">
                  <wp:posOffset>495300</wp:posOffset>
                </wp:positionV>
                <wp:extent cx="4400550" cy="297180"/>
                <wp:effectExtent l="476250" t="47625" r="9525" b="7620"/>
                <wp:wrapNone/>
                <wp:docPr id="10"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0550" cy="297180"/>
                        </a:xfrm>
                        <a:prstGeom prst="wedgeRectCallout">
                          <a:avLst>
                            <a:gd name="adj1" fmla="val -59264"/>
                            <a:gd name="adj2" fmla="val -58120"/>
                          </a:avLst>
                        </a:prstGeom>
                        <a:solidFill>
                          <a:srgbClr val="FFFFFF"/>
                        </a:solidFill>
                        <a:ln w="9525">
                          <a:solidFill>
                            <a:srgbClr val="000000"/>
                          </a:solidFill>
                          <a:miter lim="800000"/>
                          <a:headEnd/>
                          <a:tailEnd/>
                        </a:ln>
                      </wps:spPr>
                      <wps:txbx>
                        <w:txbxContent>
                          <w:p w14:paraId="3856136E" w14:textId="77777777" w:rsidR="00D51370" w:rsidRPr="00853759" w:rsidRDefault="00D51370">
                            <w:pPr>
                              <w:adjustRightInd w:val="0"/>
                              <w:snapToGrid w:val="0"/>
                              <w:rPr>
                                <w:color w:val="0000FF"/>
                                <w:szCs w:val="21"/>
                              </w:rPr>
                            </w:pPr>
                            <w:r w:rsidRPr="00853759">
                              <w:rPr>
                                <w:rFonts w:hint="eastAsia"/>
                                <w:b/>
                                <w:bCs/>
                                <w:color w:val="0000FF"/>
                                <w:szCs w:val="21"/>
                              </w:rPr>
                              <w:t>章节标题或一级小标题单独占一行，左顶格，</w:t>
                            </w:r>
                            <w:r w:rsidRPr="00853759">
                              <w:rPr>
                                <w:rFonts w:hint="eastAsia"/>
                                <w:color w:val="0000FF"/>
                                <w:szCs w:val="21"/>
                              </w:rPr>
                              <w:t>四号，</w:t>
                            </w:r>
                            <w:r w:rsidR="00AF55CF">
                              <w:rPr>
                                <w:rFonts w:hint="eastAsia"/>
                                <w:b/>
                                <w:bCs/>
                                <w:color w:val="0000FF"/>
                                <w:szCs w:val="21"/>
                              </w:rPr>
                              <w:t>M</w:t>
                            </w:r>
                            <w:r w:rsidR="00AF55CF" w:rsidRPr="00853759">
                              <w:rPr>
                                <w:color w:val="0000FF"/>
                                <w:szCs w:val="21"/>
                              </w:rPr>
                              <w:t xml:space="preserve">s </w:t>
                            </w:r>
                            <w:r w:rsidR="00AF55CF">
                              <w:rPr>
                                <w:rFonts w:hint="eastAsia"/>
                                <w:color w:val="0000FF"/>
                                <w:szCs w:val="21"/>
                              </w:rPr>
                              <w:t>M</w:t>
                            </w:r>
                            <w:r w:rsidR="00AF55CF" w:rsidRPr="00853759">
                              <w:rPr>
                                <w:color w:val="0000FF"/>
                                <w:szCs w:val="21"/>
                              </w:rPr>
                              <w:t>incho</w:t>
                            </w:r>
                            <w:r w:rsidR="00AF55CF">
                              <w:rPr>
                                <w:rFonts w:hint="eastAsia"/>
                                <w:color w:val="0000FF"/>
                                <w:szCs w:val="21"/>
                              </w:rPr>
                              <w:t>体</w:t>
                            </w:r>
                            <w:r w:rsidRPr="00853759">
                              <w:rPr>
                                <w:rFonts w:hint="eastAsia"/>
                                <w:color w:val="0000FF"/>
                                <w:szCs w:val="2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BBC3FD1" id="AutoShape 33" o:spid="_x0000_s1041" type="#_x0000_t61" style="position:absolute;left:0;text-align:left;margin-left:105pt;margin-top:39pt;width:346.5pt;height:23.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" adj="-2001,-1754">
                <v:textbox>
                  <w:txbxContent>
                    <w:p w14:paraId="3856136E" w14:textId="77777777" w:rsidR="00D51370" w:rsidRPr="00853759" w:rsidRDefault="00D51370">
                      <w:pPr>
                        <w:adjustRightInd w:val="0"/>
                        <w:snapToGrid w:val="0"/>
                        <w:rPr>
                          <w:color w:val="0000FF"/>
                          <w:szCs w:val="21"/>
                        </w:rPr>
                      </w:pPr>
                      <w:r w:rsidRPr="00853759">
                        <w:rPr>
                          <w:rFonts w:hint="eastAsia"/>
                          <w:b/>
                          <w:bCs/>
                          <w:color w:val="0000FF"/>
                          <w:szCs w:val="21"/>
                        </w:rPr>
                        <w:t>章节标题或一级小标题单独占一行，左顶格，</w:t>
                      </w:r>
                      <w:r w:rsidRPr="00853759">
                        <w:rPr>
                          <w:rFonts w:hint="eastAsia"/>
                          <w:color w:val="0000FF"/>
                          <w:szCs w:val="21"/>
                        </w:rPr>
                        <w:t>四号，</w:t>
                      </w:r>
                      <w:r w:rsidR="00AF55CF">
                        <w:rPr>
                          <w:rFonts w:hint="eastAsia"/>
                          <w:b/>
                          <w:bCs/>
                          <w:color w:val="0000FF"/>
                          <w:szCs w:val="21"/>
                        </w:rPr>
                        <w:t>M</w:t>
                      </w:r>
                      <w:r w:rsidR="00AF55CF" w:rsidRPr="00853759">
                        <w:rPr>
                          <w:color w:val="0000FF"/>
                          <w:szCs w:val="21"/>
                        </w:rPr>
                        <w:t xml:space="preserve">s </w:t>
                      </w:r>
                      <w:r w:rsidR="00AF55CF">
                        <w:rPr>
                          <w:rFonts w:hint="eastAsia"/>
                          <w:color w:val="0000FF"/>
                          <w:szCs w:val="21"/>
                        </w:rPr>
                        <w:t>M</w:t>
                      </w:r>
                      <w:r w:rsidR="00AF55CF" w:rsidRPr="00853759">
                        <w:rPr>
                          <w:color w:val="0000FF"/>
                          <w:szCs w:val="21"/>
                        </w:rPr>
                        <w:t>incho</w:t>
                      </w:r>
                      <w:r w:rsidR="00AF55CF">
                        <w:rPr>
                          <w:rFonts w:hint="eastAsia"/>
                          <w:color w:val="0000FF"/>
                          <w:szCs w:val="21"/>
                        </w:rPr>
                        <w:t>体</w:t>
                      </w:r>
                      <w:r w:rsidRPr="00853759">
                        <w:rPr>
                          <w:rFonts w:hint="eastAsia"/>
                          <w:color w:val="0000FF"/>
                          <w:szCs w:val="21"/>
                        </w:rPr>
                        <w:t>。</w:t>
                      </w:r>
                    </w:p>
                  </w:txbxContent>
                </v:textbox>
              </v:shape>
            </w:pict>
          </mc:Fallback>
        </mc:AlternateContent>
      </w:r>
      <w:r w:rsidR="00D51370">
        <w:rPr>
          <w:rFonts w:ascii="MS Mincho" w:eastAsia="MS Mincho" w:hAnsi="MS Mincho"/>
          <w:sz w:val="28"/>
          <w:szCs w:val="28"/>
          <w:lang w:eastAsia="ja-JP"/>
        </w:rPr>
        <w:t>1.</w:t>
      </w:r>
      <w:r w:rsidR="00D51370">
        <w:rPr>
          <w:rFonts w:ascii="MS Mincho" w:eastAsia="MS Mincho" w:hAnsi="MS Mincho" w:hint="eastAsia"/>
          <w:sz w:val="28"/>
          <w:szCs w:val="28"/>
          <w:lang w:eastAsia="ja-JP"/>
        </w:rPr>
        <w:t>はじめに</w:t>
      </w:r>
      <w:bookmarkEnd w:id="0"/>
    </w:p>
    <w:p w14:paraId="6962607C" w14:textId="77777777" w:rsidR="00D51370" w:rsidRDefault="00D51370">
      <w:pPr>
        <w:rPr>
          <w:rFonts w:ascii="MS Mincho" w:eastAsia="MS Mincho" w:hAnsi="MS Mincho"/>
          <w:b/>
          <w:bCs/>
          <w:sz w:val="24"/>
          <w:lang w:eastAsia="ja-JP"/>
        </w:rPr>
      </w:pPr>
      <w:r>
        <w:rPr>
          <w:rFonts w:ascii="MS Mincho" w:eastAsia="MS Mincho" w:hAnsi="MS Mincho"/>
          <w:b/>
          <w:bCs/>
          <w:sz w:val="24"/>
          <w:lang w:eastAsia="ja-JP"/>
        </w:rPr>
        <w:t>1.1</w:t>
      </w:r>
      <w:r>
        <w:rPr>
          <w:rFonts w:ascii="MS Mincho" w:eastAsia="MS Mincho" w:hAnsi="MS Mincho" w:hint="eastAsia"/>
          <w:b/>
          <w:bCs/>
          <w:sz w:val="24"/>
          <w:lang w:eastAsia="ja-JP"/>
        </w:rPr>
        <w:t xml:space="preserve">　研究動機及び研究意義</w:t>
      </w:r>
    </w:p>
    <w:p w14:paraId="7E1C61C4" w14:textId="0154FA7C" w:rsidR="00D51370" w:rsidRDefault="005C7655" w:rsidP="00D336D9">
      <w:pPr>
        <w:ind w:firstLineChars="100" w:firstLine="210"/>
        <w:rPr>
          <w:rFonts w:ascii="MS Mincho" w:eastAsia="MS Mincho" w:hAnsi="MS Mincho"/>
          <w:szCs w:val="21"/>
          <w:lang w:eastAsia="ja-JP"/>
        </w:rPr>
      </w:pPr>
      <w:r>
        <w:rPr>
          <w:noProof/>
        </w:rPr>
        <mc:AlternateContent>
          <mc:Choice Requires="wps">
            <w:drawing>
              <wp:anchor distT="0" distB="0" distL="114300" distR="114300" simplePos="0" relativeHeight="251646976" behindDoc="0" locked="0" layoutInCell="1" allowOverlap="1" wp14:anchorId="1FE8F9DD" wp14:editId="7C631CCE">
                <wp:simplePos x="0" y="0"/>
                <wp:positionH relativeFrom="column">
                  <wp:posOffset>-1066800</wp:posOffset>
                </wp:positionH>
                <wp:positionV relativeFrom="paragraph">
                  <wp:posOffset>267970</wp:posOffset>
                </wp:positionV>
                <wp:extent cx="1972310" cy="490855"/>
                <wp:effectExtent l="9525" t="354330" r="8890" b="12065"/>
                <wp:wrapNone/>
                <wp:docPr id="9"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2310" cy="490855"/>
                        </a:xfrm>
                        <a:prstGeom prst="wedgeRectCallout">
                          <a:avLst>
                            <a:gd name="adj1" fmla="val 49259"/>
                            <a:gd name="adj2" fmla="val -118306"/>
                          </a:avLst>
                        </a:prstGeom>
                        <a:solidFill>
                          <a:srgbClr val="FFFFFF"/>
                        </a:solidFill>
                        <a:ln w="9525">
                          <a:solidFill>
                            <a:srgbClr val="000000"/>
                          </a:solidFill>
                          <a:miter lim="800000"/>
                          <a:headEnd/>
                          <a:tailEnd/>
                        </a:ln>
                      </wps:spPr>
                      <wps:txbx>
                        <w:txbxContent>
                          <w:p w14:paraId="43BCD9C4" w14:textId="77777777" w:rsidR="00D51370" w:rsidRDefault="00D51370">
                            <w:pPr>
                              <w:adjustRightInd w:val="0"/>
                              <w:snapToGrid w:val="0"/>
                              <w:rPr>
                                <w:color w:val="0000FF"/>
                              </w:rPr>
                            </w:pPr>
                            <w:r>
                              <w:rPr>
                                <w:rFonts w:hint="eastAsia"/>
                                <w:b/>
                                <w:bCs/>
                                <w:color w:val="0000FF"/>
                                <w:sz w:val="18"/>
                              </w:rPr>
                              <w:t>二级及以下各级小标题单独占一行，左顶格，</w:t>
                            </w:r>
                            <w:r>
                              <w:rPr>
                                <w:rFonts w:hint="eastAsia"/>
                                <w:color w:val="0000FF"/>
                                <w:sz w:val="18"/>
                              </w:rPr>
                              <w:t>小四号，</w:t>
                            </w:r>
                            <w:r w:rsidR="00AF55CF">
                              <w:rPr>
                                <w:rFonts w:hint="eastAsia"/>
                                <w:b/>
                                <w:bCs/>
                                <w:color w:val="0000FF"/>
                                <w:szCs w:val="21"/>
                              </w:rPr>
                              <w:t>M</w:t>
                            </w:r>
                            <w:r w:rsidR="00AF55CF" w:rsidRPr="00853759">
                              <w:rPr>
                                <w:color w:val="0000FF"/>
                                <w:szCs w:val="21"/>
                              </w:rPr>
                              <w:t xml:space="preserve">s </w:t>
                            </w:r>
                            <w:r w:rsidR="00AF55CF">
                              <w:rPr>
                                <w:rFonts w:hint="eastAsia"/>
                                <w:color w:val="0000FF"/>
                                <w:szCs w:val="21"/>
                              </w:rPr>
                              <w:t>M</w:t>
                            </w:r>
                            <w:r w:rsidR="00AF55CF" w:rsidRPr="00853759">
                              <w:rPr>
                                <w:color w:val="0000FF"/>
                                <w:szCs w:val="21"/>
                              </w:rPr>
                              <w:t>incho</w:t>
                            </w:r>
                            <w:r w:rsidR="00AF55CF">
                              <w:rPr>
                                <w:rFonts w:hint="eastAsia"/>
                                <w:color w:val="0000FF"/>
                                <w:szCs w:val="21"/>
                              </w:rPr>
                              <w:t>体</w:t>
                            </w:r>
                            <w:r>
                              <w:rPr>
                                <w:rFonts w:hint="eastAsia"/>
                                <w:color w:val="0000FF"/>
                                <w:sz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FE8F9DD" id="AutoShape 34" o:spid="_x0000_s1042" type="#_x0000_t61" style="position:absolute;left:0;text-align:left;margin-left:-84pt;margin-top:21.1pt;width:155.3pt;height:38.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" adj="21440,-14754">
                <v:textbox>
                  <w:txbxContent>
                    <w:p w14:paraId="43BCD9C4" w14:textId="77777777" w:rsidR="00D51370" w:rsidRDefault="00D51370">
                      <w:pPr>
                        <w:adjustRightInd w:val="0"/>
                        <w:snapToGrid w:val="0"/>
                        <w:rPr>
                          <w:color w:val="0000FF"/>
                        </w:rPr>
                      </w:pPr>
                      <w:r>
                        <w:rPr>
                          <w:rFonts w:hint="eastAsia"/>
                          <w:b/>
                          <w:bCs/>
                          <w:color w:val="0000FF"/>
                          <w:sz w:val="18"/>
                        </w:rPr>
                        <w:t>二级及以下各级小标题单独占一行，左顶格，</w:t>
                      </w:r>
                      <w:r>
                        <w:rPr>
                          <w:rFonts w:hint="eastAsia"/>
                          <w:color w:val="0000FF"/>
                          <w:sz w:val="18"/>
                        </w:rPr>
                        <w:t>小四号，</w:t>
                      </w:r>
                      <w:r w:rsidR="00AF55CF">
                        <w:rPr>
                          <w:rFonts w:hint="eastAsia"/>
                          <w:b/>
                          <w:bCs/>
                          <w:color w:val="0000FF"/>
                          <w:szCs w:val="21"/>
                        </w:rPr>
                        <w:t>M</w:t>
                      </w:r>
                      <w:r w:rsidR="00AF55CF" w:rsidRPr="00853759">
                        <w:rPr>
                          <w:color w:val="0000FF"/>
                          <w:szCs w:val="21"/>
                        </w:rPr>
                        <w:t xml:space="preserve">s </w:t>
                      </w:r>
                      <w:r w:rsidR="00AF55CF">
                        <w:rPr>
                          <w:rFonts w:hint="eastAsia"/>
                          <w:color w:val="0000FF"/>
                          <w:szCs w:val="21"/>
                        </w:rPr>
                        <w:t>M</w:t>
                      </w:r>
                      <w:r w:rsidR="00AF55CF" w:rsidRPr="00853759">
                        <w:rPr>
                          <w:color w:val="0000FF"/>
                          <w:szCs w:val="21"/>
                        </w:rPr>
                        <w:t>incho</w:t>
                      </w:r>
                      <w:r w:rsidR="00AF55CF">
                        <w:rPr>
                          <w:rFonts w:hint="eastAsia"/>
                          <w:color w:val="0000FF"/>
                          <w:szCs w:val="21"/>
                        </w:rPr>
                        <w:t>体</w:t>
                      </w:r>
                      <w:r>
                        <w:rPr>
                          <w:rFonts w:hint="eastAsia"/>
                          <w:color w:val="0000FF"/>
                          <w:sz w:val="18"/>
                        </w:rPr>
                        <w:t>。</w:t>
                      </w:r>
                    </w:p>
                  </w:txbxContent>
                </v:textbox>
              </v:shape>
            </w:pict>
          </mc:Fallback>
        </mc:AlternateContent>
      </w:r>
      <w:r w:rsidR="00D51370">
        <w:rPr>
          <w:rFonts w:ascii="MS Mincho" w:eastAsia="MS Mincho" w:hAnsi="MS Mincho" w:hint="eastAsia"/>
          <w:szCs w:val="21"/>
          <w:lang w:eastAsia="ja-JP"/>
        </w:rPr>
        <w:t>サブプライムローンの破たんに端を発する世界的な不況で百貨店、スーパーなどの小売りやブランド衣料メーカーが大苦戦する中で、ユニクロが快速に走り続けている。２０１０年に売り上げ１兆円という大目標を掲げて、大規模店の出店や商品展開の強化、海外展開、Ｍ＆Ａなど様々な施策を打ち出している。ユニクロに続けとばかりに、大手デパートは安売りに走っているが、結果は惨敗である。商品の共同企画や共同仕入れなどの構造改革も期待したほどの成果に結びついていない。このため多くのデパートの２０１０年の決算は大幅な減収減益になる可能性が高い。</w:t>
      </w:r>
    </w:p>
    <w:p w14:paraId="21DF8B8C" w14:textId="124E13A7" w:rsidR="00D51370" w:rsidRDefault="005C7655">
      <w:pPr>
        <w:rPr>
          <w:rFonts w:ascii="MS Mincho" w:eastAsia="MS Mincho" w:hAnsi="MS Mincho"/>
          <w:szCs w:val="21"/>
          <w:lang w:eastAsia="ja-JP"/>
        </w:rPr>
      </w:pPr>
      <w:r>
        <w:rPr>
          <w:noProof/>
        </w:rPr>
        <mc:AlternateContent>
          <mc:Choice Requires="wps">
            <w:drawing>
              <wp:anchor distT="0" distB="0" distL="114300" distR="114300" simplePos="0" relativeHeight="251681792" behindDoc="0" locked="0" layoutInCell="1" allowOverlap="1" wp14:anchorId="47C64AF5" wp14:editId="5ECA4F39">
                <wp:simplePos x="0" y="0"/>
                <wp:positionH relativeFrom="column">
                  <wp:posOffset>133350</wp:posOffset>
                </wp:positionH>
                <wp:positionV relativeFrom="paragraph">
                  <wp:posOffset>466090</wp:posOffset>
                </wp:positionV>
                <wp:extent cx="1133475" cy="297180"/>
                <wp:effectExtent l="57150" t="358140" r="9525" b="11430"/>
                <wp:wrapNone/>
                <wp:docPr id="8"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297180"/>
                        </a:xfrm>
                        <a:prstGeom prst="wedgeRectCallout">
                          <a:avLst>
                            <a:gd name="adj1" fmla="val -52366"/>
                            <a:gd name="adj2" fmla="val -162606"/>
                          </a:avLst>
                        </a:prstGeom>
                        <a:solidFill>
                          <a:srgbClr val="FFFFFF"/>
                        </a:solidFill>
                        <a:ln w="9525">
                          <a:solidFill>
                            <a:srgbClr val="000000"/>
                          </a:solidFill>
                          <a:miter lim="800000"/>
                          <a:headEnd/>
                          <a:tailEnd/>
                        </a:ln>
                      </wps:spPr>
                      <wps:txbx>
                        <w:txbxContent>
                          <w:p w14:paraId="4050CDED" w14:textId="77777777" w:rsidR="00D51370" w:rsidRDefault="00D51370" w:rsidP="006B2EE3">
                            <w:pPr>
                              <w:adjustRightInd w:val="0"/>
                              <w:snapToGrid w:val="0"/>
                              <w:rPr>
                                <w:color w:val="0000FF"/>
                              </w:rPr>
                            </w:pPr>
                            <w:r>
                              <w:rPr>
                                <w:rFonts w:hint="eastAsia"/>
                                <w:color w:val="0000FF"/>
                                <w:sz w:val="18"/>
                              </w:rPr>
                              <w:t>段落首行空一格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7C64AF5" id="AutoShape 35" o:spid="_x0000_s1043" type="#_x0000_t61" style="position:absolute;left:0;text-align:left;margin-left:10.5pt;margin-top:36.7pt;width:89.25pt;height:23.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" adj="-511,-24323">
                <v:textbox>
                  <w:txbxContent>
                    <w:p w14:paraId="4050CDED" w14:textId="77777777" w:rsidR="00D51370" w:rsidRDefault="00D51370" w:rsidP="006B2EE3">
                      <w:pPr>
                        <w:adjustRightInd w:val="0"/>
                        <w:snapToGrid w:val="0"/>
                        <w:rPr>
                          <w:color w:val="0000FF"/>
                        </w:rPr>
                      </w:pPr>
                      <w:r>
                        <w:rPr>
                          <w:rFonts w:hint="eastAsia"/>
                          <w:color w:val="0000FF"/>
                          <w:sz w:val="18"/>
                        </w:rPr>
                        <w:t>段落首行空一格</w:t>
                      </w:r>
                    </w:p>
                  </w:txbxContent>
                </v:textbox>
              </v:shape>
            </w:pict>
          </mc:Fallback>
        </mc:AlternateContent>
      </w:r>
      <w:r>
        <w:rPr>
          <w:noProof/>
        </w:rPr>
        <mc:AlternateContent>
          <mc:Choice Requires="wps">
            <w:drawing>
              <wp:anchor distT="0" distB="0" distL="114300" distR="114300" simplePos="0" relativeHeight="251645952" behindDoc="0" locked="0" layoutInCell="1" allowOverlap="1" wp14:anchorId="1D367146" wp14:editId="7A5885E7">
                <wp:simplePos x="0" y="0"/>
                <wp:positionH relativeFrom="column">
                  <wp:posOffset>3533775</wp:posOffset>
                </wp:positionH>
                <wp:positionV relativeFrom="paragraph">
                  <wp:posOffset>69850</wp:posOffset>
                </wp:positionV>
                <wp:extent cx="2628900" cy="297180"/>
                <wp:effectExtent l="95250" t="361950" r="9525" b="7620"/>
                <wp:wrapNone/>
                <wp:docPr id="7"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97180"/>
                        </a:xfrm>
                        <a:prstGeom prst="wedgeRectCallout">
                          <a:avLst>
                            <a:gd name="adj1" fmla="val -52366"/>
                            <a:gd name="adj2" fmla="val -162606"/>
                          </a:avLst>
                        </a:prstGeom>
                        <a:solidFill>
                          <a:srgbClr val="FFFFFF"/>
                        </a:solidFill>
                        <a:ln w="9525">
                          <a:solidFill>
                            <a:srgbClr val="000000"/>
                          </a:solidFill>
                          <a:miter lim="800000"/>
                          <a:headEnd/>
                          <a:tailEnd/>
                        </a:ln>
                      </wps:spPr>
                      <wps:txbx>
                        <w:txbxContent>
                          <w:p w14:paraId="44857969" w14:textId="77777777" w:rsidR="00D51370" w:rsidRDefault="00D51370">
                            <w:pPr>
                              <w:adjustRightInd w:val="0"/>
                              <w:snapToGrid w:val="0"/>
                              <w:rPr>
                                <w:color w:val="0000FF"/>
                              </w:rPr>
                            </w:pPr>
                            <w:r>
                              <w:rPr>
                                <w:rFonts w:hint="eastAsia"/>
                                <w:color w:val="0000FF"/>
                                <w:sz w:val="18"/>
                              </w:rPr>
                              <w:t>正文，两端对齐，小四号，</w:t>
                            </w:r>
                            <w:r w:rsidR="00AF55CF">
                              <w:rPr>
                                <w:rFonts w:hint="eastAsia"/>
                                <w:b/>
                                <w:bCs/>
                                <w:color w:val="0000FF"/>
                                <w:szCs w:val="21"/>
                              </w:rPr>
                              <w:t>M</w:t>
                            </w:r>
                            <w:r w:rsidR="00AF55CF" w:rsidRPr="00853759">
                              <w:rPr>
                                <w:color w:val="0000FF"/>
                                <w:szCs w:val="21"/>
                              </w:rPr>
                              <w:t xml:space="preserve">s </w:t>
                            </w:r>
                            <w:r w:rsidR="00AF55CF">
                              <w:rPr>
                                <w:rFonts w:hint="eastAsia"/>
                                <w:color w:val="0000FF"/>
                                <w:szCs w:val="21"/>
                              </w:rPr>
                              <w:t>M</w:t>
                            </w:r>
                            <w:r w:rsidR="00AF55CF" w:rsidRPr="00853759">
                              <w:rPr>
                                <w:color w:val="0000FF"/>
                                <w:szCs w:val="21"/>
                              </w:rPr>
                              <w:t>incho</w:t>
                            </w:r>
                            <w:r w:rsidR="00AF55CF">
                              <w:rPr>
                                <w:rFonts w:hint="eastAsia"/>
                                <w:color w:val="0000FF"/>
                                <w:szCs w:val="21"/>
                              </w:rPr>
                              <w:t>体</w:t>
                            </w:r>
                            <w:r>
                              <w:rPr>
                                <w:rFonts w:hint="eastAsia"/>
                                <w:color w:val="0000FF"/>
                                <w:sz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D367146" id="AutoShape 36" o:spid="_x0000_s1044" type="#_x0000_t61" style="position:absolute;left:0;text-align:left;margin-left:278.25pt;margin-top:5.5pt;width:207pt;height:23.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" adj="-511,-24323">
                <v:textbox>
                  <w:txbxContent>
                    <w:p w14:paraId="44857969" w14:textId="77777777" w:rsidR="00D51370" w:rsidRDefault="00D51370">
                      <w:pPr>
                        <w:adjustRightInd w:val="0"/>
                        <w:snapToGrid w:val="0"/>
                        <w:rPr>
                          <w:color w:val="0000FF"/>
                        </w:rPr>
                      </w:pPr>
                      <w:r>
                        <w:rPr>
                          <w:rFonts w:hint="eastAsia"/>
                          <w:color w:val="0000FF"/>
                          <w:sz w:val="18"/>
                        </w:rPr>
                        <w:t>正文，两端对齐，小四号，</w:t>
                      </w:r>
                      <w:r w:rsidR="00AF55CF">
                        <w:rPr>
                          <w:rFonts w:hint="eastAsia"/>
                          <w:b/>
                          <w:bCs/>
                          <w:color w:val="0000FF"/>
                          <w:szCs w:val="21"/>
                        </w:rPr>
                        <w:t>M</w:t>
                      </w:r>
                      <w:r w:rsidR="00AF55CF" w:rsidRPr="00853759">
                        <w:rPr>
                          <w:color w:val="0000FF"/>
                          <w:szCs w:val="21"/>
                        </w:rPr>
                        <w:t xml:space="preserve">s </w:t>
                      </w:r>
                      <w:r w:rsidR="00AF55CF">
                        <w:rPr>
                          <w:rFonts w:hint="eastAsia"/>
                          <w:color w:val="0000FF"/>
                          <w:szCs w:val="21"/>
                        </w:rPr>
                        <w:t>M</w:t>
                      </w:r>
                      <w:r w:rsidR="00AF55CF" w:rsidRPr="00853759">
                        <w:rPr>
                          <w:color w:val="0000FF"/>
                          <w:szCs w:val="21"/>
                        </w:rPr>
                        <w:t>incho</w:t>
                      </w:r>
                      <w:r w:rsidR="00AF55CF">
                        <w:rPr>
                          <w:rFonts w:hint="eastAsia"/>
                          <w:color w:val="0000FF"/>
                          <w:szCs w:val="21"/>
                        </w:rPr>
                        <w:t>体</w:t>
                      </w:r>
                      <w:r>
                        <w:rPr>
                          <w:rFonts w:hint="eastAsia"/>
                          <w:color w:val="0000FF"/>
                          <w:sz w:val="18"/>
                        </w:rPr>
                        <w:t>。</w:t>
                      </w:r>
                    </w:p>
                  </w:txbxContent>
                </v:textbox>
              </v:shape>
            </w:pict>
          </mc:Fallback>
        </mc:AlternateContent>
      </w:r>
      <w:r w:rsidR="00D51370">
        <w:rPr>
          <w:rFonts w:ascii="MS Mincho" w:eastAsia="MS Mincho" w:hAnsi="MS Mincho" w:hint="eastAsia"/>
          <w:szCs w:val="21"/>
          <w:lang w:eastAsia="ja-JP"/>
        </w:rPr>
        <w:t xml:space="preserve">　ユニクロは安いと思われているが、値段を比べた各種調査によると、それほど安くない。例えばファストリ傘下のジーユー（</w:t>
      </w:r>
      <w:r w:rsidR="00D51370">
        <w:rPr>
          <w:rFonts w:ascii="MS Mincho" w:eastAsia="MS Mincho" w:hAnsi="MS Mincho"/>
          <w:szCs w:val="21"/>
          <w:lang w:eastAsia="ja-JP"/>
        </w:rPr>
        <w:t>GU</w:t>
      </w:r>
      <w:r w:rsidR="00D51370">
        <w:rPr>
          <w:rFonts w:ascii="MS Mincho" w:eastAsia="MS Mincho" w:hAnsi="MS Mincho" w:hint="eastAsia"/>
          <w:szCs w:val="21"/>
          <w:lang w:eastAsia="ja-JP"/>
        </w:rPr>
        <w:t>）が発売した９９０円ジーンズよりも安物はいくつもある。ファーストリテイリングの創業６０周年記念キャンペーン商品の価格も、大手スーパーのバーゲンとほとんど変わらない。</w:t>
      </w:r>
    </w:p>
    <w:p w14:paraId="17F950B4" w14:textId="77777777" w:rsidR="00D51370" w:rsidRDefault="00D51370">
      <w:pPr>
        <w:rPr>
          <w:rFonts w:ascii="MS Mincho" w:eastAsia="MS Mincho" w:hAnsi="MS Mincho"/>
          <w:szCs w:val="21"/>
          <w:lang w:eastAsia="ja-JP"/>
        </w:rPr>
      </w:pPr>
      <w:r>
        <w:rPr>
          <w:rFonts w:ascii="MS Mincho" w:eastAsia="MS Mincho" w:hAnsi="MS Mincho" w:hint="eastAsia"/>
          <w:szCs w:val="21"/>
          <w:lang w:eastAsia="ja-JP"/>
        </w:rPr>
        <w:t xml:space="preserve">　１０年ほど前のユニクロは、日本で商品を企画し、海外で安い原材料を調達、そして人件費の安い中国で製造した商品を日本に持ってきて販売するという「ユニクロ方式」を確立した。だから驚くほど安く売ることができた。この仕組みから生み出された価格は「工場出し値」とさえ言われた。しかし、同じような方法で調達するところが増えて、ユニクロの価格面だけの優位性は完全に失われている。それでもなぜユニクロだけがうまくいっているのか。それは低価格路線は修正していないが、戦略がかつてのユニクロと大きくかわっているからである。デパートやスーパーが安売り競争で利益を落とす中で、ユニクロは価格だけではなく、機能性や品質で勝負している。そのためにユニクロはトップブランドを手掛けるデザイナーにひけをとらないファッションデザイナーと組み、斬新な商品を提供している。</w:t>
      </w:r>
    </w:p>
    <w:p w14:paraId="5299D0DF" w14:textId="77777777" w:rsidR="00D51370" w:rsidRDefault="00D51370">
      <w:pPr>
        <w:ind w:firstLine="135"/>
        <w:rPr>
          <w:rFonts w:ascii="MS Mincho" w:eastAsia="MS Mincho" w:hAnsi="MS Mincho"/>
          <w:szCs w:val="21"/>
          <w:lang w:eastAsia="ja-JP"/>
        </w:rPr>
      </w:pPr>
      <w:r>
        <w:rPr>
          <w:rFonts w:ascii="MS Mincho" w:eastAsia="MS Mincho" w:hAnsi="MS Mincho" w:hint="eastAsia"/>
          <w:szCs w:val="21"/>
          <w:lang w:eastAsia="ja-JP"/>
        </w:rPr>
        <w:t>そのため海外におけるユニクロは、世界トップブランドに準ずる扱いを受け始めた。デパートやスーパーが単純な安売りでマネても、高い商品特性を伴っていなければうまくいかないのは当然である。国内勢を蹴散らしたユニクロ国内では、続々上陸する手強いライバルの挑戦が始まった。現在のユニクロ神話がいつまで続くのか興味は尽きない。</w:t>
      </w:r>
    </w:p>
    <w:p w14:paraId="71EEDFCA" w14:textId="77777777" w:rsidR="00D51370" w:rsidRDefault="00D51370">
      <w:pPr>
        <w:ind w:firstLine="120"/>
        <w:rPr>
          <w:rFonts w:ascii="MS Mincho" w:eastAsia="MS Mincho" w:hAnsi="MS Mincho"/>
          <w:szCs w:val="21"/>
          <w:lang w:eastAsia="ja-JP"/>
        </w:rPr>
      </w:pPr>
      <w:r>
        <w:rPr>
          <w:rFonts w:ascii="MS Mincho" w:eastAsia="MS Mincho" w:hAnsi="MS Mincho" w:hint="eastAsia"/>
          <w:szCs w:val="21"/>
          <w:lang w:eastAsia="ja-JP"/>
        </w:rPr>
        <w:t>そこで本文ではユニクロの経営戦略について例を挙げて簡単に説明していきたい。まず、ユニクロ成長の要因、失速の要因、成長軌道の再構築お呼び現状を説明し、次に、ＳＰＡの定義、ユニクロのＳＰＡ業態、ユニクロスケールメリットの追求お呼び販売機会ロスをなくすための対策を説明していく。さらには、ユニクロの素材の技術革新、ヒートテックおよびユニクロの生産と販売のバランスを説明し、最後は、ユニクロの海外展開、ロンドン出店の大失敗、ニューヨークに巨艦店進出したターゲット、中国市場の戦略転換お呼び韓国での出店ペース加速を説明していく。</w:t>
      </w:r>
    </w:p>
    <w:p w14:paraId="740C2DFC" w14:textId="05436706" w:rsidR="00D51370" w:rsidRDefault="005C7655" w:rsidP="00D336D9">
      <w:pPr>
        <w:ind w:firstLineChars="100" w:firstLine="210"/>
        <w:rPr>
          <w:rFonts w:ascii="MS Mincho" w:eastAsia="MS Mincho" w:hAnsi="MS Mincho"/>
          <w:szCs w:val="21"/>
          <w:lang w:eastAsia="ja-JP"/>
        </w:rPr>
      </w:pPr>
      <w:r>
        <w:rPr>
          <w:noProof/>
        </w:rPr>
        <mc:AlternateContent>
          <mc:Choice Requires="wps">
            <w:drawing>
              <wp:anchor distT="0" distB="0" distL="114300" distR="114300" simplePos="0" relativeHeight="251682816" behindDoc="0" locked="0" layoutInCell="1" allowOverlap="1" wp14:anchorId="4CA43CDB" wp14:editId="6BE32D07">
                <wp:simplePos x="0" y="0"/>
                <wp:positionH relativeFrom="column">
                  <wp:posOffset>3133725</wp:posOffset>
                </wp:positionH>
                <wp:positionV relativeFrom="paragraph">
                  <wp:posOffset>466090</wp:posOffset>
                </wp:positionV>
                <wp:extent cx="1333500" cy="297180"/>
                <wp:effectExtent l="400050" t="5715" r="9525" b="11430"/>
                <wp:wrapNone/>
                <wp:docPr id="6"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97180"/>
                        </a:xfrm>
                        <a:prstGeom prst="wedgeRectCallout">
                          <a:avLst>
                            <a:gd name="adj1" fmla="val -75884"/>
                            <a:gd name="adj2" fmla="val -5556"/>
                          </a:avLst>
                        </a:prstGeom>
                        <a:solidFill>
                          <a:srgbClr val="FFFFFF"/>
                        </a:solidFill>
                        <a:ln w="9525">
                          <a:solidFill>
                            <a:srgbClr val="000000"/>
                          </a:solidFill>
                          <a:miter lim="800000"/>
                          <a:headEnd/>
                          <a:tailEnd/>
                        </a:ln>
                      </wps:spPr>
                      <wps:txbx>
                        <w:txbxContent>
                          <w:p w14:paraId="4FCB431E" w14:textId="77777777" w:rsidR="00D51370" w:rsidRDefault="00D51370" w:rsidP="00AA36D9">
                            <w:pPr>
                              <w:adjustRightInd w:val="0"/>
                              <w:snapToGrid w:val="0"/>
                              <w:rPr>
                                <w:color w:val="0000FF"/>
                              </w:rPr>
                            </w:pPr>
                            <w:r>
                              <w:rPr>
                                <w:rFonts w:hint="eastAsia"/>
                                <w:color w:val="0000FF"/>
                                <w:sz w:val="18"/>
                              </w:rPr>
                              <w:t>正文部分起另起页码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CA43CDB" id="AutoShape 37" o:spid="_x0000_s1045" type="#_x0000_t61" style="position:absolute;left:0;text-align:left;margin-left:246.75pt;margin-top:36.7pt;width:105pt;height:23.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" adj="-5591,9600">
                <v:textbox>
                  <w:txbxContent>
                    <w:p w14:paraId="4FCB431E" w14:textId="77777777" w:rsidR="00D51370" w:rsidRDefault="00D51370" w:rsidP="00AA36D9">
                      <w:pPr>
                        <w:adjustRightInd w:val="0"/>
                        <w:snapToGrid w:val="0"/>
                        <w:rPr>
                          <w:color w:val="0000FF"/>
                        </w:rPr>
                      </w:pPr>
                      <w:r>
                        <w:rPr>
                          <w:rFonts w:hint="eastAsia"/>
                          <w:color w:val="0000FF"/>
                          <w:sz w:val="18"/>
                        </w:rPr>
                        <w:t>正文部分起另起页码</w:t>
                      </w:r>
                    </w:p>
                  </w:txbxContent>
                </v:textbox>
              </v:shape>
            </w:pict>
          </mc:Fallback>
        </mc:AlternateContent>
      </w:r>
      <w:r w:rsidR="00D51370">
        <w:rPr>
          <w:rFonts w:ascii="MS Mincho" w:eastAsia="MS Mincho" w:hAnsi="MS Mincho" w:hint="eastAsia"/>
          <w:szCs w:val="21"/>
          <w:lang w:eastAsia="ja-JP"/>
        </w:rPr>
        <w:t>以上のことから、なぜユニクロが快速に走り続けているのかを分かりやすく説明していきたい。</w:t>
      </w:r>
    </w:p>
    <w:p w14:paraId="124D0214" w14:textId="77777777" w:rsidR="00D51370" w:rsidRDefault="00D51370">
      <w:pPr>
        <w:rPr>
          <w:rFonts w:ascii="MS Mincho" w:eastAsia="MS Mincho" w:hAnsi="MS Mincho"/>
          <w:b/>
          <w:bCs/>
          <w:sz w:val="24"/>
        </w:rPr>
      </w:pPr>
      <w:r>
        <w:rPr>
          <w:rFonts w:ascii="MS Mincho" w:eastAsia="MS Mincho" w:hAnsi="MS Mincho"/>
          <w:b/>
          <w:bCs/>
          <w:sz w:val="24"/>
        </w:rPr>
        <w:lastRenderedPageBreak/>
        <w:t>1.2</w:t>
      </w:r>
      <w:r>
        <w:rPr>
          <w:rFonts w:ascii="MS Mincho" w:eastAsia="MS Mincho" w:hAnsi="MS Mincho" w:hint="eastAsia"/>
          <w:b/>
          <w:bCs/>
          <w:sz w:val="24"/>
        </w:rPr>
        <w:t xml:space="preserve">　先行研究</w:t>
      </w:r>
    </w:p>
    <w:p w14:paraId="2F55718A" w14:textId="77777777" w:rsidR="00D51370" w:rsidRPr="00D336D9" w:rsidRDefault="00D51370" w:rsidP="00D336D9">
      <w:pPr>
        <w:ind w:firstLineChars="100" w:firstLine="210"/>
        <w:rPr>
          <w:rFonts w:ascii="MS Mincho" w:eastAsia="MS Mincho"/>
          <w:color w:val="0000FF"/>
          <w:szCs w:val="21"/>
          <w:lang w:eastAsia="ja-JP"/>
        </w:rPr>
      </w:pPr>
      <w:r w:rsidRPr="00D336D9">
        <w:rPr>
          <w:rFonts w:ascii="MS Mincho" w:hAnsi="MS Mincho" w:hint="eastAsia"/>
          <w:color w:val="0000FF"/>
          <w:szCs w:val="21"/>
        </w:rPr>
        <w:t>（收集先行研究资料，并分专题对先行研究进行分类、分析和归纳，以证明自己所发现和要考查的问题的确是值得研究的。</w:t>
      </w:r>
      <w:r w:rsidRPr="00D336D9">
        <w:rPr>
          <w:rFonts w:ascii="MS Mincho" w:hAnsi="MS Mincho" w:hint="eastAsia"/>
          <w:color w:val="0000FF"/>
          <w:szCs w:val="21"/>
          <w:lang w:eastAsia="ja-JP"/>
        </w:rPr>
        <w:t>）</w:t>
      </w:r>
    </w:p>
    <w:p w14:paraId="7BF17E6A" w14:textId="77777777" w:rsidR="00D51370" w:rsidRDefault="00D51370">
      <w:pPr>
        <w:pStyle w:val="1"/>
        <w:spacing w:line="240" w:lineRule="auto"/>
        <w:rPr>
          <w:rFonts w:ascii="MS Mincho" w:eastAsia="MS Mincho" w:hAnsi="MS Mincho"/>
          <w:sz w:val="28"/>
          <w:szCs w:val="28"/>
          <w:lang w:eastAsia="ja-JP"/>
        </w:rPr>
      </w:pPr>
      <w:r>
        <w:rPr>
          <w:rFonts w:ascii="MS Mincho" w:eastAsia="MS Mincho" w:hAnsi="MS Mincho"/>
          <w:sz w:val="28"/>
          <w:szCs w:val="28"/>
          <w:lang w:eastAsia="ja-JP"/>
        </w:rPr>
        <w:t>2.</w:t>
      </w:r>
      <w:r>
        <w:rPr>
          <w:rFonts w:ascii="MS Mincho" w:eastAsia="MS Mincho" w:hAnsi="MS Mincho" w:hint="eastAsia"/>
          <w:sz w:val="28"/>
          <w:szCs w:val="28"/>
          <w:lang w:eastAsia="ja-JP"/>
        </w:rPr>
        <w:t>ユニクロの成長軌跡</w:t>
      </w:r>
      <w:bookmarkEnd w:id="1"/>
    </w:p>
    <w:p w14:paraId="7A8BAD0D" w14:textId="77777777" w:rsidR="00D51370" w:rsidRDefault="00D51370">
      <w:pPr>
        <w:rPr>
          <w:rFonts w:ascii="MS Mincho" w:eastAsia="MS Mincho" w:hAnsi="MS Mincho"/>
          <w:b/>
          <w:bCs/>
          <w:sz w:val="24"/>
          <w:lang w:eastAsia="ja-JP"/>
        </w:rPr>
      </w:pPr>
      <w:bookmarkStart w:id="4" w:name="_Toc370735650"/>
      <w:r>
        <w:rPr>
          <w:rFonts w:ascii="MS Mincho" w:eastAsia="MS Mincho" w:hAnsi="MS Mincho"/>
          <w:b/>
          <w:bCs/>
          <w:sz w:val="24"/>
          <w:lang w:eastAsia="ja-JP"/>
        </w:rPr>
        <w:t>2.1</w:t>
      </w:r>
      <w:r>
        <w:rPr>
          <w:rFonts w:ascii="MS Mincho" w:eastAsia="MS Mincho" w:hAnsi="MS Mincho" w:hint="eastAsia"/>
          <w:b/>
          <w:bCs/>
          <w:sz w:val="24"/>
          <w:lang w:eastAsia="ja-JP"/>
        </w:rPr>
        <w:t xml:space="preserve">　ユニクロ成長の要因</w:t>
      </w:r>
      <w:bookmarkEnd w:id="4"/>
    </w:p>
    <w:p w14:paraId="5B7AD85D" w14:textId="77777777" w:rsidR="00D51370" w:rsidRDefault="00D51370" w:rsidP="00D336D9">
      <w:pPr>
        <w:ind w:firstLineChars="100" w:firstLine="210"/>
        <w:rPr>
          <w:rFonts w:ascii="MS Mincho" w:eastAsia="MS Mincho" w:hAnsi="MS Mincho"/>
          <w:szCs w:val="21"/>
          <w:lang w:eastAsia="ja-JP"/>
        </w:rPr>
      </w:pPr>
      <w:r>
        <w:rPr>
          <w:rFonts w:ascii="MS Mincho" w:eastAsia="MS Mincho" w:hAnsi="MS Mincho" w:cs="MS Mincho" w:hint="eastAsia"/>
          <w:szCs w:val="21"/>
          <w:lang w:eastAsia="ja-JP"/>
        </w:rPr>
        <w:t>ユニクロの成長はその好業績の数字に如実に表れている。むろん成長の反動の苦労も同様である。すべてが数字に表れている。（表１）にユニクロの１０年間の業績推移をまとめてみたが、見ればまるで誤植かと思うような数字の変遷がわかる。</w:t>
      </w:r>
    </w:p>
    <w:p w14:paraId="12CB3F61" w14:textId="77777777" w:rsidR="00D51370" w:rsidRDefault="00D51370" w:rsidP="00D336D9">
      <w:pPr>
        <w:ind w:firstLineChars="100" w:firstLine="210"/>
        <w:rPr>
          <w:rFonts w:ascii="MS Mincho" w:eastAsia="MS Mincho" w:hAnsi="MS Mincho" w:cs="MS Mincho"/>
          <w:szCs w:val="21"/>
          <w:lang w:eastAsia="ja-JP"/>
        </w:rPr>
      </w:pPr>
      <w:r>
        <w:rPr>
          <w:rFonts w:ascii="MS Mincho" w:eastAsia="MS Mincho" w:hAnsi="MS Mincho" w:cs="MS Mincho" w:hint="eastAsia"/>
          <w:szCs w:val="21"/>
          <w:lang w:eastAsia="ja-JP"/>
        </w:rPr>
        <w:t>表１：売り上げ・経営利益の推移</w:t>
      </w:r>
    </w:p>
    <w:p w14:paraId="1A4B2CAE" w14:textId="009C702D" w:rsidR="00D51370" w:rsidRDefault="005C7655" w:rsidP="00D336D9">
      <w:pPr>
        <w:ind w:firstLineChars="100" w:firstLine="210"/>
        <w:rPr>
          <w:rFonts w:ascii="MS Mincho" w:eastAsia="MS Mincho" w:hAnsi="MS Mincho" w:cs="MS Mincho"/>
          <w:sz w:val="18"/>
          <w:szCs w:val="18"/>
          <w:lang w:eastAsia="ja-JP"/>
        </w:rPr>
      </w:pPr>
      <w:r w:rsidRPr="00B83228">
        <w:rPr>
          <w:rFonts w:ascii="MS Mincho" w:eastAsia="MS Mincho" w:hAnsi="MS Mincho" w:cs="MS Mincho"/>
          <w:noProof/>
          <w:szCs w:val="21"/>
        </w:rPr>
        <w:drawing>
          <wp:inline distT="0" distB="0" distL="0" distR="0" wp14:anchorId="53BF80C3" wp14:editId="2859303E">
            <wp:extent cx="5257800" cy="3095625"/>
            <wp:effectExtent l="0" t="0" r="0" b="0"/>
            <wp:docPr id="1" name="对象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D51370">
        <w:rPr>
          <w:rFonts w:ascii="MS Mincho" w:eastAsia="MS Mincho" w:hAnsi="MS Mincho" w:hint="eastAsia"/>
          <w:lang w:eastAsia="ja-JP"/>
        </w:rPr>
        <w:t>出典：</w:t>
      </w:r>
      <w:r w:rsidR="00D51370">
        <w:rPr>
          <w:rFonts w:ascii="MS Mincho" w:eastAsia="MS Mincho" w:hAnsi="MS Mincho"/>
          <w:lang w:eastAsia="ja-JP"/>
        </w:rPr>
        <w:t>http://www.fastretailing.com/jp/</w:t>
      </w:r>
      <w:r w:rsidR="00D51370">
        <w:rPr>
          <w:rFonts w:ascii="MS Mincho" w:eastAsia="MS Mincho" w:hAnsi="MS Mincho" w:hint="eastAsia"/>
          <w:sz w:val="18"/>
          <w:szCs w:val="18"/>
          <w:lang w:eastAsia="ja-JP"/>
        </w:rPr>
        <w:t>「株式会社</w:t>
      </w:r>
      <w:r w:rsidR="00D51370">
        <w:rPr>
          <w:rFonts w:ascii="MS Mincho" w:eastAsia="MS Mincho" w:hAnsi="MS Mincho" w:cs="MS Mincho" w:hint="eastAsia"/>
          <w:sz w:val="18"/>
          <w:szCs w:val="18"/>
          <w:lang w:eastAsia="ja-JP"/>
        </w:rPr>
        <w:t>ファーストリテイリング」ホームページ</w:t>
      </w:r>
    </w:p>
    <w:p w14:paraId="50FDCAC7" w14:textId="71C2E06E" w:rsidR="00D51370" w:rsidRDefault="005C7655" w:rsidP="00D336D9">
      <w:pPr>
        <w:ind w:firstLineChars="100" w:firstLine="210"/>
        <w:rPr>
          <w:rFonts w:ascii="MS Mincho" w:eastAsia="MS Mincho" w:hAnsi="MS Mincho"/>
          <w:szCs w:val="21"/>
          <w:lang w:eastAsia="ja-JP"/>
        </w:rPr>
      </w:pPr>
      <w:r>
        <w:rPr>
          <w:noProof/>
        </w:rPr>
        <mc:AlternateContent>
          <mc:Choice Requires="wps">
            <w:drawing>
              <wp:anchor distT="0" distB="0" distL="114300" distR="114300" simplePos="0" relativeHeight="251648000" behindDoc="0" locked="0" layoutInCell="1" allowOverlap="1" wp14:anchorId="74BBA58F" wp14:editId="12F23AB5">
                <wp:simplePos x="0" y="0"/>
                <wp:positionH relativeFrom="column">
                  <wp:posOffset>3533775</wp:posOffset>
                </wp:positionH>
                <wp:positionV relativeFrom="paragraph">
                  <wp:posOffset>186690</wp:posOffset>
                </wp:positionV>
                <wp:extent cx="1934210" cy="279400"/>
                <wp:effectExtent l="400050" t="217805" r="8890" b="7620"/>
                <wp:wrapNone/>
                <wp:docPr id="5"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4210" cy="279400"/>
                        </a:xfrm>
                        <a:prstGeom prst="wedgeRectCallout">
                          <a:avLst>
                            <a:gd name="adj1" fmla="val -70287"/>
                            <a:gd name="adj2" fmla="val -117954"/>
                          </a:avLst>
                        </a:prstGeom>
                        <a:solidFill>
                          <a:srgbClr val="FFFFFF"/>
                        </a:solidFill>
                        <a:ln w="9525">
                          <a:solidFill>
                            <a:srgbClr val="000000"/>
                          </a:solidFill>
                          <a:miter lim="800000"/>
                          <a:headEnd/>
                          <a:tailEnd/>
                        </a:ln>
                      </wps:spPr>
                      <wps:txbx>
                        <w:txbxContent>
                          <w:p w14:paraId="36D6FFDE" w14:textId="77777777" w:rsidR="00D51370" w:rsidRDefault="00D51370">
                            <w:pPr>
                              <w:adjustRightInd w:val="0"/>
                              <w:snapToGrid w:val="0"/>
                              <w:rPr>
                                <w:color w:val="0000FF"/>
                              </w:rPr>
                            </w:pPr>
                            <w:r>
                              <w:rPr>
                                <w:rFonts w:hint="eastAsia"/>
                                <w:color w:val="0000FF"/>
                                <w:sz w:val="18"/>
                              </w:rPr>
                              <w:t>表格或图表，图片等要写明出处。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4BBA58F" id="AutoShape 38" o:spid="_x0000_s1046" type="#_x0000_t61" style="position:absolute;left:0;text-align:left;margin-left:278.25pt;margin-top:14.7pt;width:152.3pt;height:2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" adj="-4382,-14678">
                <v:textbox>
                  <w:txbxContent>
                    <w:p w14:paraId="36D6FFDE" w14:textId="77777777" w:rsidR="00D51370" w:rsidRDefault="00D51370">
                      <w:pPr>
                        <w:adjustRightInd w:val="0"/>
                        <w:snapToGrid w:val="0"/>
                        <w:rPr>
                          <w:color w:val="0000FF"/>
                        </w:rPr>
                      </w:pPr>
                      <w:r>
                        <w:rPr>
                          <w:rFonts w:hint="eastAsia"/>
                          <w:color w:val="0000FF"/>
                          <w:sz w:val="18"/>
                        </w:rPr>
                        <w:t>表格或图表，图片等要写明出处。</w:t>
                      </w:r>
                    </w:p>
                  </w:txbxContent>
                </v:textbox>
              </v:shape>
            </w:pict>
          </mc:Fallback>
        </mc:AlternateContent>
      </w:r>
    </w:p>
    <w:p w14:paraId="33591DA5" w14:textId="77777777" w:rsidR="00D51370" w:rsidRDefault="00D51370" w:rsidP="00D336D9">
      <w:pPr>
        <w:ind w:firstLineChars="100" w:firstLine="210"/>
        <w:rPr>
          <w:rFonts w:ascii="MS Mincho" w:eastAsia="MS Mincho" w:hAnsi="MS Mincho"/>
          <w:szCs w:val="21"/>
          <w:lang w:eastAsia="ja-JP"/>
        </w:rPr>
      </w:pPr>
      <w:r>
        <w:rPr>
          <w:rFonts w:ascii="MS Mincho" w:eastAsia="MS Mincho" w:hAnsi="MS Mincho" w:cs="MS Mincho" w:hint="eastAsia"/>
          <w:szCs w:val="21"/>
          <w:lang w:eastAsia="ja-JP"/>
        </w:rPr>
        <w:t>００年８月期の売り上げは前期の２倍になったのに次いで、０１年８月期もさらにその２倍となる。２年で売り上げ４倍という４１８６億円を達成するのである。これだけの爆発的な成長というのは小売りの分野に限らず、日本の企業ではちょっと考えられない。もちろん売り上げが１０億円の小さな企業が突如としてヒット商品を手がけるなどで４０億円になることはある。</w:t>
      </w:r>
      <w:r>
        <w:rPr>
          <w:rFonts w:ascii="MS Mincho" w:eastAsia="MS Mincho" w:hAnsi="MS Mincho"/>
          <w:szCs w:val="21"/>
          <w:lang w:eastAsia="ja-JP"/>
        </w:rPr>
        <w:t>IT</w:t>
      </w:r>
      <w:r>
        <w:rPr>
          <w:rFonts w:ascii="MS Mincho" w:eastAsia="MS Mincho" w:hAnsi="MS Mincho" w:cs="MS Mincho" w:hint="eastAsia"/>
          <w:szCs w:val="21"/>
          <w:lang w:eastAsia="ja-JP"/>
        </w:rPr>
        <w:t>企業などでも一つの大きな契約成立が企業そのものを変えることもある。</w:t>
      </w:r>
      <w:r>
        <w:rPr>
          <w:rFonts w:ascii="MS Mincho" w:eastAsia="MS Mincho" w:hAnsi="MS Mincho"/>
          <w:szCs w:val="21"/>
          <w:lang w:eastAsia="ja-JP"/>
        </w:rPr>
        <w:t>M&amp;A</w:t>
      </w:r>
      <w:r>
        <w:rPr>
          <w:rFonts w:ascii="MS Mincho" w:eastAsia="MS Mincho" w:hAnsi="MS Mincho" w:cs="MS Mincho" w:hint="eastAsia"/>
          <w:szCs w:val="21"/>
          <w:lang w:eastAsia="ja-JP"/>
        </w:rPr>
        <w:t>で買收した企業を加えて数字を一変させることもある。かつてライブドアが１期で売り上げを１００億円から５００億円に膨らませることがあったが、結局あれはこの種の数字遊びにすぎなかった。しかし、この時期のユニクロはまだ</w:t>
      </w:r>
      <w:r>
        <w:rPr>
          <w:rFonts w:ascii="MS Mincho" w:eastAsia="MS Mincho" w:hAnsi="MS Mincho"/>
          <w:szCs w:val="21"/>
          <w:lang w:eastAsia="ja-JP"/>
        </w:rPr>
        <w:t>M&amp;A</w:t>
      </w:r>
      <w:r>
        <w:rPr>
          <w:rFonts w:ascii="MS Mincho" w:eastAsia="MS Mincho" w:hAnsi="MS Mincho" w:cs="MS Mincho" w:hint="eastAsia"/>
          <w:szCs w:val="21"/>
          <w:lang w:eastAsia="ja-JP"/>
        </w:rPr>
        <w:t>でに手を染めておらず、本業だけでここまで二倍三倍の拡大を重ねたのである。</w:t>
      </w:r>
    </w:p>
    <w:p w14:paraId="7CD30540" w14:textId="77777777" w:rsidR="00D51370" w:rsidRDefault="00D51370" w:rsidP="00D336D9">
      <w:pPr>
        <w:ind w:firstLineChars="100" w:firstLine="210"/>
        <w:rPr>
          <w:rFonts w:ascii="MS Mincho" w:eastAsia="MS Mincho" w:hAnsi="MS Mincho" w:cs="MS Mincho"/>
          <w:szCs w:val="21"/>
          <w:lang w:eastAsia="ja-JP"/>
        </w:rPr>
      </w:pPr>
      <w:r>
        <w:rPr>
          <w:rFonts w:ascii="MS Mincho" w:eastAsia="MS Mincho" w:hAnsi="MS Mincho" w:cs="MS Mincho" w:hint="eastAsia"/>
          <w:szCs w:val="21"/>
          <w:lang w:eastAsia="ja-JP"/>
        </w:rPr>
        <w:t xml:space="preserve">　</w:t>
      </w:r>
    </w:p>
    <w:p w14:paraId="467D5EF0" w14:textId="77777777" w:rsidR="00C83BEF" w:rsidRDefault="003D5E67" w:rsidP="00C83BEF">
      <w:pPr>
        <w:rPr>
          <w:rFonts w:ascii="MS Mincho" w:eastAsia="MS Mincho" w:hAnsi="MS Mincho"/>
          <w:b/>
          <w:bCs/>
          <w:sz w:val="24"/>
          <w:lang w:eastAsia="ja-JP"/>
        </w:rPr>
      </w:pPr>
      <w:hyperlink w:anchor="_Toc370735651" w:history="1">
        <w:r w:rsidR="00C83BEF" w:rsidRPr="00C83BEF">
          <w:rPr>
            <w:rFonts w:ascii="MS Mincho" w:eastAsia="MS Mincho" w:hAnsi="MS Mincho"/>
            <w:b/>
            <w:bCs/>
            <w:sz w:val="24"/>
            <w:lang w:eastAsia="ja-JP"/>
          </w:rPr>
          <w:t>2.2</w:t>
        </w:r>
        <w:r w:rsidR="00C83BEF" w:rsidRPr="00C83BEF">
          <w:rPr>
            <w:rFonts w:ascii="MS Mincho" w:eastAsia="MS Mincho" w:hAnsi="MS Mincho" w:hint="eastAsia"/>
            <w:b/>
            <w:bCs/>
            <w:sz w:val="24"/>
            <w:lang w:eastAsia="ja-JP"/>
          </w:rPr>
          <w:t xml:space="preserve">　ユニクロ失速の要因</w:t>
        </w:r>
        <w:r w:rsidR="00C83BEF" w:rsidRPr="00C83BEF">
          <w:rPr>
            <w:rFonts w:ascii="MS Mincho" w:eastAsia="MS Mincho" w:hAnsi="MS Mincho"/>
            <w:b/>
            <w:bCs/>
            <w:sz w:val="24"/>
            <w:lang w:eastAsia="ja-JP"/>
          </w:rPr>
          <w:tab/>
        </w:r>
      </w:hyperlink>
    </w:p>
    <w:p w14:paraId="4206ABD7" w14:textId="77777777" w:rsidR="00AF55CF" w:rsidRPr="00AF55CF" w:rsidRDefault="00AF55CF" w:rsidP="00C83BEF">
      <w:pPr>
        <w:rPr>
          <w:rFonts w:ascii="MS Mincho" w:eastAsiaTheme="minorEastAsia" w:hAnsi="MS Mincho"/>
          <w:bCs/>
          <w:sz w:val="24"/>
        </w:rPr>
      </w:pPr>
    </w:p>
    <w:p w14:paraId="14FB1C1E" w14:textId="77777777" w:rsidR="00C83BEF" w:rsidRDefault="003D5E67" w:rsidP="00C83BEF">
      <w:pPr>
        <w:rPr>
          <w:rFonts w:ascii="MS Mincho" w:eastAsia="MS Mincho" w:hAnsi="MS Mincho"/>
          <w:b/>
          <w:bCs/>
          <w:sz w:val="24"/>
          <w:lang w:eastAsia="ja-JP"/>
        </w:rPr>
      </w:pPr>
      <w:hyperlink w:anchor="_Toc370735652" w:history="1">
        <w:r w:rsidR="00C83BEF" w:rsidRPr="00C83BEF">
          <w:rPr>
            <w:rFonts w:ascii="MS Mincho" w:eastAsia="MS Mincho" w:hAnsi="MS Mincho"/>
            <w:b/>
            <w:bCs/>
            <w:sz w:val="24"/>
            <w:lang w:eastAsia="ja-JP"/>
          </w:rPr>
          <w:t>2.3</w:t>
        </w:r>
        <w:r w:rsidR="00C83BEF" w:rsidRPr="00C83BEF">
          <w:rPr>
            <w:rFonts w:ascii="MS Mincho" w:eastAsia="MS Mincho" w:hAnsi="MS Mincho" w:hint="eastAsia"/>
            <w:b/>
            <w:bCs/>
            <w:sz w:val="24"/>
            <w:lang w:eastAsia="ja-JP"/>
          </w:rPr>
          <w:t xml:space="preserve">　ユニクロ成長軌道の再構築</w:t>
        </w:r>
        <w:r w:rsidR="00C83BEF" w:rsidRPr="00C83BEF">
          <w:rPr>
            <w:rFonts w:ascii="MS Mincho" w:eastAsia="MS Mincho" w:hAnsi="MS Mincho"/>
            <w:b/>
            <w:bCs/>
            <w:sz w:val="24"/>
            <w:lang w:eastAsia="ja-JP"/>
          </w:rPr>
          <w:tab/>
        </w:r>
      </w:hyperlink>
    </w:p>
    <w:p w14:paraId="4047A747" w14:textId="77777777" w:rsidR="00C83BEF" w:rsidRPr="00AF55CF" w:rsidRDefault="00C83BEF" w:rsidP="00C83BEF">
      <w:pPr>
        <w:rPr>
          <w:rFonts w:ascii="MS Mincho" w:eastAsia="MS Mincho" w:hAnsi="MS Mincho"/>
          <w:bCs/>
          <w:sz w:val="24"/>
          <w:lang w:eastAsia="ja-JP"/>
        </w:rPr>
      </w:pPr>
    </w:p>
    <w:p w14:paraId="17E927F6" w14:textId="77777777" w:rsidR="00C83BEF" w:rsidRDefault="003D5E67" w:rsidP="00C83BEF">
      <w:pPr>
        <w:rPr>
          <w:rFonts w:ascii="MS Mincho" w:eastAsia="MS Mincho" w:hAnsi="MS Mincho"/>
          <w:b/>
          <w:bCs/>
          <w:sz w:val="24"/>
          <w:lang w:eastAsia="ja-JP"/>
        </w:rPr>
      </w:pPr>
      <w:hyperlink w:anchor="_Toc370735653" w:history="1">
        <w:r w:rsidR="00C83BEF" w:rsidRPr="00C83BEF">
          <w:rPr>
            <w:rFonts w:ascii="MS Mincho" w:eastAsia="MS Mincho" w:hAnsi="MS Mincho"/>
            <w:b/>
            <w:bCs/>
            <w:sz w:val="24"/>
            <w:lang w:eastAsia="ja-JP"/>
          </w:rPr>
          <w:t>2.4</w:t>
        </w:r>
        <w:r w:rsidR="00C83BEF" w:rsidRPr="00C83BEF">
          <w:rPr>
            <w:rFonts w:ascii="MS Mincho" w:eastAsia="MS Mincho" w:hAnsi="MS Mincho" w:hint="eastAsia"/>
            <w:b/>
            <w:bCs/>
            <w:sz w:val="24"/>
            <w:lang w:eastAsia="ja-JP"/>
          </w:rPr>
          <w:t xml:space="preserve">　ユニクロの現状</w:t>
        </w:r>
        <w:r w:rsidR="00C83BEF" w:rsidRPr="00C83BEF">
          <w:rPr>
            <w:rFonts w:ascii="MS Mincho" w:eastAsia="MS Mincho" w:hAnsi="MS Mincho"/>
            <w:b/>
            <w:bCs/>
            <w:sz w:val="24"/>
            <w:lang w:eastAsia="ja-JP"/>
          </w:rPr>
          <w:tab/>
        </w:r>
      </w:hyperlink>
    </w:p>
    <w:p w14:paraId="5B012144" w14:textId="77777777" w:rsidR="00C83BEF" w:rsidRPr="00AF55CF" w:rsidRDefault="00C83BEF" w:rsidP="00C83BEF">
      <w:pPr>
        <w:rPr>
          <w:rFonts w:ascii="MS Mincho" w:eastAsia="MS Mincho" w:hAnsi="MS Mincho"/>
          <w:bCs/>
          <w:sz w:val="24"/>
          <w:lang w:eastAsia="ja-JP"/>
        </w:rPr>
      </w:pPr>
    </w:p>
    <w:p w14:paraId="55660E36" w14:textId="77777777" w:rsidR="00C83BEF" w:rsidRPr="00C83BEF" w:rsidRDefault="00C83BEF" w:rsidP="00C83BEF">
      <w:pPr>
        <w:rPr>
          <w:rFonts w:ascii="MS Mincho" w:eastAsia="MS Mincho" w:hAnsi="MS Mincho"/>
          <w:bCs/>
          <w:sz w:val="24"/>
          <w:lang w:eastAsia="ja-JP"/>
        </w:rPr>
      </w:pPr>
    </w:p>
    <w:p w14:paraId="473C05A8" w14:textId="77777777" w:rsidR="00C83BEF" w:rsidRPr="00C83BEF" w:rsidRDefault="003D5E67" w:rsidP="00C83BEF">
      <w:pPr>
        <w:rPr>
          <w:rFonts w:ascii="MS Mincho" w:eastAsia="MS Mincho" w:hAnsi="MS Mincho"/>
          <w:b/>
          <w:bCs/>
          <w:kern w:val="44"/>
          <w:sz w:val="28"/>
          <w:szCs w:val="28"/>
          <w:lang w:eastAsia="ja-JP"/>
        </w:rPr>
      </w:pPr>
      <w:hyperlink w:anchor="_Toc370735654" w:history="1">
        <w:r w:rsidR="00C83BEF" w:rsidRPr="00C83BEF">
          <w:rPr>
            <w:rFonts w:ascii="MS Mincho" w:eastAsia="MS Mincho" w:hAnsi="MS Mincho"/>
            <w:b/>
            <w:bCs/>
            <w:kern w:val="44"/>
            <w:sz w:val="28"/>
            <w:szCs w:val="28"/>
            <w:lang w:eastAsia="ja-JP"/>
          </w:rPr>
          <w:t>3.</w:t>
        </w:r>
        <w:r w:rsidR="00C83BEF" w:rsidRPr="00C83BEF">
          <w:rPr>
            <w:rFonts w:ascii="MS Mincho" w:eastAsia="MS Mincho" w:hAnsi="MS Mincho" w:hint="eastAsia"/>
            <w:b/>
            <w:bCs/>
            <w:kern w:val="44"/>
            <w:sz w:val="28"/>
            <w:szCs w:val="28"/>
            <w:lang w:eastAsia="ja-JP"/>
          </w:rPr>
          <w:t xml:space="preserve">　ユニクロの</w:t>
        </w:r>
        <w:r w:rsidR="00C83BEF" w:rsidRPr="00C83BEF">
          <w:rPr>
            <w:rFonts w:ascii="MS Mincho" w:eastAsia="MS Mincho" w:hAnsi="MS Mincho"/>
            <w:b/>
            <w:bCs/>
            <w:kern w:val="44"/>
            <w:sz w:val="28"/>
            <w:szCs w:val="28"/>
            <w:lang w:eastAsia="ja-JP"/>
          </w:rPr>
          <w:t>SPA</w:t>
        </w:r>
        <w:r w:rsidR="00C83BEF" w:rsidRPr="00C83BEF">
          <w:rPr>
            <w:rFonts w:ascii="MS Mincho" w:eastAsia="MS Mincho" w:hAnsi="MS Mincho" w:hint="eastAsia"/>
            <w:b/>
            <w:bCs/>
            <w:kern w:val="44"/>
            <w:sz w:val="28"/>
            <w:szCs w:val="28"/>
            <w:lang w:eastAsia="ja-JP"/>
          </w:rPr>
          <w:t>業態のバランス</w:t>
        </w:r>
        <w:r w:rsidR="00C83BEF" w:rsidRPr="00C83BEF">
          <w:rPr>
            <w:rFonts w:ascii="MS Mincho" w:eastAsia="MS Mincho" w:hAnsi="MS Mincho"/>
            <w:b/>
            <w:bCs/>
            <w:kern w:val="44"/>
            <w:sz w:val="28"/>
            <w:szCs w:val="28"/>
            <w:lang w:eastAsia="ja-JP"/>
          </w:rPr>
          <w:tab/>
        </w:r>
      </w:hyperlink>
    </w:p>
    <w:p w14:paraId="64B1E847" w14:textId="77777777" w:rsidR="00C83BEF" w:rsidRPr="00AF55CF" w:rsidRDefault="00C83BEF" w:rsidP="00C83BEF">
      <w:pPr>
        <w:rPr>
          <w:rFonts w:ascii="MS Mincho" w:eastAsia="MS Mincho" w:hAnsi="MS Mincho"/>
          <w:bCs/>
          <w:sz w:val="24"/>
          <w:lang w:eastAsia="ja-JP"/>
        </w:rPr>
      </w:pPr>
    </w:p>
    <w:p w14:paraId="1828DB5D" w14:textId="77777777" w:rsidR="00C83BEF" w:rsidRDefault="003D5E67" w:rsidP="00C83BEF">
      <w:pPr>
        <w:rPr>
          <w:rFonts w:ascii="MS Mincho" w:eastAsia="MS Mincho" w:hAnsi="MS Mincho"/>
          <w:b/>
          <w:bCs/>
          <w:sz w:val="24"/>
          <w:lang w:eastAsia="ja-JP"/>
        </w:rPr>
      </w:pPr>
      <w:hyperlink w:anchor="_Toc370735655" w:history="1">
        <w:r w:rsidR="00C83BEF" w:rsidRPr="00C83BEF">
          <w:rPr>
            <w:rFonts w:ascii="MS Mincho" w:eastAsia="MS Mincho" w:hAnsi="MS Mincho"/>
            <w:b/>
            <w:bCs/>
            <w:sz w:val="24"/>
            <w:lang w:eastAsia="ja-JP"/>
          </w:rPr>
          <w:t>3.1</w:t>
        </w:r>
        <w:r w:rsidR="00C83BEF" w:rsidRPr="00C83BEF">
          <w:rPr>
            <w:rFonts w:ascii="MS Mincho" w:eastAsia="MS Mincho" w:hAnsi="MS Mincho" w:hint="eastAsia"/>
            <w:b/>
            <w:bCs/>
            <w:sz w:val="24"/>
            <w:lang w:eastAsia="ja-JP"/>
          </w:rPr>
          <w:t xml:space="preserve">　</w:t>
        </w:r>
        <w:r w:rsidR="00C83BEF" w:rsidRPr="00C83BEF">
          <w:rPr>
            <w:rFonts w:ascii="MS Mincho" w:eastAsia="MS Mincho" w:hAnsi="MS Mincho"/>
            <w:b/>
            <w:bCs/>
            <w:sz w:val="24"/>
            <w:lang w:eastAsia="ja-JP"/>
          </w:rPr>
          <w:t>SPA</w:t>
        </w:r>
        <w:r w:rsidR="00C83BEF" w:rsidRPr="00C83BEF">
          <w:rPr>
            <w:rFonts w:ascii="MS Mincho" w:eastAsia="MS Mincho" w:hAnsi="MS Mincho" w:hint="eastAsia"/>
            <w:b/>
            <w:bCs/>
            <w:sz w:val="24"/>
            <w:lang w:eastAsia="ja-JP"/>
          </w:rPr>
          <w:t>とは</w:t>
        </w:r>
        <w:r w:rsidR="00C83BEF" w:rsidRPr="00C83BEF">
          <w:rPr>
            <w:rFonts w:ascii="MS Mincho" w:eastAsia="MS Mincho" w:hAnsi="MS Mincho"/>
            <w:b/>
            <w:bCs/>
            <w:sz w:val="24"/>
            <w:lang w:eastAsia="ja-JP"/>
          </w:rPr>
          <w:tab/>
        </w:r>
      </w:hyperlink>
    </w:p>
    <w:p w14:paraId="7162475C" w14:textId="77777777" w:rsidR="00C83BEF" w:rsidRPr="00AF55CF" w:rsidRDefault="00C83BEF" w:rsidP="00C83BEF">
      <w:pPr>
        <w:rPr>
          <w:rFonts w:ascii="MS Mincho" w:eastAsia="MS Mincho" w:hAnsi="MS Mincho"/>
          <w:bCs/>
          <w:sz w:val="24"/>
          <w:lang w:eastAsia="ja-JP"/>
        </w:rPr>
      </w:pPr>
    </w:p>
    <w:p w14:paraId="625882A4" w14:textId="77777777" w:rsidR="00C83BEF" w:rsidRDefault="003D5E67" w:rsidP="00C83BEF">
      <w:pPr>
        <w:rPr>
          <w:rFonts w:ascii="MS Mincho" w:eastAsia="MS Mincho" w:hAnsi="MS Mincho"/>
          <w:b/>
          <w:bCs/>
          <w:sz w:val="24"/>
          <w:lang w:eastAsia="ja-JP"/>
        </w:rPr>
      </w:pPr>
      <w:hyperlink w:anchor="_Toc370735656" w:history="1">
        <w:r w:rsidR="00C83BEF" w:rsidRPr="00C83BEF">
          <w:rPr>
            <w:rFonts w:ascii="MS Mincho" w:eastAsia="MS Mincho" w:hAnsi="MS Mincho"/>
            <w:b/>
            <w:bCs/>
            <w:sz w:val="24"/>
            <w:lang w:eastAsia="ja-JP"/>
          </w:rPr>
          <w:t>3.2</w:t>
        </w:r>
        <w:r w:rsidR="00C83BEF" w:rsidRPr="00C83BEF">
          <w:rPr>
            <w:rFonts w:ascii="MS Mincho" w:eastAsia="MS Mincho" w:hAnsi="MS Mincho" w:hint="eastAsia"/>
            <w:b/>
            <w:bCs/>
            <w:sz w:val="24"/>
            <w:lang w:eastAsia="ja-JP"/>
          </w:rPr>
          <w:t xml:space="preserve">　ユニクロの</w:t>
        </w:r>
        <w:r w:rsidR="00C83BEF" w:rsidRPr="00C83BEF">
          <w:rPr>
            <w:rFonts w:ascii="MS Mincho" w:eastAsia="MS Mincho" w:hAnsi="MS Mincho"/>
            <w:b/>
            <w:bCs/>
            <w:sz w:val="24"/>
            <w:lang w:eastAsia="ja-JP"/>
          </w:rPr>
          <w:t>SPA</w:t>
        </w:r>
        <w:r w:rsidR="00C83BEF" w:rsidRPr="00C83BEF">
          <w:rPr>
            <w:rFonts w:ascii="MS Mincho" w:eastAsia="MS Mincho" w:hAnsi="MS Mincho" w:hint="eastAsia"/>
            <w:b/>
            <w:bCs/>
            <w:sz w:val="24"/>
            <w:lang w:eastAsia="ja-JP"/>
          </w:rPr>
          <w:t>業態</w:t>
        </w:r>
        <w:r w:rsidR="00C83BEF" w:rsidRPr="00C83BEF">
          <w:rPr>
            <w:rFonts w:ascii="MS Mincho" w:eastAsia="MS Mincho" w:hAnsi="MS Mincho"/>
            <w:b/>
            <w:bCs/>
            <w:sz w:val="24"/>
            <w:lang w:eastAsia="ja-JP"/>
          </w:rPr>
          <w:tab/>
        </w:r>
      </w:hyperlink>
    </w:p>
    <w:p w14:paraId="147AF89D" w14:textId="77777777" w:rsidR="00C83BEF" w:rsidRPr="00AF55CF" w:rsidRDefault="00C83BEF" w:rsidP="00C83BEF">
      <w:pPr>
        <w:rPr>
          <w:rFonts w:ascii="MS Mincho" w:eastAsia="MS Mincho" w:hAnsi="MS Mincho"/>
          <w:bCs/>
          <w:sz w:val="24"/>
          <w:lang w:eastAsia="ja-JP"/>
        </w:rPr>
      </w:pPr>
    </w:p>
    <w:p w14:paraId="4CA05C1A" w14:textId="77777777" w:rsidR="00C83BEF" w:rsidRDefault="003D5E67" w:rsidP="00C83BEF">
      <w:pPr>
        <w:rPr>
          <w:rFonts w:ascii="MS Mincho" w:eastAsia="MS Mincho" w:hAnsi="MS Mincho"/>
          <w:b/>
          <w:bCs/>
          <w:sz w:val="24"/>
          <w:lang w:eastAsia="ja-JP"/>
        </w:rPr>
      </w:pPr>
      <w:hyperlink w:anchor="_Toc370735657" w:history="1">
        <w:r w:rsidR="00C83BEF" w:rsidRPr="00C83BEF">
          <w:rPr>
            <w:rFonts w:ascii="MS Mincho" w:eastAsia="MS Mincho" w:hAnsi="MS Mincho"/>
            <w:b/>
            <w:bCs/>
            <w:sz w:val="24"/>
            <w:lang w:eastAsia="ja-JP"/>
          </w:rPr>
          <w:t>3.2.1</w:t>
        </w:r>
        <w:r w:rsidR="00C83BEF" w:rsidRPr="00C83BEF">
          <w:rPr>
            <w:rFonts w:ascii="MS Mincho" w:eastAsia="MS Mincho" w:hAnsi="MS Mincho" w:hint="eastAsia"/>
            <w:b/>
            <w:bCs/>
            <w:sz w:val="24"/>
            <w:lang w:eastAsia="ja-JP"/>
          </w:rPr>
          <w:t xml:space="preserve">　ユニクロスケールメリットの追求</w:t>
        </w:r>
        <w:r w:rsidR="00C83BEF" w:rsidRPr="00C83BEF">
          <w:rPr>
            <w:rFonts w:ascii="MS Mincho" w:eastAsia="MS Mincho" w:hAnsi="MS Mincho"/>
            <w:b/>
            <w:bCs/>
            <w:sz w:val="24"/>
            <w:lang w:eastAsia="ja-JP"/>
          </w:rPr>
          <w:tab/>
        </w:r>
      </w:hyperlink>
    </w:p>
    <w:p w14:paraId="1E91FEBD" w14:textId="77777777" w:rsidR="00C83BEF" w:rsidRPr="00AF55CF" w:rsidRDefault="00C83BEF" w:rsidP="00C83BEF">
      <w:pPr>
        <w:rPr>
          <w:rFonts w:ascii="MS Mincho" w:eastAsia="MS Mincho" w:hAnsi="MS Mincho"/>
          <w:bCs/>
          <w:sz w:val="24"/>
          <w:lang w:eastAsia="ja-JP"/>
        </w:rPr>
      </w:pPr>
    </w:p>
    <w:p w14:paraId="61E64A1C" w14:textId="77777777" w:rsidR="00C83BEF" w:rsidRDefault="003D5E67" w:rsidP="00C83BEF">
      <w:pPr>
        <w:rPr>
          <w:rFonts w:ascii="MS Mincho" w:eastAsia="MS Mincho" w:hAnsi="MS Mincho"/>
          <w:b/>
          <w:bCs/>
          <w:sz w:val="24"/>
          <w:lang w:eastAsia="ja-JP"/>
        </w:rPr>
      </w:pPr>
      <w:hyperlink w:anchor="_Toc370735658" w:history="1">
        <w:r w:rsidR="00C83BEF" w:rsidRPr="00C83BEF">
          <w:rPr>
            <w:rFonts w:ascii="MS Mincho" w:eastAsia="MS Mincho" w:hAnsi="MS Mincho"/>
            <w:b/>
            <w:bCs/>
            <w:sz w:val="24"/>
            <w:lang w:eastAsia="ja-JP"/>
          </w:rPr>
          <w:t>3.2.2</w:t>
        </w:r>
        <w:r w:rsidR="00C83BEF" w:rsidRPr="00C83BEF">
          <w:rPr>
            <w:rFonts w:ascii="MS Mincho" w:eastAsia="MS Mincho" w:hAnsi="MS Mincho" w:hint="eastAsia"/>
            <w:b/>
            <w:bCs/>
            <w:sz w:val="24"/>
            <w:lang w:eastAsia="ja-JP"/>
          </w:rPr>
          <w:t xml:space="preserve">　販売機会ロスをなくすために</w:t>
        </w:r>
        <w:r w:rsidR="00C83BEF" w:rsidRPr="00C83BEF">
          <w:rPr>
            <w:rFonts w:ascii="MS Mincho" w:eastAsia="MS Mincho" w:hAnsi="MS Mincho"/>
            <w:b/>
            <w:bCs/>
            <w:sz w:val="24"/>
            <w:lang w:eastAsia="ja-JP"/>
          </w:rPr>
          <w:tab/>
        </w:r>
      </w:hyperlink>
    </w:p>
    <w:p w14:paraId="5AB60FE1" w14:textId="77777777" w:rsidR="00C83BEF" w:rsidRPr="00AF55CF" w:rsidRDefault="00C83BEF" w:rsidP="00C83BEF">
      <w:pPr>
        <w:rPr>
          <w:rFonts w:ascii="MS Mincho" w:eastAsia="MS Mincho" w:hAnsi="MS Mincho"/>
          <w:bCs/>
          <w:sz w:val="24"/>
          <w:lang w:eastAsia="ja-JP"/>
        </w:rPr>
      </w:pPr>
    </w:p>
    <w:p w14:paraId="158C004F" w14:textId="77777777" w:rsidR="00C83BEF" w:rsidRPr="00C83BEF" w:rsidRDefault="00C83BEF" w:rsidP="00C83BEF">
      <w:pPr>
        <w:rPr>
          <w:rFonts w:ascii="MS Mincho" w:eastAsia="MS Mincho" w:hAnsi="MS Mincho"/>
          <w:bCs/>
          <w:sz w:val="24"/>
          <w:lang w:eastAsia="ja-JP"/>
        </w:rPr>
      </w:pPr>
    </w:p>
    <w:p w14:paraId="36F49ACF" w14:textId="77777777" w:rsidR="00C83BEF" w:rsidRPr="00C83BEF" w:rsidRDefault="003D5E67" w:rsidP="00C83BEF">
      <w:pPr>
        <w:rPr>
          <w:rFonts w:ascii="MS Mincho" w:eastAsia="MS Mincho" w:hAnsi="MS Mincho"/>
          <w:b/>
          <w:bCs/>
          <w:kern w:val="44"/>
          <w:sz w:val="28"/>
          <w:szCs w:val="28"/>
          <w:lang w:eastAsia="ja-JP"/>
        </w:rPr>
      </w:pPr>
      <w:hyperlink w:anchor="_Toc370735659" w:history="1">
        <w:r w:rsidR="00C83BEF" w:rsidRPr="00C83BEF">
          <w:rPr>
            <w:rFonts w:ascii="MS Mincho" w:eastAsia="MS Mincho" w:hAnsi="MS Mincho"/>
            <w:b/>
            <w:bCs/>
            <w:kern w:val="44"/>
            <w:sz w:val="28"/>
            <w:szCs w:val="28"/>
            <w:lang w:eastAsia="ja-JP"/>
          </w:rPr>
          <w:t>4.</w:t>
        </w:r>
        <w:r w:rsidR="00C83BEF" w:rsidRPr="00C83BEF">
          <w:rPr>
            <w:rFonts w:ascii="MS Mincho" w:eastAsia="MS Mincho" w:hAnsi="MS Mincho" w:hint="eastAsia"/>
            <w:b/>
            <w:bCs/>
            <w:kern w:val="44"/>
            <w:sz w:val="28"/>
            <w:szCs w:val="28"/>
            <w:lang w:eastAsia="ja-JP"/>
          </w:rPr>
          <w:t xml:space="preserve">　ユニクロの生産と販売</w:t>
        </w:r>
        <w:r w:rsidR="00C83BEF" w:rsidRPr="00C83BEF">
          <w:rPr>
            <w:rFonts w:ascii="MS Mincho" w:eastAsia="MS Mincho" w:hAnsi="MS Mincho"/>
            <w:b/>
            <w:bCs/>
            <w:kern w:val="44"/>
            <w:sz w:val="28"/>
            <w:szCs w:val="28"/>
            <w:lang w:eastAsia="ja-JP"/>
          </w:rPr>
          <w:tab/>
        </w:r>
      </w:hyperlink>
    </w:p>
    <w:p w14:paraId="60E3D54F" w14:textId="77777777" w:rsidR="00C83BEF" w:rsidRPr="00AF55CF" w:rsidRDefault="00C83BEF" w:rsidP="00C83BEF">
      <w:pPr>
        <w:rPr>
          <w:rFonts w:ascii="MS Mincho" w:eastAsia="MS Mincho" w:hAnsi="MS Mincho"/>
          <w:bCs/>
          <w:sz w:val="24"/>
          <w:lang w:eastAsia="ja-JP"/>
        </w:rPr>
      </w:pPr>
    </w:p>
    <w:p w14:paraId="1F7B16EF" w14:textId="77777777" w:rsidR="00C83BEF" w:rsidRDefault="003D5E67" w:rsidP="00C83BEF">
      <w:pPr>
        <w:rPr>
          <w:rFonts w:ascii="MS Mincho" w:eastAsia="MS Mincho" w:hAnsi="MS Mincho"/>
          <w:b/>
          <w:bCs/>
          <w:sz w:val="24"/>
          <w:lang w:eastAsia="ja-JP"/>
        </w:rPr>
      </w:pPr>
      <w:hyperlink w:anchor="_Toc370735660" w:history="1">
        <w:r w:rsidR="00C83BEF" w:rsidRPr="00C83BEF">
          <w:rPr>
            <w:rFonts w:ascii="MS Mincho" w:eastAsia="MS Mincho" w:hAnsi="MS Mincho"/>
            <w:b/>
            <w:bCs/>
            <w:sz w:val="24"/>
            <w:lang w:eastAsia="ja-JP"/>
          </w:rPr>
          <w:t>4.1</w:t>
        </w:r>
        <w:r w:rsidR="00C83BEF" w:rsidRPr="00C83BEF">
          <w:rPr>
            <w:rFonts w:ascii="MS Mincho" w:eastAsia="MS Mincho" w:hAnsi="MS Mincho" w:hint="eastAsia"/>
            <w:b/>
            <w:bCs/>
            <w:sz w:val="24"/>
            <w:lang w:eastAsia="ja-JP"/>
          </w:rPr>
          <w:t xml:space="preserve">　ユニクロ素材の技術革新</w:t>
        </w:r>
        <w:r w:rsidR="00C83BEF" w:rsidRPr="00C83BEF">
          <w:rPr>
            <w:rFonts w:ascii="MS Mincho" w:eastAsia="MS Mincho" w:hAnsi="MS Mincho"/>
            <w:b/>
            <w:bCs/>
            <w:sz w:val="24"/>
            <w:lang w:eastAsia="ja-JP"/>
          </w:rPr>
          <w:tab/>
        </w:r>
      </w:hyperlink>
    </w:p>
    <w:p w14:paraId="352BFC5B" w14:textId="77777777" w:rsidR="00C83BEF" w:rsidRPr="00AF55CF" w:rsidRDefault="00C83BEF" w:rsidP="00C83BEF">
      <w:pPr>
        <w:rPr>
          <w:rFonts w:ascii="MS Mincho" w:eastAsia="MS Mincho" w:hAnsi="MS Mincho"/>
          <w:bCs/>
          <w:sz w:val="24"/>
          <w:lang w:eastAsia="ja-JP"/>
        </w:rPr>
      </w:pPr>
    </w:p>
    <w:p w14:paraId="737CF1E4" w14:textId="77777777" w:rsidR="00C83BEF" w:rsidRDefault="003D5E67" w:rsidP="00C83BEF">
      <w:pPr>
        <w:rPr>
          <w:rFonts w:ascii="MS Mincho" w:eastAsia="MS Mincho" w:hAnsi="MS Mincho"/>
          <w:b/>
          <w:bCs/>
          <w:sz w:val="24"/>
          <w:lang w:eastAsia="ja-JP"/>
        </w:rPr>
      </w:pPr>
      <w:hyperlink w:anchor="_Toc370735661" w:history="1">
        <w:r w:rsidR="00C83BEF" w:rsidRPr="00C83BEF">
          <w:rPr>
            <w:rFonts w:ascii="MS Mincho" w:eastAsia="MS Mincho" w:hAnsi="MS Mincho"/>
            <w:b/>
            <w:bCs/>
            <w:sz w:val="24"/>
            <w:lang w:eastAsia="ja-JP"/>
          </w:rPr>
          <w:t>4.2</w:t>
        </w:r>
        <w:r w:rsidR="00C83BEF" w:rsidRPr="00C83BEF">
          <w:rPr>
            <w:rFonts w:ascii="MS Mincho" w:eastAsia="MS Mincho" w:hAnsi="MS Mincho" w:hint="eastAsia"/>
            <w:b/>
            <w:bCs/>
            <w:sz w:val="24"/>
            <w:lang w:eastAsia="ja-JP"/>
          </w:rPr>
          <w:t xml:space="preserve">　ヒートテック</w:t>
        </w:r>
        <w:r w:rsidR="00C83BEF" w:rsidRPr="00C83BEF">
          <w:rPr>
            <w:rFonts w:ascii="MS Mincho" w:eastAsia="MS Mincho" w:hAnsi="MS Mincho"/>
            <w:b/>
            <w:bCs/>
            <w:sz w:val="24"/>
            <w:lang w:eastAsia="ja-JP"/>
          </w:rPr>
          <w:tab/>
        </w:r>
      </w:hyperlink>
    </w:p>
    <w:p w14:paraId="35BB5B1A" w14:textId="77777777" w:rsidR="00C83BEF" w:rsidRPr="00AF55CF" w:rsidRDefault="00C83BEF" w:rsidP="00C83BEF">
      <w:pPr>
        <w:rPr>
          <w:rFonts w:ascii="MS Mincho" w:eastAsia="MS Mincho" w:hAnsi="MS Mincho"/>
          <w:bCs/>
          <w:sz w:val="24"/>
          <w:lang w:eastAsia="ja-JP"/>
        </w:rPr>
      </w:pPr>
    </w:p>
    <w:p w14:paraId="6FA2C9B6" w14:textId="77777777" w:rsidR="00C83BEF" w:rsidRDefault="003D5E67" w:rsidP="00C83BEF">
      <w:pPr>
        <w:rPr>
          <w:rFonts w:ascii="MS Mincho" w:eastAsia="MS Mincho" w:hAnsi="MS Mincho"/>
          <w:b/>
          <w:bCs/>
          <w:sz w:val="24"/>
          <w:lang w:eastAsia="ja-JP"/>
        </w:rPr>
      </w:pPr>
      <w:hyperlink w:anchor="_Toc370735662" w:history="1">
        <w:r w:rsidR="00C83BEF" w:rsidRPr="00C83BEF">
          <w:rPr>
            <w:rFonts w:ascii="MS Mincho" w:eastAsia="MS Mincho" w:hAnsi="MS Mincho"/>
            <w:b/>
            <w:bCs/>
            <w:sz w:val="24"/>
            <w:lang w:eastAsia="ja-JP"/>
          </w:rPr>
          <w:t>4.3</w:t>
        </w:r>
        <w:r w:rsidR="00C83BEF" w:rsidRPr="00C83BEF">
          <w:rPr>
            <w:rFonts w:ascii="MS Mincho" w:eastAsia="MS Mincho" w:hAnsi="MS Mincho" w:hint="eastAsia"/>
            <w:b/>
            <w:bCs/>
            <w:sz w:val="24"/>
            <w:lang w:eastAsia="ja-JP"/>
          </w:rPr>
          <w:t xml:space="preserve">　ユニクロ生産と販売のバランス</w:t>
        </w:r>
        <w:r w:rsidR="00C83BEF" w:rsidRPr="00C83BEF">
          <w:rPr>
            <w:rFonts w:ascii="MS Mincho" w:eastAsia="MS Mincho" w:hAnsi="MS Mincho"/>
            <w:b/>
            <w:bCs/>
            <w:sz w:val="24"/>
            <w:lang w:eastAsia="ja-JP"/>
          </w:rPr>
          <w:tab/>
        </w:r>
      </w:hyperlink>
    </w:p>
    <w:p w14:paraId="3DA42DEF" w14:textId="77777777" w:rsidR="00C83BEF" w:rsidRPr="00AF55CF" w:rsidRDefault="00C83BEF" w:rsidP="00C83BEF">
      <w:pPr>
        <w:rPr>
          <w:rFonts w:ascii="MS Mincho" w:eastAsia="MS Mincho" w:hAnsi="MS Mincho"/>
          <w:bCs/>
          <w:sz w:val="24"/>
          <w:lang w:eastAsia="ja-JP"/>
        </w:rPr>
      </w:pPr>
    </w:p>
    <w:p w14:paraId="5E830E87" w14:textId="77777777" w:rsidR="00C83BEF" w:rsidRPr="00C83BEF" w:rsidRDefault="00C83BEF" w:rsidP="00C83BEF">
      <w:pPr>
        <w:rPr>
          <w:rFonts w:ascii="MS Mincho" w:eastAsia="MS Mincho" w:hAnsi="MS Mincho"/>
          <w:bCs/>
          <w:sz w:val="24"/>
          <w:lang w:eastAsia="ja-JP"/>
        </w:rPr>
      </w:pPr>
    </w:p>
    <w:p w14:paraId="64D12FAD" w14:textId="77777777" w:rsidR="00C83BEF" w:rsidRPr="00C83BEF" w:rsidRDefault="003D5E67" w:rsidP="00C83BEF">
      <w:pPr>
        <w:rPr>
          <w:rFonts w:ascii="MS Mincho" w:eastAsia="MS Mincho" w:hAnsi="MS Mincho"/>
          <w:b/>
          <w:bCs/>
          <w:kern w:val="44"/>
          <w:sz w:val="28"/>
          <w:szCs w:val="28"/>
          <w:lang w:eastAsia="ja-JP"/>
        </w:rPr>
      </w:pPr>
      <w:hyperlink w:anchor="_Toc370735663" w:history="1">
        <w:r w:rsidR="00C83BEF" w:rsidRPr="00C83BEF">
          <w:rPr>
            <w:rFonts w:ascii="MS Mincho" w:eastAsia="MS Mincho" w:hAnsi="MS Mincho"/>
            <w:b/>
            <w:bCs/>
            <w:kern w:val="44"/>
            <w:sz w:val="28"/>
            <w:szCs w:val="28"/>
            <w:lang w:eastAsia="ja-JP"/>
          </w:rPr>
          <w:t>5.</w:t>
        </w:r>
        <w:r w:rsidR="00C83BEF" w:rsidRPr="00C83BEF">
          <w:rPr>
            <w:rFonts w:ascii="MS Mincho" w:eastAsia="MS Mincho" w:hAnsi="MS Mincho" w:hint="eastAsia"/>
            <w:b/>
            <w:bCs/>
            <w:kern w:val="44"/>
            <w:sz w:val="28"/>
            <w:szCs w:val="28"/>
            <w:lang w:eastAsia="ja-JP"/>
          </w:rPr>
          <w:t xml:space="preserve">　ユニクロの世界戦略</w:t>
        </w:r>
        <w:r w:rsidR="00C83BEF" w:rsidRPr="00C83BEF">
          <w:rPr>
            <w:rFonts w:ascii="MS Mincho" w:eastAsia="MS Mincho" w:hAnsi="MS Mincho"/>
            <w:b/>
            <w:bCs/>
            <w:kern w:val="44"/>
            <w:sz w:val="28"/>
            <w:szCs w:val="28"/>
            <w:lang w:eastAsia="ja-JP"/>
          </w:rPr>
          <w:tab/>
        </w:r>
      </w:hyperlink>
    </w:p>
    <w:p w14:paraId="481EE97F" w14:textId="77777777" w:rsidR="00C83BEF" w:rsidRPr="00AF55CF" w:rsidRDefault="00C83BEF" w:rsidP="00C83BEF">
      <w:pPr>
        <w:rPr>
          <w:rFonts w:ascii="MS Mincho" w:eastAsia="MS Mincho" w:hAnsi="MS Mincho"/>
          <w:b/>
          <w:bCs/>
          <w:sz w:val="24"/>
          <w:lang w:eastAsia="ja-JP"/>
        </w:rPr>
      </w:pPr>
    </w:p>
    <w:p w14:paraId="64F08B52" w14:textId="77777777" w:rsidR="00C83BEF" w:rsidRDefault="003D5E67" w:rsidP="00C83BEF">
      <w:pPr>
        <w:rPr>
          <w:rFonts w:ascii="MS Mincho" w:eastAsia="MS Mincho" w:hAnsi="MS Mincho"/>
          <w:b/>
          <w:bCs/>
          <w:sz w:val="24"/>
          <w:lang w:eastAsia="ja-JP"/>
        </w:rPr>
      </w:pPr>
      <w:hyperlink w:anchor="_Toc370735664" w:history="1">
        <w:r w:rsidR="00C83BEF" w:rsidRPr="00C83BEF">
          <w:rPr>
            <w:rFonts w:ascii="MS Mincho" w:eastAsia="MS Mincho" w:hAnsi="MS Mincho"/>
            <w:b/>
            <w:bCs/>
            <w:sz w:val="24"/>
            <w:lang w:eastAsia="ja-JP"/>
          </w:rPr>
          <w:t>5.1</w:t>
        </w:r>
        <w:r w:rsidR="00C83BEF" w:rsidRPr="00C83BEF">
          <w:rPr>
            <w:rFonts w:ascii="MS Mincho" w:eastAsia="MS Mincho" w:hAnsi="MS Mincho" w:hint="eastAsia"/>
            <w:b/>
            <w:bCs/>
            <w:sz w:val="24"/>
            <w:lang w:eastAsia="ja-JP"/>
          </w:rPr>
          <w:t>ユニクロの海外展開</w:t>
        </w:r>
        <w:r w:rsidR="00C83BEF" w:rsidRPr="00C83BEF">
          <w:rPr>
            <w:rFonts w:ascii="MS Mincho" w:eastAsia="MS Mincho" w:hAnsi="MS Mincho"/>
            <w:b/>
            <w:bCs/>
            <w:sz w:val="24"/>
            <w:lang w:eastAsia="ja-JP"/>
          </w:rPr>
          <w:tab/>
        </w:r>
      </w:hyperlink>
    </w:p>
    <w:p w14:paraId="3CCF16D2" w14:textId="77777777" w:rsidR="00C83BEF" w:rsidRPr="00AF55CF" w:rsidRDefault="00C83BEF" w:rsidP="00C83BEF">
      <w:pPr>
        <w:rPr>
          <w:rFonts w:ascii="MS Mincho" w:eastAsia="MS Mincho" w:hAnsi="MS Mincho"/>
          <w:b/>
          <w:bCs/>
          <w:sz w:val="24"/>
          <w:lang w:eastAsia="ja-JP"/>
        </w:rPr>
      </w:pPr>
    </w:p>
    <w:p w14:paraId="6FAB5A51" w14:textId="77777777" w:rsidR="00C83BEF" w:rsidRDefault="003D5E67" w:rsidP="00C83BEF">
      <w:pPr>
        <w:rPr>
          <w:rFonts w:ascii="MS Mincho" w:eastAsia="MS Mincho" w:hAnsi="MS Mincho"/>
          <w:b/>
          <w:bCs/>
          <w:sz w:val="24"/>
          <w:lang w:eastAsia="ja-JP"/>
        </w:rPr>
      </w:pPr>
      <w:hyperlink w:anchor="_Toc370735665" w:history="1">
        <w:r w:rsidR="00C83BEF" w:rsidRPr="00C83BEF">
          <w:rPr>
            <w:rFonts w:ascii="MS Mincho" w:eastAsia="MS Mincho" w:hAnsi="MS Mincho"/>
            <w:b/>
            <w:bCs/>
            <w:sz w:val="24"/>
            <w:lang w:eastAsia="ja-JP"/>
          </w:rPr>
          <w:t>5.2</w:t>
        </w:r>
        <w:r w:rsidR="00C83BEF" w:rsidRPr="00C83BEF">
          <w:rPr>
            <w:rFonts w:ascii="MS Mincho" w:eastAsia="MS Mincho" w:hAnsi="MS Mincho" w:hint="eastAsia"/>
            <w:b/>
            <w:bCs/>
            <w:sz w:val="24"/>
            <w:lang w:eastAsia="ja-JP"/>
          </w:rPr>
          <w:t>ロンドンの出店大失敗</w:t>
        </w:r>
        <w:r w:rsidR="00C83BEF" w:rsidRPr="00C83BEF">
          <w:rPr>
            <w:rFonts w:ascii="MS Mincho" w:eastAsia="MS Mincho" w:hAnsi="MS Mincho"/>
            <w:b/>
            <w:bCs/>
            <w:sz w:val="24"/>
            <w:lang w:eastAsia="ja-JP"/>
          </w:rPr>
          <w:tab/>
        </w:r>
      </w:hyperlink>
    </w:p>
    <w:p w14:paraId="00861511" w14:textId="77777777" w:rsidR="00C83BEF" w:rsidRPr="00AF55CF" w:rsidRDefault="00C83BEF" w:rsidP="00C83BEF">
      <w:pPr>
        <w:rPr>
          <w:rFonts w:ascii="MS Mincho" w:eastAsia="MS Mincho" w:hAnsi="MS Mincho"/>
          <w:bCs/>
          <w:sz w:val="24"/>
          <w:lang w:eastAsia="ja-JP"/>
        </w:rPr>
      </w:pPr>
    </w:p>
    <w:p w14:paraId="32E2EF90" w14:textId="77777777" w:rsidR="00C83BEF" w:rsidRDefault="003D5E67" w:rsidP="00C83BEF">
      <w:pPr>
        <w:rPr>
          <w:rFonts w:ascii="MS Mincho" w:eastAsia="MS Mincho" w:hAnsi="MS Mincho"/>
          <w:b/>
          <w:bCs/>
          <w:sz w:val="24"/>
          <w:lang w:eastAsia="ja-JP"/>
        </w:rPr>
      </w:pPr>
      <w:hyperlink w:anchor="_Toc370735666" w:history="1">
        <w:r w:rsidR="00C83BEF" w:rsidRPr="00C83BEF">
          <w:rPr>
            <w:rFonts w:ascii="MS Mincho" w:eastAsia="MS Mincho" w:hAnsi="MS Mincho"/>
            <w:b/>
            <w:bCs/>
            <w:sz w:val="24"/>
            <w:lang w:eastAsia="ja-JP"/>
          </w:rPr>
          <w:t>5.3</w:t>
        </w:r>
        <w:r w:rsidR="00C83BEF" w:rsidRPr="00C83BEF">
          <w:rPr>
            <w:rFonts w:ascii="MS Mincho" w:eastAsia="MS Mincho" w:hAnsi="MS Mincho" w:hint="eastAsia"/>
            <w:b/>
            <w:bCs/>
            <w:sz w:val="24"/>
            <w:lang w:eastAsia="ja-JP"/>
          </w:rPr>
          <w:t xml:space="preserve">　ニューヨークに巨艦店進出した狙い</w:t>
        </w:r>
        <w:r w:rsidR="00C83BEF" w:rsidRPr="00C83BEF">
          <w:rPr>
            <w:rFonts w:ascii="MS Mincho" w:eastAsia="MS Mincho" w:hAnsi="MS Mincho"/>
            <w:b/>
            <w:bCs/>
            <w:sz w:val="24"/>
            <w:lang w:eastAsia="ja-JP"/>
          </w:rPr>
          <w:tab/>
        </w:r>
      </w:hyperlink>
    </w:p>
    <w:p w14:paraId="622796BD" w14:textId="77777777" w:rsidR="00C83BEF" w:rsidRPr="00AF55CF" w:rsidRDefault="00C83BEF" w:rsidP="00C83BEF">
      <w:pPr>
        <w:rPr>
          <w:rFonts w:ascii="MS Mincho" w:eastAsia="MS Mincho" w:hAnsi="MS Mincho"/>
          <w:bCs/>
          <w:sz w:val="24"/>
          <w:lang w:eastAsia="ja-JP"/>
        </w:rPr>
      </w:pPr>
    </w:p>
    <w:p w14:paraId="23CEAB53" w14:textId="77777777" w:rsidR="00C83BEF" w:rsidRDefault="003D5E67" w:rsidP="00C83BEF">
      <w:pPr>
        <w:rPr>
          <w:rFonts w:ascii="MS Mincho" w:eastAsia="MS Mincho" w:hAnsi="MS Mincho"/>
          <w:b/>
          <w:bCs/>
          <w:sz w:val="24"/>
          <w:lang w:eastAsia="ja-JP"/>
        </w:rPr>
      </w:pPr>
      <w:hyperlink w:anchor="_Toc370735667" w:history="1">
        <w:r w:rsidR="00C83BEF" w:rsidRPr="00C83BEF">
          <w:rPr>
            <w:rFonts w:ascii="MS Mincho" w:eastAsia="MS Mincho" w:hAnsi="MS Mincho"/>
            <w:b/>
            <w:bCs/>
            <w:sz w:val="24"/>
            <w:lang w:eastAsia="ja-JP"/>
          </w:rPr>
          <w:t>5.4</w:t>
        </w:r>
        <w:r w:rsidR="00C83BEF" w:rsidRPr="00C83BEF">
          <w:rPr>
            <w:rFonts w:ascii="MS Mincho" w:eastAsia="MS Mincho" w:hAnsi="MS Mincho" w:hint="eastAsia"/>
            <w:b/>
            <w:bCs/>
            <w:sz w:val="24"/>
            <w:lang w:eastAsia="ja-JP"/>
          </w:rPr>
          <w:t xml:space="preserve">　中国市場の戦略転換</w:t>
        </w:r>
        <w:r w:rsidR="00C83BEF" w:rsidRPr="00C83BEF">
          <w:rPr>
            <w:rFonts w:ascii="MS Mincho" w:eastAsia="MS Mincho" w:hAnsi="MS Mincho"/>
            <w:b/>
            <w:bCs/>
            <w:sz w:val="24"/>
            <w:lang w:eastAsia="ja-JP"/>
          </w:rPr>
          <w:tab/>
        </w:r>
      </w:hyperlink>
    </w:p>
    <w:p w14:paraId="797F782B" w14:textId="77777777" w:rsidR="00C83BEF" w:rsidRPr="00AF55CF" w:rsidRDefault="00C83BEF" w:rsidP="00C83BEF">
      <w:pPr>
        <w:rPr>
          <w:rFonts w:ascii="MS Mincho" w:eastAsia="MS Mincho" w:hAnsi="MS Mincho"/>
          <w:bCs/>
          <w:sz w:val="24"/>
          <w:lang w:eastAsia="ja-JP"/>
        </w:rPr>
      </w:pPr>
    </w:p>
    <w:p w14:paraId="2A320255" w14:textId="77777777" w:rsidR="00C83BEF" w:rsidRDefault="003D5E67" w:rsidP="00C83BEF">
      <w:pPr>
        <w:rPr>
          <w:rFonts w:ascii="MS Mincho" w:eastAsia="MS Mincho" w:hAnsi="MS Mincho"/>
          <w:b/>
          <w:bCs/>
          <w:sz w:val="24"/>
          <w:lang w:eastAsia="ja-JP"/>
        </w:rPr>
      </w:pPr>
      <w:hyperlink w:anchor="_Toc370735668" w:history="1">
        <w:r w:rsidR="00C83BEF" w:rsidRPr="00C83BEF">
          <w:rPr>
            <w:rFonts w:ascii="MS Mincho" w:eastAsia="MS Mincho" w:hAnsi="MS Mincho"/>
            <w:b/>
            <w:bCs/>
            <w:sz w:val="24"/>
            <w:lang w:eastAsia="ja-JP"/>
          </w:rPr>
          <w:t>5.5</w:t>
        </w:r>
        <w:r w:rsidR="00C83BEF" w:rsidRPr="00C83BEF">
          <w:rPr>
            <w:rFonts w:ascii="MS Mincho" w:eastAsia="MS Mincho" w:hAnsi="MS Mincho" w:hint="eastAsia"/>
            <w:b/>
            <w:bCs/>
            <w:sz w:val="24"/>
            <w:lang w:eastAsia="ja-JP"/>
          </w:rPr>
          <w:t xml:space="preserve">　韓国での出店ペース加速</w:t>
        </w:r>
        <w:r w:rsidR="00C83BEF" w:rsidRPr="00C83BEF">
          <w:rPr>
            <w:rFonts w:ascii="MS Mincho" w:eastAsia="MS Mincho" w:hAnsi="MS Mincho"/>
            <w:b/>
            <w:bCs/>
            <w:sz w:val="24"/>
            <w:lang w:eastAsia="ja-JP"/>
          </w:rPr>
          <w:tab/>
        </w:r>
      </w:hyperlink>
    </w:p>
    <w:p w14:paraId="62345A55" w14:textId="77777777" w:rsidR="00D51370" w:rsidRPr="00C83BEF" w:rsidRDefault="00C83BEF" w:rsidP="00C83BEF">
      <w:pPr>
        <w:rPr>
          <w:rFonts w:eastAsia="MS Mincho"/>
          <w:lang w:eastAsia="ja-JP"/>
        </w:rPr>
      </w:pPr>
      <w:r w:rsidRPr="00853759">
        <w:rPr>
          <w:rFonts w:eastAsia="MS Mincho"/>
          <w:lang w:eastAsia="ja-JP"/>
        </w:rPr>
        <w:tab/>
      </w:r>
      <w:r w:rsidRPr="00853759">
        <w:rPr>
          <w:rFonts w:eastAsia="MS Mincho"/>
          <w:lang w:eastAsia="ja-JP"/>
        </w:rPr>
        <w:tab/>
      </w:r>
      <w:r w:rsidRPr="00853759">
        <w:rPr>
          <w:rFonts w:eastAsia="MS Mincho"/>
          <w:lang w:eastAsia="ja-JP"/>
        </w:rPr>
        <w:tab/>
      </w:r>
      <w:r w:rsidRPr="00853759">
        <w:rPr>
          <w:rFonts w:eastAsia="MS Mincho"/>
          <w:lang w:eastAsia="ja-JP"/>
        </w:rPr>
        <w:tab/>
      </w:r>
      <w:r w:rsidRPr="00853759">
        <w:rPr>
          <w:rFonts w:eastAsia="MS Mincho"/>
          <w:lang w:eastAsia="ja-JP"/>
        </w:rPr>
        <w:tab/>
      </w:r>
      <w:r w:rsidRPr="00853759">
        <w:rPr>
          <w:rFonts w:eastAsia="MS Mincho"/>
          <w:lang w:eastAsia="ja-JP"/>
        </w:rPr>
        <w:tab/>
      </w:r>
      <w:r w:rsidRPr="00853759">
        <w:rPr>
          <w:rFonts w:eastAsia="MS Mincho"/>
          <w:lang w:eastAsia="ja-JP"/>
        </w:rPr>
        <w:tab/>
      </w:r>
      <w:r w:rsidRPr="00853759">
        <w:rPr>
          <w:rFonts w:eastAsia="MS Mincho"/>
          <w:lang w:eastAsia="ja-JP"/>
        </w:rPr>
        <w:tab/>
      </w:r>
      <w:r w:rsidRPr="00853759">
        <w:rPr>
          <w:rFonts w:eastAsia="MS Mincho"/>
          <w:lang w:eastAsia="ja-JP"/>
        </w:rPr>
        <w:tab/>
      </w:r>
      <w:r w:rsidRPr="00853759">
        <w:rPr>
          <w:rFonts w:eastAsia="MS Mincho"/>
          <w:lang w:eastAsia="ja-JP"/>
        </w:rPr>
        <w:tab/>
      </w:r>
      <w:r w:rsidRPr="00853759">
        <w:rPr>
          <w:rFonts w:eastAsia="MS Mincho"/>
          <w:lang w:eastAsia="ja-JP"/>
        </w:rPr>
        <w:tab/>
      </w:r>
      <w:r w:rsidRPr="00853759">
        <w:rPr>
          <w:rFonts w:eastAsia="MS Mincho"/>
          <w:lang w:eastAsia="ja-JP"/>
        </w:rPr>
        <w:tab/>
      </w:r>
      <w:r w:rsidRPr="00853759">
        <w:rPr>
          <w:rFonts w:eastAsia="MS Mincho"/>
          <w:lang w:eastAsia="ja-JP"/>
        </w:rPr>
        <w:tab/>
      </w:r>
      <w:r w:rsidRPr="00853759">
        <w:rPr>
          <w:rFonts w:eastAsia="MS Mincho"/>
          <w:lang w:eastAsia="ja-JP"/>
        </w:rPr>
        <w:tab/>
      </w:r>
      <w:r w:rsidRPr="00853759">
        <w:rPr>
          <w:rFonts w:eastAsia="MS Mincho"/>
          <w:lang w:eastAsia="ja-JP"/>
        </w:rPr>
        <w:tab/>
      </w:r>
      <w:r w:rsidRPr="00853759">
        <w:rPr>
          <w:rFonts w:eastAsia="MS Mincho"/>
          <w:lang w:eastAsia="ja-JP"/>
        </w:rPr>
        <w:tab/>
      </w:r>
      <w:r w:rsidRPr="00853759">
        <w:rPr>
          <w:rFonts w:eastAsia="MS Mincho"/>
          <w:lang w:eastAsia="ja-JP"/>
        </w:rPr>
        <w:tab/>
      </w:r>
      <w:r w:rsidRPr="00853759">
        <w:rPr>
          <w:rFonts w:eastAsia="MS Mincho"/>
          <w:lang w:eastAsia="ja-JP"/>
        </w:rPr>
        <w:tab/>
      </w:r>
    </w:p>
    <w:p w14:paraId="0D7A6844" w14:textId="77777777" w:rsidR="00D51370" w:rsidRDefault="00D51370">
      <w:pPr>
        <w:pStyle w:val="1"/>
        <w:spacing w:line="240" w:lineRule="auto"/>
        <w:rPr>
          <w:rFonts w:ascii="MS Mincho" w:eastAsia="MS Mincho" w:hAnsi="MS Mincho"/>
          <w:sz w:val="28"/>
          <w:szCs w:val="28"/>
          <w:lang w:eastAsia="ja-JP"/>
        </w:rPr>
      </w:pPr>
      <w:bookmarkStart w:id="5" w:name="_Toc369860147"/>
      <w:bookmarkStart w:id="6" w:name="_Toc370735669"/>
      <w:r>
        <w:rPr>
          <w:rFonts w:ascii="MS Mincho" w:eastAsia="MS Mincho" w:hAnsi="MS Mincho"/>
          <w:sz w:val="28"/>
          <w:szCs w:val="28"/>
          <w:lang w:eastAsia="ja-JP"/>
        </w:rPr>
        <w:t>6.</w:t>
      </w:r>
      <w:r>
        <w:rPr>
          <w:rFonts w:ascii="MS Mincho" w:eastAsia="MS Mincho" w:hAnsi="MS Mincho" w:hint="eastAsia"/>
          <w:sz w:val="28"/>
          <w:szCs w:val="28"/>
          <w:lang w:eastAsia="ja-JP"/>
        </w:rPr>
        <w:t>終わりに</w:t>
      </w:r>
      <w:bookmarkEnd w:id="5"/>
      <w:bookmarkEnd w:id="6"/>
    </w:p>
    <w:p w14:paraId="2BFEB612" w14:textId="77777777" w:rsidR="00D51370" w:rsidRDefault="00D51370" w:rsidP="00D336D9">
      <w:pPr>
        <w:ind w:firstLineChars="100" w:firstLine="210"/>
        <w:rPr>
          <w:rFonts w:ascii="MS Mincho" w:eastAsia="MS Mincho" w:hAnsi="MS Mincho"/>
          <w:szCs w:val="21"/>
          <w:lang w:eastAsia="ja-JP"/>
        </w:rPr>
      </w:pPr>
      <w:r>
        <w:rPr>
          <w:rFonts w:ascii="MS Mincho" w:eastAsia="MS Mincho" w:hAnsi="MS Mincho" w:cs="MS Mincho" w:hint="eastAsia"/>
          <w:lang w:eastAsia="ja-JP"/>
        </w:rPr>
        <w:t>世界不況の中でユニクロが成功したビジネスモデル、そして失速した原因をみてきた。そして、これからのユニクロ経営戦略の成功点について論じてきた。</w:t>
      </w:r>
    </w:p>
    <w:p w14:paraId="659BA14F" w14:textId="77777777" w:rsidR="00D51370" w:rsidRDefault="00D51370" w:rsidP="00D336D9">
      <w:pPr>
        <w:ind w:firstLineChars="100" w:firstLine="210"/>
        <w:rPr>
          <w:rFonts w:ascii="MS Mincho" w:eastAsia="MS Mincho" w:hAnsi="MS Mincho"/>
          <w:lang w:eastAsia="ja-JP"/>
        </w:rPr>
      </w:pPr>
      <w:r>
        <w:rPr>
          <w:rFonts w:ascii="MS Mincho" w:eastAsia="MS Mincho" w:hAnsi="MS Mincho" w:cs="MS Mincho" w:hint="eastAsia"/>
          <w:szCs w:val="21"/>
          <w:lang w:eastAsia="ja-JP"/>
        </w:rPr>
        <w:lastRenderedPageBreak/>
        <w:t>ユニクロ事業が掲げる経営戦略は､全体的な低コスト化を図るとともに､多店舗展開が図れるという有効なスタイルといえる｡しかし､事業が拡大するペースに人材の補給､商品の供給､生産・物流体制の整備が追いついていかないという短所がある｡ブームを起こした・・・・・・・・・・・・・・・・・・・・・・・・</w:t>
      </w:r>
    </w:p>
    <w:p w14:paraId="1E884C90" w14:textId="0442351A" w:rsidR="00D51370" w:rsidRDefault="005C7655">
      <w:pPr>
        <w:rPr>
          <w:rFonts w:ascii="MS Mincho" w:eastAsia="MS Mincho" w:hAnsi="MS Mincho" w:cs="MS Mincho"/>
          <w:b/>
          <w:sz w:val="28"/>
          <w:szCs w:val="28"/>
          <w:lang w:eastAsia="ja-JP"/>
        </w:rPr>
      </w:pPr>
      <w:r>
        <w:rPr>
          <w:noProof/>
        </w:rPr>
        <mc:AlternateContent>
          <mc:Choice Requires="wps">
            <w:drawing>
              <wp:anchor distT="0" distB="0" distL="114300" distR="114300" simplePos="0" relativeHeight="251679744" behindDoc="0" locked="0" layoutInCell="1" allowOverlap="1" wp14:anchorId="5DCB4E4B" wp14:editId="3B92A7F5">
                <wp:simplePos x="0" y="0"/>
                <wp:positionH relativeFrom="column">
                  <wp:posOffset>3839210</wp:posOffset>
                </wp:positionH>
                <wp:positionV relativeFrom="paragraph">
                  <wp:posOffset>179070</wp:posOffset>
                </wp:positionV>
                <wp:extent cx="1506855" cy="266700"/>
                <wp:effectExtent l="10160" t="9525" r="6985" b="209550"/>
                <wp:wrapNone/>
                <wp:docPr id="4"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6855" cy="266700"/>
                        </a:xfrm>
                        <a:prstGeom prst="wedgeRectCallout">
                          <a:avLst>
                            <a:gd name="adj1" fmla="val -38750"/>
                            <a:gd name="adj2" fmla="val 124523"/>
                          </a:avLst>
                        </a:prstGeom>
                        <a:solidFill>
                          <a:srgbClr val="FFFFFF"/>
                        </a:solidFill>
                        <a:ln w="9525">
                          <a:solidFill>
                            <a:srgbClr val="000000"/>
                          </a:solidFill>
                          <a:miter lim="800000"/>
                          <a:headEnd/>
                          <a:tailEnd/>
                        </a:ln>
                      </wps:spPr>
                      <wps:txbx>
                        <w:txbxContent>
                          <w:p w14:paraId="5DD8A4E8" w14:textId="77777777" w:rsidR="00D51370" w:rsidRPr="00853759" w:rsidRDefault="00D51370">
                            <w:pPr>
                              <w:rPr>
                                <w:color w:val="0000FF"/>
                                <w:szCs w:val="21"/>
                              </w:rPr>
                            </w:pPr>
                            <w:r w:rsidRPr="00853759">
                              <w:rPr>
                                <w:rFonts w:hint="eastAsia"/>
                                <w:color w:val="0000FF"/>
                                <w:szCs w:val="21"/>
                              </w:rPr>
                              <w:t>注解需写上页码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DCB4E4B" id="AutoShape 39" o:spid="_x0000_s1047" type="#_x0000_t61" style="position:absolute;left:0;text-align:left;margin-left:302.3pt;margin-top:14.1pt;width:118.65pt;height:2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" adj="2430,37697">
                <v:textbox>
                  <w:txbxContent>
                    <w:p w14:paraId="5DD8A4E8" w14:textId="77777777" w:rsidR="00D51370" w:rsidRPr="00853759" w:rsidRDefault="00D51370">
                      <w:pPr>
                        <w:rPr>
                          <w:color w:val="0000FF"/>
                          <w:szCs w:val="21"/>
                        </w:rPr>
                      </w:pPr>
                      <w:r w:rsidRPr="00853759">
                        <w:rPr>
                          <w:rFonts w:hint="eastAsia"/>
                          <w:color w:val="0000FF"/>
                          <w:szCs w:val="21"/>
                        </w:rPr>
                        <w:t>注解需写上页码</w:t>
                      </w:r>
                    </w:p>
                  </w:txbxContent>
                </v:textbox>
              </v:shape>
            </w:pict>
          </mc:Fallback>
        </mc:AlternateContent>
      </w:r>
    </w:p>
    <w:p w14:paraId="6DEDE343" w14:textId="77777777" w:rsidR="00D51370" w:rsidRDefault="00D51370">
      <w:pPr>
        <w:autoSpaceDE w:val="0"/>
        <w:autoSpaceDN w:val="0"/>
        <w:adjustRightInd w:val="0"/>
        <w:spacing w:line="360" w:lineRule="exact"/>
        <w:rPr>
          <w:rFonts w:ascii="MS Mincho" w:eastAsia="MS Mincho" w:hAnsi="MS Mincho"/>
          <w:b/>
          <w:kern w:val="0"/>
          <w:sz w:val="24"/>
        </w:rPr>
      </w:pPr>
      <w:r>
        <w:rPr>
          <w:rFonts w:ascii="MS Mincho" w:eastAsia="MS Mincho" w:hAnsi="MS Mincho" w:hint="eastAsia"/>
          <w:b/>
          <w:kern w:val="0"/>
          <w:sz w:val="24"/>
        </w:rPr>
        <w:t>注釈：</w:t>
      </w:r>
    </w:p>
    <w:p w14:paraId="5A346EF5" w14:textId="77777777" w:rsidR="00D51370" w:rsidRDefault="00D51370">
      <w:pPr>
        <w:autoSpaceDE w:val="0"/>
        <w:autoSpaceDN w:val="0"/>
        <w:adjustRightInd w:val="0"/>
        <w:spacing w:line="360" w:lineRule="exact"/>
        <w:rPr>
          <w:rFonts w:ascii="MS Mincho" w:eastAsia="MS Mincho" w:hAnsi="MS Mincho"/>
          <w:kern w:val="0"/>
          <w:szCs w:val="21"/>
        </w:rPr>
      </w:pPr>
      <w:r>
        <w:rPr>
          <w:rFonts w:ascii="MS Mincho" w:eastAsia="MS Mincho" w:hAnsi="MS Mincho"/>
          <w:kern w:val="0"/>
          <w:szCs w:val="21"/>
        </w:rPr>
        <w:t xml:space="preserve">[1] </w:t>
      </w:r>
      <w:r>
        <w:rPr>
          <w:rFonts w:ascii="MS Mincho" w:eastAsia="MS Mincho" w:hAnsi="MS Mincho" w:hint="eastAsia"/>
          <w:kern w:val="0"/>
          <w:szCs w:val="21"/>
        </w:rPr>
        <w:t>李卓『日本</w:t>
      </w:r>
      <w:r>
        <w:rPr>
          <w:rFonts w:ascii="MS Mincho" w:hint="eastAsia"/>
          <w:kern w:val="0"/>
          <w:szCs w:val="21"/>
        </w:rPr>
        <w:t>妇</w:t>
      </w:r>
      <w:r>
        <w:rPr>
          <w:rFonts w:ascii="MS Mincho" w:eastAsia="MS Mincho" w:hAnsi="MS Mincho" w:hint="eastAsia"/>
          <w:kern w:val="0"/>
          <w:szCs w:val="21"/>
        </w:rPr>
        <w:t>女社会地位的演</w:t>
      </w:r>
      <w:r>
        <w:rPr>
          <w:rFonts w:ascii="MS Mincho" w:hint="eastAsia"/>
          <w:kern w:val="0"/>
          <w:szCs w:val="21"/>
        </w:rPr>
        <w:t>变</w:t>
      </w:r>
      <w:r>
        <w:rPr>
          <w:rFonts w:ascii="MS Mincho" w:eastAsia="MS Mincho" w:hAnsi="MS Mincho" w:hint="eastAsia"/>
          <w:kern w:val="0"/>
          <w:szCs w:val="21"/>
        </w:rPr>
        <w:t>』日本研究、</w:t>
      </w:r>
      <w:r>
        <w:rPr>
          <w:rFonts w:ascii="MS Mincho" w:eastAsia="MS Mincho" w:hAnsi="MS Mincho"/>
          <w:kern w:val="0"/>
          <w:szCs w:val="21"/>
        </w:rPr>
        <w:t xml:space="preserve">1998 </w:t>
      </w:r>
      <w:r>
        <w:rPr>
          <w:rFonts w:ascii="MS Mincho" w:eastAsia="MS Mincho" w:hAnsi="MS Mincho" w:hint="eastAsia"/>
          <w:kern w:val="0"/>
          <w:szCs w:val="21"/>
        </w:rPr>
        <w:t>年第</w:t>
      </w:r>
      <w:r>
        <w:rPr>
          <w:rFonts w:ascii="MS Mincho" w:eastAsia="MS Mincho" w:hAnsi="MS Mincho"/>
          <w:kern w:val="0"/>
          <w:szCs w:val="21"/>
        </w:rPr>
        <w:t xml:space="preserve"> 1 </w:t>
      </w:r>
      <w:r>
        <w:rPr>
          <w:rFonts w:ascii="MS Mincho" w:eastAsia="MS Mincho" w:hAnsi="MS Mincho" w:hint="eastAsia"/>
          <w:kern w:val="0"/>
          <w:szCs w:val="21"/>
        </w:rPr>
        <w:t>期、</w:t>
      </w:r>
      <w:r>
        <w:rPr>
          <w:rFonts w:ascii="MS Mincho" w:eastAsia="MS Mincho" w:hAnsi="MS Mincho"/>
          <w:kern w:val="0"/>
          <w:szCs w:val="21"/>
        </w:rPr>
        <w:t>P</w:t>
      </w:r>
      <w:r>
        <w:rPr>
          <w:rFonts w:ascii="MS Mincho" w:hAnsi="MS Mincho"/>
          <w:kern w:val="0"/>
          <w:szCs w:val="21"/>
        </w:rPr>
        <w:t>5</w:t>
      </w:r>
      <w:r>
        <w:rPr>
          <w:rFonts w:ascii="MS Mincho" w:eastAsia="MS Mincho" w:hAnsi="MS Mincho" w:hint="eastAsia"/>
          <w:kern w:val="0"/>
          <w:szCs w:val="21"/>
        </w:rPr>
        <w:t>。</w:t>
      </w:r>
    </w:p>
    <w:p w14:paraId="2891A351" w14:textId="77777777" w:rsidR="00D51370" w:rsidRDefault="00D51370" w:rsidP="00D336D9">
      <w:pPr>
        <w:autoSpaceDE w:val="0"/>
        <w:autoSpaceDN w:val="0"/>
        <w:adjustRightInd w:val="0"/>
        <w:spacing w:line="360" w:lineRule="exact"/>
        <w:ind w:left="420" w:hangingChars="200" w:hanging="420"/>
        <w:rPr>
          <w:rFonts w:ascii="MS Mincho" w:eastAsia="MS Mincho" w:hAnsi="MS Mincho"/>
          <w:kern w:val="0"/>
          <w:szCs w:val="21"/>
          <w:lang w:eastAsia="ja-JP"/>
        </w:rPr>
      </w:pPr>
      <w:r>
        <w:rPr>
          <w:rFonts w:ascii="MS Mincho" w:eastAsia="MS Mincho" w:hAnsi="MS Mincho"/>
          <w:kern w:val="0"/>
          <w:szCs w:val="21"/>
          <w:lang w:eastAsia="ja-JP"/>
        </w:rPr>
        <w:t xml:space="preserve">[2] </w:t>
      </w:r>
      <w:r>
        <w:rPr>
          <w:rFonts w:ascii="MS Mincho" w:eastAsia="MS Mincho" w:hAnsi="MS Mincho" w:hint="eastAsia"/>
          <w:kern w:val="0"/>
          <w:szCs w:val="21"/>
          <w:lang w:eastAsia="ja-JP"/>
        </w:rPr>
        <w:t>同一年齢人口のなかで労働力人口（就業者＋完全失業者）の占める割合（労働力率）が</w:t>
      </w:r>
      <w:r>
        <w:rPr>
          <w:rFonts w:ascii="MS Mincho" w:eastAsia="MS Mincho" w:hAnsi="MS Mincho"/>
          <w:kern w:val="0"/>
          <w:szCs w:val="21"/>
          <w:lang w:eastAsia="ja-JP"/>
        </w:rPr>
        <w:t xml:space="preserve"> 20 </w:t>
      </w:r>
      <w:r>
        <w:rPr>
          <w:rFonts w:ascii="MS Mincho" w:eastAsia="MS Mincho" w:hAnsi="MS Mincho" w:hint="eastAsia"/>
          <w:kern w:val="0"/>
          <w:szCs w:val="21"/>
          <w:lang w:eastAsia="ja-JP"/>
        </w:rPr>
        <w:t>代前半をピークに低下し、</w:t>
      </w:r>
      <w:r>
        <w:rPr>
          <w:rFonts w:ascii="MS Mincho" w:eastAsia="MS Mincho" w:hAnsi="MS Mincho"/>
          <w:kern w:val="0"/>
          <w:szCs w:val="21"/>
          <w:lang w:eastAsia="ja-JP"/>
        </w:rPr>
        <w:t xml:space="preserve">30 </w:t>
      </w:r>
      <w:r>
        <w:rPr>
          <w:rFonts w:ascii="MS Mincho" w:eastAsia="MS Mincho" w:hAnsi="MS Mincho" w:hint="eastAsia"/>
          <w:kern w:val="0"/>
          <w:szCs w:val="21"/>
          <w:lang w:eastAsia="ja-JP"/>
        </w:rPr>
        <w:t>代前半期に底を迎え、　　　その後</w:t>
      </w:r>
      <w:r>
        <w:rPr>
          <w:rFonts w:ascii="MS Mincho" w:eastAsia="MS Mincho" w:hAnsi="MS Mincho"/>
          <w:kern w:val="0"/>
          <w:szCs w:val="21"/>
          <w:lang w:eastAsia="ja-JP"/>
        </w:rPr>
        <w:t xml:space="preserve"> 40 </w:t>
      </w:r>
      <w:r>
        <w:rPr>
          <w:rFonts w:ascii="MS Mincho" w:eastAsia="MS Mincho" w:hAnsi="MS Mincho" w:hint="eastAsia"/>
          <w:kern w:val="0"/>
          <w:szCs w:val="21"/>
          <w:lang w:eastAsia="ja-JP"/>
        </w:rPr>
        <w:t>代後半まで再び上昇する</w:t>
      </w:r>
      <w:r>
        <w:rPr>
          <w:rFonts w:ascii="MS Mincho" w:eastAsia="MS Mincho" w:hAnsi="MS Mincho"/>
          <w:kern w:val="0"/>
          <w:szCs w:val="21"/>
          <w:lang w:eastAsia="ja-JP"/>
        </w:rPr>
        <w:t xml:space="preserve"> M </w:t>
      </w:r>
      <w:r>
        <w:rPr>
          <w:rFonts w:ascii="MS Mincho" w:eastAsia="MS Mincho" w:hAnsi="MS Mincho" w:hint="eastAsia"/>
          <w:kern w:val="0"/>
          <w:szCs w:val="21"/>
          <w:lang w:eastAsia="ja-JP"/>
        </w:rPr>
        <w:t>字型カーブである。</w:t>
      </w:r>
    </w:p>
    <w:p w14:paraId="76332CFE" w14:textId="77777777" w:rsidR="00D51370" w:rsidRDefault="00D51370">
      <w:pPr>
        <w:autoSpaceDE w:val="0"/>
        <w:autoSpaceDN w:val="0"/>
        <w:adjustRightInd w:val="0"/>
        <w:spacing w:line="360" w:lineRule="exact"/>
        <w:rPr>
          <w:rFonts w:ascii="MS Mincho" w:eastAsia="MS Mincho" w:hAnsi="MS Mincho"/>
          <w:kern w:val="0"/>
          <w:szCs w:val="21"/>
        </w:rPr>
      </w:pPr>
      <w:r>
        <w:rPr>
          <w:rFonts w:ascii="MS Mincho" w:eastAsia="MS Mincho" w:hAnsi="MS Mincho"/>
          <w:kern w:val="0"/>
          <w:szCs w:val="21"/>
        </w:rPr>
        <w:t xml:space="preserve">[3]  </w:t>
      </w:r>
      <w:r>
        <w:rPr>
          <w:rFonts w:ascii="MS Mincho" w:eastAsia="MS Mincho" w:hAnsi="MS Mincho" w:hint="eastAsia"/>
          <w:kern w:val="0"/>
          <w:szCs w:val="21"/>
        </w:rPr>
        <w:t>李卓『近代日本女性</w:t>
      </w:r>
      <w:r>
        <w:rPr>
          <w:rFonts w:ascii="MS Mincho" w:hint="eastAsia"/>
          <w:kern w:val="0"/>
          <w:szCs w:val="21"/>
        </w:rPr>
        <w:t>观</w:t>
      </w:r>
      <w:r>
        <w:rPr>
          <w:rFonts w:ascii="MS Mincho" w:eastAsia="MS Mincho" w:hAnsi="MS Mincho"/>
          <w:kern w:val="0"/>
          <w:szCs w:val="21"/>
        </w:rPr>
        <w:t>——</w:t>
      </w:r>
      <w:r>
        <w:rPr>
          <w:rFonts w:ascii="MS Mincho" w:eastAsia="MS Mincho" w:hAnsi="MS Mincho" w:hint="eastAsia"/>
          <w:kern w:val="0"/>
          <w:szCs w:val="21"/>
        </w:rPr>
        <w:t>良妻</w:t>
      </w:r>
      <w:r>
        <w:rPr>
          <w:rFonts w:ascii="MS Mincho" w:hint="eastAsia"/>
          <w:kern w:val="0"/>
          <w:szCs w:val="21"/>
        </w:rPr>
        <w:t>贤</w:t>
      </w:r>
      <w:r>
        <w:rPr>
          <w:rFonts w:ascii="MS Mincho" w:eastAsia="MS Mincho" w:hAnsi="MS Mincho" w:hint="eastAsia"/>
          <w:kern w:val="0"/>
          <w:szCs w:val="21"/>
        </w:rPr>
        <w:t>母</w:t>
      </w:r>
      <w:r>
        <w:rPr>
          <w:rFonts w:ascii="MS Mincho" w:hint="eastAsia"/>
          <w:kern w:val="0"/>
          <w:szCs w:val="21"/>
        </w:rPr>
        <w:t>类</w:t>
      </w:r>
      <w:r>
        <w:rPr>
          <w:rFonts w:ascii="MS Mincho" w:eastAsia="MS Mincho" w:hAnsi="MS Mincho" w:hint="eastAsia"/>
          <w:kern w:val="0"/>
          <w:szCs w:val="21"/>
        </w:rPr>
        <w:t>辨析』日本学刊、</w:t>
      </w:r>
      <w:r>
        <w:rPr>
          <w:rFonts w:ascii="MS Mincho" w:eastAsia="MS Mincho" w:hAnsi="MS Mincho"/>
          <w:kern w:val="0"/>
          <w:szCs w:val="21"/>
        </w:rPr>
        <w:t xml:space="preserve">2000 </w:t>
      </w:r>
      <w:r>
        <w:rPr>
          <w:rFonts w:ascii="MS Mincho" w:eastAsia="MS Mincho" w:hAnsi="MS Mincho" w:hint="eastAsia"/>
          <w:kern w:val="0"/>
          <w:szCs w:val="21"/>
        </w:rPr>
        <w:t>年第</w:t>
      </w:r>
      <w:r>
        <w:rPr>
          <w:rFonts w:ascii="MS Mincho" w:eastAsia="MS Mincho" w:hAnsi="MS Mincho"/>
          <w:kern w:val="0"/>
          <w:szCs w:val="21"/>
        </w:rPr>
        <w:t>4</w:t>
      </w:r>
      <w:r>
        <w:rPr>
          <w:rFonts w:ascii="MS Mincho" w:eastAsia="MS Mincho" w:hAnsi="MS Mincho" w:hint="eastAsia"/>
          <w:kern w:val="0"/>
          <w:szCs w:val="21"/>
        </w:rPr>
        <w:t>期</w:t>
      </w:r>
      <w:r>
        <w:rPr>
          <w:rFonts w:ascii="MS Mincho" w:hAnsi="MS Mincho" w:hint="eastAsia"/>
          <w:kern w:val="0"/>
          <w:szCs w:val="21"/>
        </w:rPr>
        <w:t>、</w:t>
      </w:r>
      <w:r>
        <w:rPr>
          <w:rFonts w:ascii="MS Mincho" w:eastAsia="MS Mincho" w:hAnsi="MS Mincho"/>
          <w:kern w:val="0"/>
          <w:szCs w:val="21"/>
        </w:rPr>
        <w:t>P10</w:t>
      </w:r>
      <w:r>
        <w:rPr>
          <w:rFonts w:ascii="MS Mincho" w:eastAsia="MS Mincho" w:hAnsi="MS Mincho" w:hint="eastAsia"/>
          <w:kern w:val="0"/>
          <w:szCs w:val="21"/>
        </w:rPr>
        <w:t>。</w:t>
      </w:r>
    </w:p>
    <w:p w14:paraId="245212EC" w14:textId="77777777" w:rsidR="00D51370" w:rsidRDefault="00D51370" w:rsidP="00D336D9">
      <w:pPr>
        <w:autoSpaceDE w:val="0"/>
        <w:autoSpaceDN w:val="0"/>
        <w:adjustRightInd w:val="0"/>
        <w:spacing w:line="360" w:lineRule="exact"/>
        <w:ind w:left="420" w:hangingChars="200" w:hanging="420"/>
        <w:rPr>
          <w:rFonts w:ascii="MS Mincho" w:eastAsia="MS Mincho" w:hAnsi="MS Mincho"/>
          <w:kern w:val="0"/>
          <w:szCs w:val="21"/>
        </w:rPr>
      </w:pPr>
      <w:r>
        <w:rPr>
          <w:rFonts w:ascii="MS Mincho" w:eastAsia="MS Mincho" w:hAnsi="MS Mincho"/>
          <w:kern w:val="0"/>
          <w:szCs w:val="21"/>
        </w:rPr>
        <w:t xml:space="preserve">[4]  </w:t>
      </w:r>
      <w:r>
        <w:rPr>
          <w:rFonts w:ascii="MS Mincho" w:hint="eastAsia"/>
          <w:kern w:val="0"/>
          <w:szCs w:val="21"/>
        </w:rPr>
        <w:t>赵</w:t>
      </w:r>
      <w:r>
        <w:rPr>
          <w:rFonts w:ascii="MS Mincho" w:eastAsia="MS Mincho" w:hAnsi="MS Mincho" w:hint="eastAsia"/>
          <w:kern w:val="0"/>
          <w:szCs w:val="21"/>
        </w:rPr>
        <w:t>敬『社会性</w:t>
      </w:r>
      <w:r>
        <w:rPr>
          <w:rFonts w:ascii="MS Mincho" w:hint="eastAsia"/>
          <w:kern w:val="0"/>
          <w:szCs w:val="21"/>
        </w:rPr>
        <w:t>别</w:t>
      </w:r>
      <w:r>
        <w:rPr>
          <w:rFonts w:ascii="MS Mincho" w:eastAsia="MS Mincho" w:hAnsi="MS Mincho" w:hint="eastAsia"/>
          <w:kern w:val="0"/>
          <w:szCs w:val="21"/>
        </w:rPr>
        <w:t>分工与当代日本女性的生活模式』日</w:t>
      </w:r>
      <w:r>
        <w:rPr>
          <w:rFonts w:ascii="MS Mincho" w:hint="eastAsia"/>
          <w:kern w:val="0"/>
          <w:szCs w:val="21"/>
        </w:rPr>
        <w:t>语</w:t>
      </w:r>
      <w:r>
        <w:rPr>
          <w:rFonts w:ascii="MS Mincho" w:eastAsia="MS Mincho" w:hAnsi="MS Mincho" w:hint="eastAsia"/>
          <w:kern w:val="0"/>
          <w:szCs w:val="21"/>
        </w:rPr>
        <w:t>学</w:t>
      </w:r>
      <w:r>
        <w:rPr>
          <w:rFonts w:ascii="MS Mincho" w:hint="eastAsia"/>
          <w:kern w:val="0"/>
          <w:szCs w:val="21"/>
        </w:rPr>
        <w:t>习</w:t>
      </w:r>
      <w:r>
        <w:rPr>
          <w:rFonts w:ascii="MS Mincho" w:eastAsia="MS Mincho" w:hAnsi="MS Mincho" w:hint="eastAsia"/>
          <w:kern w:val="0"/>
          <w:szCs w:val="21"/>
        </w:rPr>
        <w:t>与研究、</w:t>
      </w:r>
      <w:r>
        <w:rPr>
          <w:rFonts w:ascii="MS Mincho" w:eastAsia="MS Mincho" w:hAnsi="MS Mincho"/>
          <w:kern w:val="0"/>
          <w:szCs w:val="21"/>
        </w:rPr>
        <w:t>2009</w:t>
      </w:r>
      <w:r>
        <w:rPr>
          <w:rFonts w:ascii="MS Mincho" w:eastAsia="MS Mincho" w:hAnsi="MS Mincho" w:hint="eastAsia"/>
          <w:kern w:val="0"/>
          <w:szCs w:val="21"/>
        </w:rPr>
        <w:t>年第</w:t>
      </w:r>
      <w:r>
        <w:rPr>
          <w:rFonts w:ascii="MS Mincho" w:eastAsia="MS Mincho" w:hAnsi="MS Mincho"/>
          <w:kern w:val="0"/>
          <w:szCs w:val="21"/>
        </w:rPr>
        <w:t xml:space="preserve"> 5 </w:t>
      </w:r>
      <w:r>
        <w:rPr>
          <w:rFonts w:ascii="MS Mincho" w:eastAsia="MS Mincho" w:hAnsi="MS Mincho" w:hint="eastAsia"/>
          <w:kern w:val="0"/>
          <w:szCs w:val="21"/>
        </w:rPr>
        <w:t>期、</w:t>
      </w:r>
      <w:r>
        <w:rPr>
          <w:rFonts w:ascii="MS Mincho" w:eastAsia="MS Mincho" w:hAnsi="MS Mincho"/>
          <w:kern w:val="0"/>
          <w:szCs w:val="21"/>
        </w:rPr>
        <w:t>P</w:t>
      </w:r>
      <w:r>
        <w:rPr>
          <w:rFonts w:ascii="MS Mincho" w:hAnsi="MS Mincho"/>
          <w:kern w:val="0"/>
          <w:szCs w:val="21"/>
        </w:rPr>
        <w:t>2</w:t>
      </w:r>
      <w:r>
        <w:rPr>
          <w:rFonts w:ascii="MS Mincho" w:eastAsia="MS Mincho" w:hAnsi="MS Mincho" w:hint="eastAsia"/>
          <w:kern w:val="0"/>
          <w:szCs w:val="21"/>
        </w:rPr>
        <w:t>。</w:t>
      </w:r>
    </w:p>
    <w:p w14:paraId="7BACAAF1" w14:textId="77777777" w:rsidR="00D51370" w:rsidRDefault="00D51370">
      <w:pPr>
        <w:autoSpaceDE w:val="0"/>
        <w:autoSpaceDN w:val="0"/>
        <w:adjustRightInd w:val="0"/>
        <w:spacing w:line="360" w:lineRule="exact"/>
        <w:rPr>
          <w:rFonts w:ascii="MS Mincho" w:eastAsia="MS Mincho" w:hAnsi="MS Mincho"/>
          <w:kern w:val="0"/>
          <w:szCs w:val="21"/>
          <w:lang w:eastAsia="ja-JP"/>
        </w:rPr>
      </w:pPr>
      <w:r>
        <w:rPr>
          <w:rFonts w:ascii="MS Mincho" w:eastAsia="MS Mincho" w:hAnsi="MS Mincho"/>
          <w:kern w:val="0"/>
          <w:szCs w:val="21"/>
          <w:lang w:eastAsia="ja-JP"/>
        </w:rPr>
        <w:t xml:space="preserve">[5]  </w:t>
      </w:r>
      <w:r>
        <w:rPr>
          <w:rFonts w:ascii="MS Mincho" w:eastAsia="MS Mincho" w:hAnsi="MS Mincho" w:hint="eastAsia"/>
          <w:kern w:val="0"/>
          <w:szCs w:val="21"/>
          <w:lang w:eastAsia="ja-JP"/>
        </w:rPr>
        <w:t>三橋弘次『ジェンダーと社会理論」有斐閣、</w:t>
      </w:r>
      <w:r>
        <w:rPr>
          <w:rFonts w:ascii="MS Mincho" w:eastAsia="MS Mincho" w:hAnsi="MS Mincho"/>
          <w:kern w:val="0"/>
          <w:szCs w:val="21"/>
          <w:lang w:eastAsia="ja-JP"/>
        </w:rPr>
        <w:t>2006</w:t>
      </w:r>
      <w:r>
        <w:rPr>
          <w:rFonts w:ascii="MS Mincho" w:eastAsia="MS Mincho" w:hAnsi="MS Mincho" w:hint="eastAsia"/>
          <w:kern w:val="0"/>
          <w:szCs w:val="21"/>
          <w:lang w:eastAsia="ja-JP"/>
        </w:rPr>
        <w:t>、</w:t>
      </w:r>
      <w:r>
        <w:rPr>
          <w:rFonts w:ascii="MS Mincho" w:eastAsia="MS Mincho" w:hAnsi="MS Mincho"/>
          <w:kern w:val="0"/>
          <w:szCs w:val="21"/>
          <w:lang w:eastAsia="ja-JP"/>
        </w:rPr>
        <w:t>P222</w:t>
      </w:r>
      <w:r>
        <w:rPr>
          <w:rFonts w:ascii="MS Mincho" w:eastAsia="MS Mincho" w:hAnsi="MS Mincho" w:hint="eastAsia"/>
          <w:kern w:val="0"/>
          <w:szCs w:val="21"/>
          <w:lang w:eastAsia="ja-JP"/>
        </w:rPr>
        <w:t>。</w:t>
      </w:r>
      <w:r>
        <w:rPr>
          <w:rFonts w:ascii="MS Mincho" w:eastAsia="MS Mincho" w:hAnsi="MS Mincho"/>
          <w:kern w:val="0"/>
          <w:szCs w:val="21"/>
          <w:lang w:eastAsia="ja-JP"/>
        </w:rPr>
        <w:t xml:space="preserve"> </w:t>
      </w:r>
    </w:p>
    <w:p w14:paraId="2A26DD22" w14:textId="77777777" w:rsidR="00D51370" w:rsidRDefault="00D51370">
      <w:pPr>
        <w:snapToGrid w:val="0"/>
        <w:spacing w:line="300" w:lineRule="auto"/>
        <w:rPr>
          <w:rFonts w:ascii="MS Gothic" w:eastAsia="MS Gothic"/>
          <w:color w:val="000000"/>
          <w:sz w:val="24"/>
          <w:lang w:eastAsia="ja-JP"/>
        </w:rPr>
      </w:pPr>
    </w:p>
    <w:p w14:paraId="2FFE2550" w14:textId="72F8A29A" w:rsidR="00D51370" w:rsidRDefault="005C7655">
      <w:pPr>
        <w:rPr>
          <w:rFonts w:ascii="MS Mincho" w:eastAsia="MS Mincho" w:hAnsi="MS Mincho" w:cs="MS Mincho"/>
          <w:b/>
          <w:sz w:val="28"/>
          <w:szCs w:val="28"/>
          <w:lang w:eastAsia="ja-JP"/>
        </w:rPr>
      </w:pPr>
      <w:r>
        <w:rPr>
          <w:noProof/>
        </w:rPr>
        <mc:AlternateContent>
          <mc:Choice Requires="wps">
            <w:drawing>
              <wp:anchor distT="0" distB="0" distL="114300" distR="114300" simplePos="0" relativeHeight="251650048" behindDoc="0" locked="0" layoutInCell="1" allowOverlap="1" wp14:anchorId="5B876A16" wp14:editId="6DB5CFFA">
                <wp:simplePos x="0" y="0"/>
                <wp:positionH relativeFrom="column">
                  <wp:posOffset>2466975</wp:posOffset>
                </wp:positionH>
                <wp:positionV relativeFrom="paragraph">
                  <wp:posOffset>44450</wp:posOffset>
                </wp:positionV>
                <wp:extent cx="2971800" cy="1058545"/>
                <wp:effectExtent l="9525" t="299085" r="9525" b="13970"/>
                <wp:wrapNone/>
                <wp:docPr id="3"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058545"/>
                        </a:xfrm>
                        <a:prstGeom prst="wedgeRectCallout">
                          <a:avLst>
                            <a:gd name="adj1" fmla="val -27264"/>
                            <a:gd name="adj2" fmla="val -76514"/>
                          </a:avLst>
                        </a:prstGeom>
                        <a:solidFill>
                          <a:srgbClr val="FFFFFF"/>
                        </a:solidFill>
                        <a:ln w="9525">
                          <a:solidFill>
                            <a:srgbClr val="000000"/>
                          </a:solidFill>
                          <a:miter lim="800000"/>
                          <a:headEnd/>
                          <a:tailEnd/>
                        </a:ln>
                      </wps:spPr>
                      <wps:txbx>
                        <w:txbxContent>
                          <w:p w14:paraId="0CFDF2E6" w14:textId="77777777" w:rsidR="00D51370" w:rsidRPr="00853759" w:rsidRDefault="00D51370" w:rsidP="00853759">
                            <w:pPr>
                              <w:rPr>
                                <w:color w:val="0000FF"/>
                                <w:szCs w:val="21"/>
                              </w:rPr>
                            </w:pPr>
                            <w:r w:rsidRPr="00853759">
                              <w:rPr>
                                <w:rFonts w:hint="eastAsia"/>
                                <w:color w:val="0000FF"/>
                                <w:szCs w:val="21"/>
                              </w:rPr>
                              <w:t>引用其他材料的内容或者需要解释说明的部分要加注，方法：把光标移到你引用的部分的后面，然后点击“插入”→引用→脚注和尾注→尾注（编号格式</w:t>
                            </w:r>
                            <w:r w:rsidRPr="00853759">
                              <w:rPr>
                                <w:color w:val="0000FF"/>
                                <w:szCs w:val="21"/>
                              </w:rPr>
                              <w:t xml:space="preserve"> </w:t>
                            </w:r>
                            <w:r w:rsidRPr="00853759">
                              <w:rPr>
                                <w:rFonts w:hint="eastAsia"/>
                                <w:color w:val="0000FF"/>
                                <w:szCs w:val="21"/>
                              </w:rPr>
                              <w:t>选</w:t>
                            </w:r>
                            <w:r w:rsidRPr="00853759">
                              <w:rPr>
                                <w:color w:val="0000FF"/>
                                <w:szCs w:val="21"/>
                              </w:rPr>
                              <w:t>1,2,3</w:t>
                            </w:r>
                            <w:r w:rsidRPr="00853759">
                              <w:rPr>
                                <w:rFonts w:hint="eastAsia"/>
                                <w:color w:val="0000FF"/>
                                <w:szCs w:val="21"/>
                              </w:rPr>
                              <w:t>）→插入，这样页面直接切换到最后，在序号后面按作者、书籍、出版社、出版时间、页码的顺序写出即可。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B876A16" id="AutoShape 40" o:spid="_x0000_s1048" type="#_x0000_t61" style="position:absolute;left:0;text-align:left;margin-left:194.25pt;margin-top:3.5pt;width:234pt;height:83.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" adj="4911,-5727">
                <v:textbox>
                  <w:txbxContent>
                    <w:p w14:paraId="0CFDF2E6" w14:textId="77777777" w:rsidR="00D51370" w:rsidRPr="00853759" w:rsidRDefault="00D51370" w:rsidP="00853759">
                      <w:pPr>
                        <w:rPr>
                          <w:color w:val="0000FF"/>
                          <w:szCs w:val="21"/>
                        </w:rPr>
                      </w:pPr>
                      <w:r w:rsidRPr="00853759">
                        <w:rPr>
                          <w:rFonts w:hint="eastAsia"/>
                          <w:color w:val="0000FF"/>
                          <w:szCs w:val="21"/>
                        </w:rPr>
                        <w:t>引用其他材料的内容或者需要解释说明的部分要加注，方法：把光标移到你引用的部分的后面，然后点击“插入”→引用→脚注和尾注→尾注（编号格式</w:t>
                      </w:r>
                      <w:r w:rsidRPr="00853759">
                        <w:rPr>
                          <w:color w:val="0000FF"/>
                          <w:szCs w:val="21"/>
                        </w:rPr>
                        <w:t xml:space="preserve"> </w:t>
                      </w:r>
                      <w:r w:rsidRPr="00853759">
                        <w:rPr>
                          <w:rFonts w:hint="eastAsia"/>
                          <w:color w:val="0000FF"/>
                          <w:szCs w:val="21"/>
                        </w:rPr>
                        <w:t>选</w:t>
                      </w:r>
                      <w:r w:rsidRPr="00853759">
                        <w:rPr>
                          <w:color w:val="0000FF"/>
                          <w:szCs w:val="21"/>
                        </w:rPr>
                        <w:t>1,2,3</w:t>
                      </w:r>
                      <w:r w:rsidRPr="00853759">
                        <w:rPr>
                          <w:rFonts w:hint="eastAsia"/>
                          <w:color w:val="0000FF"/>
                          <w:szCs w:val="21"/>
                        </w:rPr>
                        <w:t>）→插入，这样页面直接切换到最后，在序号后面按作者、书籍、出版社、出版时间、页码的顺序写出即可。</w:t>
                      </w:r>
                    </w:p>
                  </w:txbxContent>
                </v:textbox>
              </v:shape>
            </w:pict>
          </mc:Fallback>
        </mc:AlternateContent>
      </w:r>
    </w:p>
    <w:p w14:paraId="43EA3E3C" w14:textId="77777777" w:rsidR="00D51370" w:rsidRDefault="00D51370">
      <w:pPr>
        <w:pStyle w:val="1"/>
        <w:spacing w:line="240" w:lineRule="auto"/>
        <w:jc w:val="center"/>
        <w:rPr>
          <w:rFonts w:ascii="MS Mincho" w:eastAsia="MS Mincho" w:hAnsi="MS Mincho"/>
          <w:sz w:val="28"/>
          <w:szCs w:val="28"/>
          <w:lang w:eastAsia="ja-JP"/>
        </w:rPr>
      </w:pPr>
      <w:bookmarkStart w:id="7" w:name="_Toc370735670"/>
    </w:p>
    <w:p w14:paraId="0C626B47" w14:textId="77777777" w:rsidR="00D51370" w:rsidRDefault="00D51370">
      <w:pPr>
        <w:pStyle w:val="1"/>
        <w:spacing w:line="240" w:lineRule="auto"/>
        <w:jc w:val="center"/>
        <w:rPr>
          <w:rFonts w:ascii="MS Mincho" w:eastAsia="MS Mincho" w:hAnsi="MS Mincho"/>
          <w:sz w:val="28"/>
          <w:szCs w:val="28"/>
          <w:lang w:eastAsia="ja-JP"/>
        </w:rPr>
      </w:pPr>
      <w:r>
        <w:rPr>
          <w:rFonts w:ascii="MS Mincho" w:eastAsia="MS Mincho" w:hAnsi="MS Mincho" w:hint="eastAsia"/>
          <w:sz w:val="28"/>
          <w:szCs w:val="28"/>
          <w:lang w:eastAsia="ja-JP"/>
        </w:rPr>
        <w:t>参考文献</w:t>
      </w:r>
      <w:bookmarkEnd w:id="7"/>
    </w:p>
    <w:p w14:paraId="36BA305A" w14:textId="77777777" w:rsidR="00D51370" w:rsidRDefault="00D51370">
      <w:pPr>
        <w:spacing w:line="240" w:lineRule="atLeast"/>
        <w:rPr>
          <w:rFonts w:ascii="MS Mincho" w:eastAsia="MS Mincho" w:hAnsi="MS Mincho"/>
          <w:lang w:eastAsia="ja-JP"/>
        </w:rPr>
      </w:pPr>
      <w:r>
        <w:rPr>
          <w:rFonts w:ascii="MS Mincho" w:eastAsia="MS Mincho" w:hAnsi="MS Mincho"/>
          <w:lang w:eastAsia="ja-JP"/>
        </w:rPr>
        <w:t>1</w:t>
      </w:r>
      <w:r>
        <w:rPr>
          <w:rFonts w:ascii="MS Mincho" w:eastAsia="MS Mincho" w:hAnsi="MS Mincho" w:hint="eastAsia"/>
          <w:lang w:eastAsia="ja-JP"/>
        </w:rPr>
        <w:t>．梛野順三</w:t>
      </w:r>
      <w:r>
        <w:rPr>
          <w:rFonts w:ascii="MS Mincho" w:eastAsia="MS Mincho" w:hAnsi="MS Mincho" w:cs="MS Mincho" w:hint="eastAsia"/>
          <w:lang w:eastAsia="ja-JP"/>
        </w:rPr>
        <w:t>・</w:t>
      </w:r>
      <w:r>
        <w:rPr>
          <w:rFonts w:ascii="MS Mincho" w:eastAsia="MS Mincho" w:hAnsi="MS Mincho" w:cs="宋体" w:hint="eastAsia"/>
          <w:lang w:eastAsia="ja-JP"/>
        </w:rPr>
        <w:t>『ユニクロ増収増益の秘密』</w:t>
      </w:r>
      <w:r>
        <w:rPr>
          <w:rFonts w:ascii="MS Mincho" w:eastAsia="MS Mincho" w:hAnsi="MS Mincho" w:cs="MS Mincho" w:hint="eastAsia"/>
          <w:lang w:eastAsia="ja-JP"/>
        </w:rPr>
        <w:t>・</w:t>
      </w:r>
      <w:r>
        <w:rPr>
          <w:rFonts w:ascii="MS Mincho" w:eastAsia="MS Mincho" w:hAnsi="MS Mincho" w:cs="宋体" w:hint="eastAsia"/>
          <w:lang w:eastAsia="ja-JP"/>
        </w:rPr>
        <w:t>ぱる出版</w:t>
      </w:r>
      <w:r>
        <w:rPr>
          <w:rFonts w:ascii="MS Mincho" w:eastAsia="MS Mincho" w:hAnsi="MS Mincho" w:cs="MS Mincho" w:hint="eastAsia"/>
          <w:lang w:eastAsia="ja-JP"/>
        </w:rPr>
        <w:t>・</w:t>
      </w:r>
      <w:r>
        <w:rPr>
          <w:rFonts w:ascii="MS Mincho" w:eastAsia="MS Mincho" w:hAnsi="MS Mincho" w:cs="宋体" w:hint="eastAsia"/>
          <w:lang w:eastAsia="ja-JP"/>
        </w:rPr>
        <w:t>２０１０年１月</w:t>
      </w:r>
    </w:p>
    <w:p w14:paraId="1FDDB0F5" w14:textId="77777777" w:rsidR="00D51370" w:rsidRDefault="00D51370">
      <w:pPr>
        <w:spacing w:line="240" w:lineRule="atLeast"/>
        <w:rPr>
          <w:rFonts w:ascii="MS Mincho" w:eastAsia="MS Mincho" w:hAnsi="MS Mincho" w:cs="宋体"/>
          <w:lang w:eastAsia="ja-JP"/>
        </w:rPr>
      </w:pPr>
      <w:r>
        <w:rPr>
          <w:rFonts w:ascii="MS Mincho" w:eastAsia="MS Mincho" w:hAnsi="MS Mincho"/>
          <w:lang w:eastAsia="ja-JP"/>
        </w:rPr>
        <w:t>2</w:t>
      </w:r>
      <w:r>
        <w:rPr>
          <w:rFonts w:ascii="MS Mincho" w:eastAsia="MS Mincho" w:hAnsi="MS Mincho" w:hint="eastAsia"/>
          <w:lang w:eastAsia="ja-JP"/>
        </w:rPr>
        <w:t>．川嶋幸太郎</w:t>
      </w:r>
      <w:r>
        <w:rPr>
          <w:rFonts w:ascii="MS Mincho" w:eastAsia="MS Mincho" w:hAnsi="MS Mincho" w:cs="MS Mincho" w:hint="eastAsia"/>
          <w:lang w:eastAsia="ja-JP"/>
        </w:rPr>
        <w:t>・</w:t>
      </w:r>
      <w:r>
        <w:rPr>
          <w:rFonts w:ascii="MS Mincho" w:eastAsia="MS Mincho" w:hAnsi="MS Mincho" w:cs="宋体" w:hint="eastAsia"/>
          <w:lang w:eastAsia="ja-JP"/>
        </w:rPr>
        <w:t>『なぜユニクロだけが売れるのか』</w:t>
      </w:r>
      <w:r>
        <w:rPr>
          <w:rFonts w:ascii="MS Mincho" w:eastAsia="MS Mincho" w:hAnsi="MS Mincho" w:cs="MS Mincho" w:hint="eastAsia"/>
          <w:lang w:eastAsia="ja-JP"/>
        </w:rPr>
        <w:t>・</w:t>
      </w:r>
      <w:r>
        <w:rPr>
          <w:rFonts w:ascii="MS Mincho" w:eastAsia="MS Mincho" w:hAnsi="MS Mincho" w:cs="宋体" w:hint="eastAsia"/>
          <w:lang w:eastAsia="ja-JP"/>
        </w:rPr>
        <w:t>ぱる出版</w:t>
      </w:r>
      <w:r>
        <w:rPr>
          <w:rFonts w:ascii="MS Mincho" w:eastAsia="MS Mincho" w:hAnsi="MS Mincho" w:cs="MS Mincho" w:hint="eastAsia"/>
          <w:lang w:eastAsia="ja-JP"/>
        </w:rPr>
        <w:t>・</w:t>
      </w:r>
      <w:r>
        <w:rPr>
          <w:rFonts w:ascii="MS Mincho" w:eastAsia="MS Mincho" w:hAnsi="MS Mincho" w:cs="宋体" w:hint="eastAsia"/>
          <w:lang w:eastAsia="ja-JP"/>
        </w:rPr>
        <w:t>２００８年１１月</w:t>
      </w:r>
    </w:p>
    <w:p w14:paraId="16DA6CB1" w14:textId="77777777" w:rsidR="00D51370" w:rsidRDefault="00D51370">
      <w:pPr>
        <w:spacing w:line="240" w:lineRule="atLeast"/>
        <w:rPr>
          <w:rFonts w:ascii="MS Mincho" w:eastAsia="MS Mincho" w:hAnsi="MS Mincho"/>
          <w:szCs w:val="21"/>
          <w:lang w:eastAsia="ja-JP"/>
        </w:rPr>
      </w:pPr>
      <w:r>
        <w:rPr>
          <w:rFonts w:ascii="MS Mincho" w:eastAsia="MS Mincho" w:hAnsi="MS Mincho"/>
          <w:szCs w:val="21"/>
          <w:lang w:eastAsia="ja-JP"/>
        </w:rPr>
        <w:t>3</w:t>
      </w:r>
      <w:r>
        <w:rPr>
          <w:rFonts w:ascii="MS Mincho" w:eastAsia="MS Mincho" w:hAnsi="MS Mincho" w:hint="eastAsia"/>
          <w:szCs w:val="21"/>
          <w:lang w:eastAsia="ja-JP"/>
        </w:rPr>
        <w:t>．柳井正</w:t>
      </w:r>
      <w:r>
        <w:rPr>
          <w:rFonts w:ascii="MS Mincho" w:eastAsia="MS Mincho" w:hAnsi="MS Mincho" w:cs="MS Mincho" w:hint="eastAsia"/>
          <w:szCs w:val="21"/>
          <w:lang w:eastAsia="ja-JP"/>
        </w:rPr>
        <w:t>・</w:t>
      </w:r>
      <w:r>
        <w:rPr>
          <w:rFonts w:ascii="MS Mincho" w:eastAsia="MS Mincho" w:hAnsi="MS Mincho" w:hint="eastAsia"/>
          <w:szCs w:val="21"/>
          <w:lang w:eastAsia="ja-JP"/>
        </w:rPr>
        <w:t>『ユニクロの思考術』・新潮社出版・２００９年１０月</w:t>
      </w:r>
    </w:p>
    <w:p w14:paraId="548872EE" w14:textId="6895156A" w:rsidR="00D51370" w:rsidRDefault="005C7655" w:rsidP="00D336D9">
      <w:pPr>
        <w:spacing w:line="240" w:lineRule="atLeast"/>
        <w:ind w:left="210" w:hangingChars="100" w:hanging="210"/>
        <w:rPr>
          <w:rFonts w:ascii="MS Mincho" w:eastAsia="MS Mincho" w:hAnsi="MS Mincho"/>
          <w:lang w:eastAsia="ja-JP"/>
        </w:rPr>
      </w:pPr>
      <w:r>
        <w:rPr>
          <w:noProof/>
        </w:rPr>
        <mc:AlternateContent>
          <mc:Choice Requires="wps">
            <w:drawing>
              <wp:anchor distT="0" distB="0" distL="114300" distR="114300" simplePos="0" relativeHeight="251649024" behindDoc="0" locked="0" layoutInCell="1" allowOverlap="1" wp14:anchorId="74FDBBD6" wp14:editId="5D38D6CB">
                <wp:simplePos x="0" y="0"/>
                <wp:positionH relativeFrom="column">
                  <wp:posOffset>4763135</wp:posOffset>
                </wp:positionH>
                <wp:positionV relativeFrom="paragraph">
                  <wp:posOffset>363855</wp:posOffset>
                </wp:positionV>
                <wp:extent cx="1504950" cy="1666875"/>
                <wp:effectExtent l="724535" t="204470" r="8890" b="5080"/>
                <wp:wrapNone/>
                <wp:docPr id="2"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1666875"/>
                        </a:xfrm>
                        <a:prstGeom prst="wedgeRectCallout">
                          <a:avLst>
                            <a:gd name="adj1" fmla="val -96204"/>
                            <a:gd name="adj2" fmla="val -60287"/>
                          </a:avLst>
                        </a:prstGeom>
                        <a:solidFill>
                          <a:srgbClr val="FFFFFF"/>
                        </a:solidFill>
                        <a:ln w="9525">
                          <a:solidFill>
                            <a:srgbClr val="000000"/>
                          </a:solidFill>
                          <a:miter lim="800000"/>
                          <a:headEnd/>
                          <a:tailEnd/>
                        </a:ln>
                      </wps:spPr>
                      <wps:txbx>
                        <w:txbxContent>
                          <w:p w14:paraId="5FDE325E" w14:textId="77777777" w:rsidR="00AF55CF" w:rsidRDefault="00D51370">
                            <w:pPr>
                              <w:rPr>
                                <w:color w:val="0000FF"/>
                                <w:szCs w:val="21"/>
                              </w:rPr>
                            </w:pPr>
                            <w:r w:rsidRPr="00853759">
                              <w:rPr>
                                <w:rFonts w:hint="eastAsia"/>
                                <w:color w:val="0000FF"/>
                                <w:szCs w:val="21"/>
                              </w:rPr>
                              <w:t>参考文献写法：</w:t>
                            </w:r>
                          </w:p>
                          <w:p w14:paraId="6A3F2A65" w14:textId="77777777" w:rsidR="00AF55CF" w:rsidRDefault="00AF55CF" w:rsidP="00AF55CF">
                            <w:pPr>
                              <w:numPr>
                                <w:ilvl w:val="0"/>
                                <w:numId w:val="1"/>
                              </w:numPr>
                              <w:rPr>
                                <w:color w:val="0000FF"/>
                                <w:szCs w:val="21"/>
                              </w:rPr>
                            </w:pPr>
                            <w:r>
                              <w:rPr>
                                <w:rFonts w:hint="eastAsia"/>
                                <w:color w:val="0000FF"/>
                                <w:szCs w:val="21"/>
                              </w:rPr>
                              <w:t>外文文献和中文文献分开列；</w:t>
                            </w:r>
                          </w:p>
                          <w:p w14:paraId="144A5443" w14:textId="77777777" w:rsidR="00D51370" w:rsidRPr="00AF55CF" w:rsidRDefault="00AF55CF" w:rsidP="00AF55CF">
                            <w:pPr>
                              <w:numPr>
                                <w:ilvl w:val="0"/>
                                <w:numId w:val="1"/>
                              </w:numPr>
                              <w:rPr>
                                <w:color w:val="0000FF"/>
                                <w:szCs w:val="21"/>
                              </w:rPr>
                            </w:pPr>
                            <w:r>
                              <w:rPr>
                                <w:rFonts w:hint="eastAsia"/>
                                <w:color w:val="0000FF"/>
                                <w:szCs w:val="21"/>
                              </w:rPr>
                              <w:t>按</w:t>
                            </w:r>
                            <w:r w:rsidR="00D51370" w:rsidRPr="00853759">
                              <w:rPr>
                                <w:rFonts w:hint="eastAsia"/>
                                <w:color w:val="0000FF"/>
                                <w:szCs w:val="21"/>
                              </w:rPr>
                              <w:t>作者</w:t>
                            </w:r>
                            <w:r>
                              <w:rPr>
                                <w:rFonts w:hint="eastAsia"/>
                                <w:color w:val="0000FF"/>
                                <w:szCs w:val="21"/>
                              </w:rPr>
                              <w:t>，</w:t>
                            </w:r>
                            <w:r w:rsidR="00D51370" w:rsidRPr="00853759">
                              <w:rPr>
                                <w:rFonts w:hint="eastAsia"/>
                                <w:color w:val="0000FF"/>
                                <w:szCs w:val="21"/>
                              </w:rPr>
                              <w:t>作品</w:t>
                            </w:r>
                            <w:r>
                              <w:rPr>
                                <w:rFonts w:hint="eastAsia"/>
                                <w:color w:val="0000FF"/>
                                <w:szCs w:val="21"/>
                              </w:rPr>
                              <w:t>，</w:t>
                            </w:r>
                            <w:r w:rsidR="00D51370" w:rsidRPr="00853759">
                              <w:rPr>
                                <w:rFonts w:hint="eastAsia"/>
                                <w:color w:val="0000FF"/>
                                <w:szCs w:val="21"/>
                              </w:rPr>
                              <w:t>出版社</w:t>
                            </w:r>
                            <w:r>
                              <w:rPr>
                                <w:rFonts w:hint="eastAsia"/>
                                <w:color w:val="0000FF"/>
                                <w:szCs w:val="21"/>
                              </w:rPr>
                              <w:t>，出版</w:t>
                            </w:r>
                            <w:r w:rsidR="00D51370" w:rsidRPr="00853759">
                              <w:rPr>
                                <w:rFonts w:hint="eastAsia"/>
                                <w:color w:val="0000FF"/>
                                <w:szCs w:val="21"/>
                              </w:rPr>
                              <w:t>日期</w:t>
                            </w:r>
                            <w:r>
                              <w:rPr>
                                <w:rFonts w:hint="eastAsia"/>
                                <w:color w:val="0000FF"/>
                                <w:szCs w:val="21"/>
                              </w:rPr>
                              <w:t>的顺序列出</w:t>
                            </w:r>
                            <w:r w:rsidR="00D51370" w:rsidRPr="00853759">
                              <w:rPr>
                                <w:rFonts w:hint="eastAsia"/>
                                <w:color w:val="0000FF"/>
                                <w:szCs w:val="21"/>
                              </w:rPr>
                              <w:t>；</w:t>
                            </w:r>
                            <w:r w:rsidR="00D51370" w:rsidRPr="00853759">
                              <w:rPr>
                                <w:color w:val="0000FF"/>
                                <w:szCs w:val="21"/>
                              </w:rPr>
                              <w:t xml:space="preserve">            </w:t>
                            </w:r>
                            <w:r w:rsidR="00D51370" w:rsidRPr="00853759">
                              <w:rPr>
                                <w:rFonts w:hint="eastAsia"/>
                                <w:color w:val="0000FF"/>
                                <w:szCs w:val="21"/>
                              </w:rPr>
                              <w:t>网络资源需写网址及访问日期</w:t>
                            </w:r>
                            <w:r>
                              <w:rPr>
                                <w:rFonts w:hint="eastAsia"/>
                                <w:color w:val="0000FF"/>
                                <w:szCs w:val="2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4FDBBD6" id="AutoShape 42" o:spid="_x0000_s1049" type="#_x0000_t61" style="position:absolute;left:0;text-align:left;margin-left:375.05pt;margin-top:28.65pt;width:118.5pt;height:131.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" adj="-9980,-2222">
                <v:textbox>
                  <w:txbxContent>
                    <w:p w14:paraId="5FDE325E" w14:textId="77777777" w:rsidR="00AF55CF" w:rsidRDefault="00D51370">
                      <w:pPr>
                        <w:rPr>
                          <w:color w:val="0000FF"/>
                          <w:szCs w:val="21"/>
                        </w:rPr>
                      </w:pPr>
                      <w:r w:rsidRPr="00853759">
                        <w:rPr>
                          <w:rFonts w:hint="eastAsia"/>
                          <w:color w:val="0000FF"/>
                          <w:szCs w:val="21"/>
                        </w:rPr>
                        <w:t>参考文献写法：</w:t>
                      </w:r>
                    </w:p>
                    <w:p w14:paraId="6A3F2A65" w14:textId="77777777" w:rsidR="00AF55CF" w:rsidRDefault="00AF55CF" w:rsidP="00AF55CF">
                      <w:pPr>
                        <w:numPr>
                          <w:ilvl w:val="0"/>
                          <w:numId w:val="1"/>
                        </w:numPr>
                        <w:rPr>
                          <w:color w:val="0000FF"/>
                          <w:szCs w:val="21"/>
                        </w:rPr>
                      </w:pPr>
                      <w:r>
                        <w:rPr>
                          <w:rFonts w:hint="eastAsia"/>
                          <w:color w:val="0000FF"/>
                          <w:szCs w:val="21"/>
                        </w:rPr>
                        <w:t>外文文献和中文文献分开列；</w:t>
                      </w:r>
                    </w:p>
                    <w:p w14:paraId="144A5443" w14:textId="77777777" w:rsidR="00D51370" w:rsidRPr="00AF55CF" w:rsidRDefault="00AF55CF" w:rsidP="00AF55CF">
                      <w:pPr>
                        <w:numPr>
                          <w:ilvl w:val="0"/>
                          <w:numId w:val="1"/>
                        </w:numPr>
                        <w:rPr>
                          <w:color w:val="0000FF"/>
                          <w:szCs w:val="21"/>
                        </w:rPr>
                      </w:pPr>
                      <w:r>
                        <w:rPr>
                          <w:rFonts w:hint="eastAsia"/>
                          <w:color w:val="0000FF"/>
                          <w:szCs w:val="21"/>
                        </w:rPr>
                        <w:t>按</w:t>
                      </w:r>
                      <w:r w:rsidR="00D51370" w:rsidRPr="00853759">
                        <w:rPr>
                          <w:rFonts w:hint="eastAsia"/>
                          <w:color w:val="0000FF"/>
                          <w:szCs w:val="21"/>
                        </w:rPr>
                        <w:t>作者</w:t>
                      </w:r>
                      <w:r>
                        <w:rPr>
                          <w:rFonts w:hint="eastAsia"/>
                          <w:color w:val="0000FF"/>
                          <w:szCs w:val="21"/>
                        </w:rPr>
                        <w:t>，</w:t>
                      </w:r>
                      <w:r w:rsidR="00D51370" w:rsidRPr="00853759">
                        <w:rPr>
                          <w:rFonts w:hint="eastAsia"/>
                          <w:color w:val="0000FF"/>
                          <w:szCs w:val="21"/>
                        </w:rPr>
                        <w:t>作品</w:t>
                      </w:r>
                      <w:r>
                        <w:rPr>
                          <w:rFonts w:hint="eastAsia"/>
                          <w:color w:val="0000FF"/>
                          <w:szCs w:val="21"/>
                        </w:rPr>
                        <w:t>，</w:t>
                      </w:r>
                      <w:r w:rsidR="00D51370" w:rsidRPr="00853759">
                        <w:rPr>
                          <w:rFonts w:hint="eastAsia"/>
                          <w:color w:val="0000FF"/>
                          <w:szCs w:val="21"/>
                        </w:rPr>
                        <w:t>出版社</w:t>
                      </w:r>
                      <w:r>
                        <w:rPr>
                          <w:rFonts w:hint="eastAsia"/>
                          <w:color w:val="0000FF"/>
                          <w:szCs w:val="21"/>
                        </w:rPr>
                        <w:t>，出版</w:t>
                      </w:r>
                      <w:r w:rsidR="00D51370" w:rsidRPr="00853759">
                        <w:rPr>
                          <w:rFonts w:hint="eastAsia"/>
                          <w:color w:val="0000FF"/>
                          <w:szCs w:val="21"/>
                        </w:rPr>
                        <w:t>日期</w:t>
                      </w:r>
                      <w:r>
                        <w:rPr>
                          <w:rFonts w:hint="eastAsia"/>
                          <w:color w:val="0000FF"/>
                          <w:szCs w:val="21"/>
                        </w:rPr>
                        <w:t>的顺序列出</w:t>
                      </w:r>
                      <w:r w:rsidR="00D51370" w:rsidRPr="00853759">
                        <w:rPr>
                          <w:rFonts w:hint="eastAsia"/>
                          <w:color w:val="0000FF"/>
                          <w:szCs w:val="21"/>
                        </w:rPr>
                        <w:t>；</w:t>
                      </w:r>
                      <w:r w:rsidR="00D51370" w:rsidRPr="00853759">
                        <w:rPr>
                          <w:color w:val="0000FF"/>
                          <w:szCs w:val="21"/>
                        </w:rPr>
                        <w:t xml:space="preserve">            </w:t>
                      </w:r>
                      <w:r w:rsidR="00D51370" w:rsidRPr="00853759">
                        <w:rPr>
                          <w:rFonts w:hint="eastAsia"/>
                          <w:color w:val="0000FF"/>
                          <w:szCs w:val="21"/>
                        </w:rPr>
                        <w:t>网络资源需写网址及访问日期</w:t>
                      </w:r>
                      <w:r>
                        <w:rPr>
                          <w:rFonts w:hint="eastAsia"/>
                          <w:color w:val="0000FF"/>
                          <w:szCs w:val="21"/>
                        </w:rPr>
                        <w:t>。</w:t>
                      </w:r>
                    </w:p>
                  </w:txbxContent>
                </v:textbox>
              </v:shape>
            </w:pict>
          </mc:Fallback>
        </mc:AlternateContent>
      </w:r>
      <w:r w:rsidR="00D51370">
        <w:rPr>
          <w:rFonts w:ascii="MS Mincho" w:eastAsia="MS Mincho" w:hAnsi="MS Mincho"/>
          <w:lang w:eastAsia="ja-JP"/>
        </w:rPr>
        <w:t>4</w:t>
      </w:r>
      <w:r w:rsidR="00D51370">
        <w:rPr>
          <w:rFonts w:ascii="MS Mincho" w:eastAsia="MS Mincho" w:hAnsi="MS Mincho" w:hint="eastAsia"/>
          <w:lang w:eastAsia="ja-JP"/>
        </w:rPr>
        <w:t>．</w:t>
      </w:r>
      <w:r w:rsidR="00D51370">
        <w:rPr>
          <w:rFonts w:ascii="MS Mincho" w:eastAsia="MS Mincho" w:hAnsi="MS Mincho" w:cs="MS Mincho" w:hint="eastAsia"/>
          <w:szCs w:val="21"/>
          <w:lang w:eastAsia="ja-JP"/>
        </w:rPr>
        <w:t>株式会社ファーストリテイリング「２０１０年８月期・第２四半期業績及び通期業績見通し説明資料」２０１０年４月８日</w:t>
      </w:r>
    </w:p>
    <w:p w14:paraId="11ADE9E2" w14:textId="77777777" w:rsidR="00D51370" w:rsidRDefault="00D51370" w:rsidP="00D336D9">
      <w:pPr>
        <w:spacing w:line="240" w:lineRule="atLeast"/>
        <w:ind w:left="210" w:hangingChars="100" w:hanging="210"/>
        <w:rPr>
          <w:rFonts w:ascii="MS Mincho" w:eastAsia="MS Mincho" w:hAnsi="MS Mincho"/>
          <w:sz w:val="24"/>
          <w:u w:val="single"/>
          <w:lang w:eastAsia="ja-JP"/>
        </w:rPr>
      </w:pPr>
      <w:r>
        <w:rPr>
          <w:rFonts w:ascii="MS Mincho" w:eastAsia="MS Mincho" w:hAnsi="MS Mincho"/>
          <w:lang w:eastAsia="ja-JP"/>
        </w:rPr>
        <w:t>5</w:t>
      </w:r>
      <w:r>
        <w:rPr>
          <w:rFonts w:ascii="MS Mincho" w:eastAsia="MS Mincho" w:hAnsi="MS Mincho" w:hint="eastAsia"/>
          <w:lang w:eastAsia="ja-JP"/>
        </w:rPr>
        <w:t>．繊研新聞社</w:t>
      </w:r>
      <w:r>
        <w:rPr>
          <w:rFonts w:ascii="MS Mincho" w:eastAsia="MS Mincho" w:hAnsi="MS Mincho" w:cs="MS Mincho" w:hint="eastAsia"/>
          <w:lang w:eastAsia="ja-JP"/>
        </w:rPr>
        <w:t>・</w:t>
      </w:r>
      <w:r>
        <w:rPr>
          <w:rFonts w:ascii="MS Mincho" w:eastAsia="MS Mincho" w:hAnsi="MS Mincho" w:cs="宋体" w:hint="eastAsia"/>
          <w:lang w:eastAsia="ja-JP"/>
        </w:rPr>
        <w:t>「ユニクロ異端からの出発」</w:t>
      </w:r>
      <w:r>
        <w:rPr>
          <w:rFonts w:ascii="MS Mincho" w:eastAsia="MS Mincho" w:hAnsi="MS Mincho" w:cs="MS Mincho" w:hint="eastAsia"/>
          <w:lang w:eastAsia="ja-JP"/>
        </w:rPr>
        <w:t>・</w:t>
      </w:r>
      <w:r>
        <w:rPr>
          <w:rFonts w:ascii="MS Mincho" w:eastAsia="MS Mincho" w:hAnsi="MS Mincho" w:cs="宋体" w:hint="eastAsia"/>
          <w:lang w:eastAsia="ja-JP"/>
        </w:rPr>
        <w:t>２０００年</w:t>
      </w:r>
    </w:p>
    <w:p w14:paraId="57F23946" w14:textId="77777777" w:rsidR="00D51370" w:rsidRDefault="00D51370">
      <w:pPr>
        <w:spacing w:line="240" w:lineRule="atLeast"/>
        <w:rPr>
          <w:rFonts w:ascii="MS Mincho" w:eastAsia="MS Mincho" w:hAnsi="MS Mincho" w:cs="MS Mincho"/>
          <w:szCs w:val="21"/>
          <w:lang w:eastAsia="ja-JP"/>
        </w:rPr>
      </w:pPr>
      <w:r>
        <w:rPr>
          <w:rFonts w:ascii="MS Mincho" w:eastAsia="MS Mincho" w:hAnsi="MS Mincho"/>
          <w:lang w:eastAsia="ja-JP"/>
        </w:rPr>
        <w:t>6</w:t>
      </w:r>
      <w:r>
        <w:rPr>
          <w:rFonts w:ascii="MS Mincho" w:eastAsia="MS Mincho" w:hAnsi="MS Mincho" w:hint="eastAsia"/>
          <w:lang w:eastAsia="ja-JP"/>
        </w:rPr>
        <w:t>．</w:t>
      </w:r>
      <w:r>
        <w:rPr>
          <w:rFonts w:ascii="MS Mincho" w:eastAsia="MS Mincho" w:hAnsi="MS Mincho"/>
          <w:lang w:eastAsia="ja-JP"/>
        </w:rPr>
        <w:t>http://www.uniqlo.com/jp/</w:t>
      </w:r>
      <w:r>
        <w:rPr>
          <w:rFonts w:ascii="MS Mincho" w:eastAsia="MS Mincho" w:hAnsi="MS Mincho" w:hint="eastAsia"/>
          <w:lang w:eastAsia="ja-JP"/>
        </w:rPr>
        <w:t>「ユニクロトップ</w:t>
      </w:r>
      <w:r>
        <w:rPr>
          <w:rFonts w:ascii="MS Mincho" w:eastAsia="MS Mincho" w:hAnsi="MS Mincho" w:cs="MS Mincho" w:hint="eastAsia"/>
          <w:szCs w:val="21"/>
          <w:lang w:eastAsia="ja-JP"/>
        </w:rPr>
        <w:t>」ホームページ</w:t>
      </w:r>
      <w:r>
        <w:rPr>
          <w:rFonts w:ascii="MS Mincho" w:hAnsi="MS Mincho" w:cs="MS Mincho"/>
          <w:szCs w:val="21"/>
          <w:lang w:eastAsia="ja-JP"/>
        </w:rPr>
        <w:t xml:space="preserve"> </w:t>
      </w:r>
      <w:smartTag w:uri="urn:schemas-microsoft-com:office:smarttags" w:element="chsdate">
        <w:smartTagPr>
          <w:attr w:name="IsROCDate" w:val="False"/>
          <w:attr w:name="IsLunarDate" w:val="False"/>
          <w:attr w:name="Day" w:val="21"/>
          <w:attr w:name="Month" w:val="5"/>
          <w:attr w:name="Year" w:val="2013"/>
        </w:smartTagPr>
        <w:r>
          <w:rPr>
            <w:rFonts w:ascii="MS Mincho" w:eastAsia="MS Mincho" w:hAnsi="MS Mincho" w:cs="MS Mincho"/>
            <w:szCs w:val="21"/>
            <w:lang w:eastAsia="ja-JP"/>
          </w:rPr>
          <w:t>2013</w:t>
        </w:r>
        <w:r>
          <w:rPr>
            <w:rFonts w:ascii="MS Mincho" w:eastAsia="MS Mincho" w:hAnsi="MS Mincho" w:cs="MS Mincho" w:hint="eastAsia"/>
            <w:szCs w:val="21"/>
            <w:lang w:eastAsia="ja-JP"/>
          </w:rPr>
          <w:t>年</w:t>
        </w:r>
        <w:r>
          <w:rPr>
            <w:rFonts w:ascii="MS Mincho" w:eastAsia="MS Mincho" w:hAnsi="MS Mincho" w:cs="MS Mincho"/>
            <w:szCs w:val="21"/>
            <w:lang w:eastAsia="ja-JP"/>
          </w:rPr>
          <w:t>5</w:t>
        </w:r>
        <w:r>
          <w:rPr>
            <w:rFonts w:ascii="MS Mincho" w:eastAsia="MS Mincho" w:hAnsi="MS Mincho" w:cs="MS Mincho" w:hint="eastAsia"/>
            <w:szCs w:val="21"/>
            <w:lang w:eastAsia="ja-JP"/>
          </w:rPr>
          <w:t>月</w:t>
        </w:r>
        <w:r>
          <w:rPr>
            <w:rFonts w:ascii="MS Mincho" w:eastAsia="MS Mincho" w:hAnsi="MS Mincho" w:cs="MS Mincho"/>
            <w:szCs w:val="21"/>
            <w:lang w:eastAsia="ja-JP"/>
          </w:rPr>
          <w:t>21</w:t>
        </w:r>
        <w:r>
          <w:rPr>
            <w:rFonts w:ascii="MS Mincho" w:eastAsia="MS Mincho" w:hAnsi="MS Mincho" w:cs="MS Mincho" w:hint="eastAsia"/>
            <w:szCs w:val="21"/>
            <w:lang w:eastAsia="ja-JP"/>
          </w:rPr>
          <w:t>日</w:t>
        </w:r>
      </w:smartTag>
    </w:p>
    <w:p w14:paraId="028C18C9" w14:textId="77777777" w:rsidR="00D51370" w:rsidRDefault="00D51370">
      <w:pPr>
        <w:spacing w:line="240" w:lineRule="atLeast"/>
        <w:rPr>
          <w:rFonts w:ascii="MS Mincho" w:eastAsia="MS Mincho" w:hAnsi="MS Mincho"/>
          <w:sz w:val="18"/>
          <w:szCs w:val="18"/>
          <w:lang w:eastAsia="ja-JP"/>
        </w:rPr>
      </w:pPr>
      <w:r>
        <w:rPr>
          <w:rFonts w:ascii="MS Mincho" w:eastAsia="MS Mincho" w:hAnsi="MS Mincho"/>
        </w:rPr>
        <w:t>7</w:t>
      </w:r>
      <w:r>
        <w:rPr>
          <w:rFonts w:ascii="MS Mincho" w:eastAsia="MS Mincho" w:hAnsi="MS Mincho" w:hint="eastAsia"/>
          <w:lang w:eastAsia="ja-JP"/>
        </w:rPr>
        <w:t>．</w:t>
      </w:r>
      <w:r>
        <w:rPr>
          <w:rFonts w:ascii="MS Mincho" w:eastAsia="MS Mincho" w:hAnsi="MS Mincho"/>
          <w:lang w:eastAsia="ja-JP"/>
        </w:rPr>
        <w:t>http://www.fastretailing.com/jp/</w:t>
      </w:r>
      <w:r>
        <w:rPr>
          <w:rFonts w:ascii="MS Mincho" w:eastAsia="MS Mincho" w:hAnsi="MS Mincho" w:hint="eastAsia"/>
          <w:sz w:val="18"/>
          <w:szCs w:val="18"/>
          <w:lang w:eastAsia="ja-JP"/>
        </w:rPr>
        <w:t>「株式会社</w:t>
      </w:r>
      <w:r>
        <w:rPr>
          <w:rFonts w:ascii="MS Mincho" w:eastAsia="MS Mincho" w:hAnsi="MS Mincho" w:cs="MS Mincho" w:hint="eastAsia"/>
          <w:sz w:val="18"/>
          <w:szCs w:val="18"/>
          <w:lang w:eastAsia="ja-JP"/>
        </w:rPr>
        <w:t xml:space="preserve">ファーストリテイリング」ホームページ　</w:t>
      </w:r>
      <w:smartTag w:uri="urn:schemas-microsoft-com:office:smarttags" w:element="chsdate">
        <w:smartTagPr>
          <w:attr w:name="IsROCDate" w:val="False"/>
          <w:attr w:name="IsLunarDate" w:val="False"/>
          <w:attr w:name="Day" w:val="22"/>
          <w:attr w:name="Month" w:val="5"/>
          <w:attr w:name="Year" w:val="2013"/>
        </w:smartTagPr>
        <w:r>
          <w:rPr>
            <w:rFonts w:ascii="MS Mincho" w:eastAsia="MS Mincho" w:hAnsi="MS Mincho" w:cs="MS Mincho"/>
            <w:szCs w:val="21"/>
            <w:lang w:eastAsia="ja-JP"/>
          </w:rPr>
          <w:t>2013</w:t>
        </w:r>
        <w:r>
          <w:rPr>
            <w:rFonts w:ascii="MS Mincho" w:eastAsia="MS Mincho" w:hAnsi="MS Mincho" w:cs="MS Mincho" w:hint="eastAsia"/>
            <w:szCs w:val="21"/>
            <w:lang w:eastAsia="ja-JP"/>
          </w:rPr>
          <w:t>年</w:t>
        </w:r>
        <w:r>
          <w:rPr>
            <w:rFonts w:ascii="MS Mincho" w:eastAsia="MS Mincho" w:hAnsi="MS Mincho" w:cs="MS Mincho"/>
            <w:szCs w:val="21"/>
            <w:lang w:eastAsia="ja-JP"/>
          </w:rPr>
          <w:t>5</w:t>
        </w:r>
        <w:r>
          <w:rPr>
            <w:rFonts w:ascii="MS Mincho" w:eastAsia="MS Mincho" w:hAnsi="MS Mincho" w:cs="MS Mincho" w:hint="eastAsia"/>
            <w:szCs w:val="21"/>
            <w:lang w:eastAsia="ja-JP"/>
          </w:rPr>
          <w:t>月</w:t>
        </w:r>
        <w:r>
          <w:rPr>
            <w:rFonts w:ascii="MS Mincho" w:eastAsia="MS Mincho" w:hAnsi="MS Mincho" w:cs="MS Mincho"/>
            <w:szCs w:val="21"/>
            <w:lang w:eastAsia="ja-JP"/>
          </w:rPr>
          <w:t>22</w:t>
        </w:r>
        <w:r>
          <w:rPr>
            <w:rFonts w:ascii="MS Mincho" w:eastAsia="MS Mincho" w:hAnsi="MS Mincho" w:cs="MS Mincho" w:hint="eastAsia"/>
            <w:szCs w:val="21"/>
            <w:lang w:eastAsia="ja-JP"/>
          </w:rPr>
          <w:t>日</w:t>
        </w:r>
      </w:smartTag>
    </w:p>
    <w:p w14:paraId="539F8F24" w14:textId="77777777" w:rsidR="002D2A5D" w:rsidRPr="00B51723" w:rsidRDefault="00D51370" w:rsidP="002D2A5D">
      <w:pPr>
        <w:snapToGrid w:val="0"/>
        <w:spacing w:line="360" w:lineRule="auto"/>
        <w:jc w:val="center"/>
        <w:rPr>
          <w:rFonts w:ascii="宋体" w:hAnsi="宋体"/>
          <w:b/>
          <w:sz w:val="30"/>
          <w:szCs w:val="30"/>
        </w:rPr>
      </w:pPr>
      <w:r>
        <w:rPr>
          <w:rFonts w:ascii="MS Mincho" w:eastAsia="MS Mincho" w:hAnsi="MS Mincho" w:cs="MS Mincho"/>
          <w:szCs w:val="21"/>
        </w:rPr>
        <w:br w:type="page"/>
      </w:r>
      <w:r w:rsidR="002D2A5D" w:rsidRPr="00B51723">
        <w:rPr>
          <w:rFonts w:ascii="宋体" w:hAnsi="宋体"/>
          <w:b/>
          <w:sz w:val="30"/>
          <w:szCs w:val="30"/>
        </w:rPr>
        <w:lastRenderedPageBreak/>
        <w:t>广东外语外贸大学</w:t>
      </w:r>
    </w:p>
    <w:p w14:paraId="2B4333CB" w14:textId="77777777" w:rsidR="002D2A5D" w:rsidRPr="00B51723" w:rsidRDefault="002D2A5D" w:rsidP="002D2A5D">
      <w:pPr>
        <w:snapToGrid w:val="0"/>
        <w:spacing w:line="360" w:lineRule="auto"/>
        <w:jc w:val="center"/>
        <w:rPr>
          <w:rFonts w:ascii="宋体" w:hAnsi="宋体"/>
          <w:b/>
          <w:sz w:val="30"/>
          <w:szCs w:val="30"/>
        </w:rPr>
      </w:pPr>
      <w:r w:rsidRPr="00B51723">
        <w:rPr>
          <w:rFonts w:ascii="宋体" w:hAnsi="宋体"/>
          <w:b/>
          <w:sz w:val="30"/>
          <w:szCs w:val="30"/>
        </w:rPr>
        <w:t>毕业</w:t>
      </w:r>
      <w:r w:rsidRPr="00B51723">
        <w:rPr>
          <w:rFonts w:ascii="宋体" w:hAnsi="宋体" w:hint="eastAsia"/>
          <w:b/>
          <w:sz w:val="30"/>
          <w:szCs w:val="30"/>
        </w:rPr>
        <w:t>/学位</w:t>
      </w:r>
      <w:r w:rsidRPr="00B51723">
        <w:rPr>
          <w:rFonts w:ascii="宋体" w:hAnsi="宋体"/>
          <w:b/>
          <w:sz w:val="30"/>
          <w:szCs w:val="30"/>
        </w:rPr>
        <w:t>论文</w:t>
      </w:r>
      <w:r w:rsidRPr="00B51723">
        <w:rPr>
          <w:rFonts w:ascii="宋体" w:hAnsi="宋体" w:hint="eastAsia"/>
          <w:b/>
          <w:sz w:val="30"/>
          <w:szCs w:val="30"/>
        </w:rPr>
        <w:t>（设计）</w:t>
      </w:r>
      <w:r w:rsidRPr="00B51723">
        <w:rPr>
          <w:rFonts w:ascii="宋体" w:hAnsi="宋体"/>
          <w:b/>
          <w:sz w:val="30"/>
          <w:szCs w:val="30"/>
        </w:rPr>
        <w:t>学术诚</w:t>
      </w:r>
      <w:r w:rsidRPr="00B51723">
        <w:rPr>
          <w:rFonts w:ascii="宋体" w:hAnsi="宋体" w:hint="eastAsia"/>
          <w:b/>
          <w:sz w:val="30"/>
          <w:szCs w:val="30"/>
        </w:rPr>
        <w:t>信</w:t>
      </w:r>
      <w:r w:rsidRPr="00B51723">
        <w:rPr>
          <w:rFonts w:ascii="宋体" w:hAnsi="宋体"/>
          <w:b/>
          <w:sz w:val="30"/>
          <w:szCs w:val="30"/>
        </w:rPr>
        <w:t>声</w:t>
      </w:r>
      <w:r w:rsidRPr="00B51723">
        <w:rPr>
          <w:rFonts w:ascii="宋体" w:hAnsi="宋体" w:hint="eastAsia"/>
          <w:b/>
          <w:sz w:val="30"/>
          <w:szCs w:val="30"/>
        </w:rPr>
        <w:t>明</w:t>
      </w:r>
    </w:p>
    <w:p w14:paraId="4C26C9D0" w14:textId="77777777" w:rsidR="002D2A5D" w:rsidRPr="00E10096" w:rsidRDefault="002D2A5D" w:rsidP="002D2A5D">
      <w:pPr>
        <w:snapToGrid w:val="0"/>
        <w:spacing w:line="360" w:lineRule="auto"/>
        <w:jc w:val="left"/>
        <w:rPr>
          <w:rFonts w:ascii="宋体" w:hAnsi="宋体"/>
          <w:sz w:val="24"/>
        </w:rPr>
      </w:pPr>
    </w:p>
    <w:p w14:paraId="07190CF4" w14:textId="77777777" w:rsidR="002D2A5D" w:rsidRPr="00E10096" w:rsidRDefault="002D2A5D" w:rsidP="002D2A5D">
      <w:pPr>
        <w:pStyle w:val="22"/>
        <w:snapToGrid w:val="0"/>
        <w:spacing w:line="360" w:lineRule="auto"/>
        <w:ind w:rightChars="272" w:right="571" w:firstLineChars="0" w:firstLine="420"/>
        <w:jc w:val="left"/>
        <w:rPr>
          <w:rFonts w:ascii="宋体" w:hAnsi="宋体"/>
          <w:lang w:eastAsia="zh-TW"/>
        </w:rPr>
      </w:pPr>
      <w:r w:rsidRPr="00E10096">
        <w:rPr>
          <w:rFonts w:ascii="宋体" w:hAnsi="宋体" w:hint="eastAsia"/>
        </w:rPr>
        <w:t>本人</w:t>
      </w:r>
      <w:r w:rsidRPr="00E10096">
        <w:rPr>
          <w:rFonts w:ascii="宋体" w:hAnsi="宋体"/>
        </w:rPr>
        <w:t>郑重声</w:t>
      </w:r>
      <w:r w:rsidRPr="00E10096">
        <w:rPr>
          <w:rFonts w:ascii="宋体" w:hAnsi="宋体" w:hint="eastAsia"/>
        </w:rPr>
        <w:t>明：所呈交的</w:t>
      </w:r>
      <w:r w:rsidRPr="00E10096">
        <w:rPr>
          <w:rFonts w:ascii="宋体" w:hAnsi="宋体"/>
        </w:rPr>
        <w:t>毕业</w:t>
      </w:r>
      <w:r>
        <w:rPr>
          <w:rFonts w:ascii="宋体" w:hAnsi="宋体" w:hint="eastAsia"/>
        </w:rPr>
        <w:t>/学位</w:t>
      </w:r>
      <w:r w:rsidRPr="00E10096">
        <w:rPr>
          <w:rFonts w:ascii="宋体" w:hAnsi="宋体"/>
        </w:rPr>
        <w:t>论文</w:t>
      </w:r>
      <w:r w:rsidRPr="00E10096">
        <w:rPr>
          <w:rFonts w:ascii="宋体" w:hAnsi="宋体" w:hint="eastAsia"/>
        </w:rPr>
        <w:t>，是本人在</w:t>
      </w:r>
      <w:r w:rsidRPr="00E10096">
        <w:rPr>
          <w:rFonts w:ascii="宋体" w:hAnsi="宋体"/>
        </w:rPr>
        <w:t>导师</w:t>
      </w:r>
      <w:r w:rsidRPr="00E10096">
        <w:rPr>
          <w:rFonts w:ascii="宋体" w:hAnsi="宋体" w:hint="eastAsia"/>
        </w:rPr>
        <w:t>的指</w:t>
      </w:r>
      <w:r w:rsidRPr="00E10096">
        <w:rPr>
          <w:rFonts w:ascii="宋体" w:hAnsi="宋体"/>
        </w:rPr>
        <w:t>导</w:t>
      </w:r>
      <w:r w:rsidRPr="00E10096">
        <w:rPr>
          <w:rFonts w:ascii="宋体" w:hAnsi="宋体" w:hint="eastAsia"/>
        </w:rPr>
        <w:t>下，</w:t>
      </w:r>
      <w:r w:rsidRPr="00E10096">
        <w:rPr>
          <w:rFonts w:ascii="宋体" w:hAnsi="宋体"/>
        </w:rPr>
        <w:t>独</w:t>
      </w:r>
      <w:r w:rsidRPr="00E10096">
        <w:rPr>
          <w:rFonts w:ascii="宋体" w:hAnsi="宋体" w:hint="eastAsia"/>
        </w:rPr>
        <w:t>立</w:t>
      </w:r>
      <w:r w:rsidRPr="00E10096">
        <w:rPr>
          <w:rFonts w:ascii="宋体" w:hAnsi="宋体"/>
        </w:rPr>
        <w:t>进</w:t>
      </w:r>
      <w:r w:rsidRPr="00E10096">
        <w:rPr>
          <w:rFonts w:ascii="宋体" w:hAnsi="宋体" w:hint="eastAsia"/>
        </w:rPr>
        <w:t>行研究工作所取得的成果。除文中已</w:t>
      </w:r>
      <w:r w:rsidRPr="00E10096">
        <w:rPr>
          <w:rFonts w:ascii="宋体" w:hAnsi="宋体"/>
        </w:rPr>
        <w:t>经</w:t>
      </w:r>
      <w:r w:rsidRPr="00E10096">
        <w:rPr>
          <w:rFonts w:ascii="宋体" w:hAnsi="宋体" w:hint="eastAsia"/>
        </w:rPr>
        <w:t>注明引用的</w:t>
      </w:r>
      <w:r w:rsidRPr="00E10096">
        <w:rPr>
          <w:rFonts w:ascii="宋体" w:hAnsi="宋体"/>
        </w:rPr>
        <w:t>内</w:t>
      </w:r>
      <w:r w:rsidRPr="00E10096">
        <w:rPr>
          <w:rFonts w:ascii="宋体" w:hAnsi="宋体" w:hint="eastAsia"/>
        </w:rPr>
        <w:t>容外，本</w:t>
      </w:r>
      <w:r w:rsidRPr="00E10096">
        <w:rPr>
          <w:rFonts w:ascii="宋体" w:hAnsi="宋体"/>
        </w:rPr>
        <w:t>论文（设计）</w:t>
      </w:r>
      <w:r w:rsidRPr="00E10096">
        <w:rPr>
          <w:rFonts w:ascii="宋体" w:hAnsi="宋体" w:hint="eastAsia"/>
        </w:rPr>
        <w:t>不包含任何其它</w:t>
      </w:r>
      <w:r w:rsidRPr="00E10096">
        <w:rPr>
          <w:rFonts w:ascii="宋体" w:hAnsi="宋体"/>
        </w:rPr>
        <w:t>个</w:t>
      </w:r>
      <w:r w:rsidRPr="00E10096">
        <w:rPr>
          <w:rFonts w:ascii="宋体" w:hAnsi="宋体" w:hint="eastAsia"/>
        </w:rPr>
        <w:t>人或集体已</w:t>
      </w:r>
      <w:r w:rsidRPr="00E10096">
        <w:rPr>
          <w:rFonts w:ascii="宋体" w:hAnsi="宋体"/>
        </w:rPr>
        <w:t>经发</w:t>
      </w:r>
      <w:r w:rsidRPr="00E10096">
        <w:rPr>
          <w:rFonts w:ascii="宋体" w:hAnsi="宋体" w:hint="eastAsia"/>
        </w:rPr>
        <w:t>表或撰</w:t>
      </w:r>
      <w:r w:rsidRPr="00E10096">
        <w:rPr>
          <w:rFonts w:ascii="宋体" w:hAnsi="宋体"/>
        </w:rPr>
        <w:t>写过</w:t>
      </w:r>
      <w:r w:rsidRPr="00E10096">
        <w:rPr>
          <w:rFonts w:ascii="宋体" w:hAnsi="宋体" w:hint="eastAsia"/>
        </w:rPr>
        <w:t>的作品成果。</w:t>
      </w:r>
      <w:r w:rsidRPr="00E10096">
        <w:rPr>
          <w:rFonts w:ascii="宋体" w:hAnsi="宋体"/>
        </w:rPr>
        <w:t>对</w:t>
      </w:r>
      <w:r w:rsidRPr="00E10096">
        <w:rPr>
          <w:rFonts w:ascii="宋体" w:hAnsi="宋体" w:hint="eastAsia"/>
        </w:rPr>
        <w:t>本文的研究做出重要</w:t>
      </w:r>
      <w:r w:rsidRPr="00E10096">
        <w:rPr>
          <w:rFonts w:ascii="宋体" w:hAnsi="宋体"/>
        </w:rPr>
        <w:t>贡献</w:t>
      </w:r>
      <w:r w:rsidRPr="00E10096">
        <w:rPr>
          <w:rFonts w:ascii="宋体" w:hAnsi="宋体" w:hint="eastAsia"/>
        </w:rPr>
        <w:t>的</w:t>
      </w:r>
      <w:r w:rsidRPr="00E10096">
        <w:rPr>
          <w:rFonts w:ascii="宋体" w:hAnsi="宋体"/>
        </w:rPr>
        <w:t>个</w:t>
      </w:r>
      <w:r w:rsidRPr="00E10096">
        <w:rPr>
          <w:rFonts w:ascii="宋体" w:hAnsi="宋体" w:hint="eastAsia"/>
        </w:rPr>
        <w:t>人和集体，均已在文中以明确方式</w:t>
      </w:r>
      <w:r w:rsidRPr="00E10096">
        <w:rPr>
          <w:rFonts w:ascii="宋体" w:hAnsi="宋体"/>
        </w:rPr>
        <w:t>标</w:t>
      </w:r>
      <w:r w:rsidRPr="00E10096">
        <w:rPr>
          <w:rFonts w:ascii="宋体" w:hAnsi="宋体" w:hint="eastAsia"/>
        </w:rPr>
        <w:t>明。本人完全意</w:t>
      </w:r>
      <w:r w:rsidRPr="00E10096">
        <w:rPr>
          <w:rFonts w:ascii="宋体" w:hAnsi="宋体"/>
        </w:rPr>
        <w:t>识到</w:t>
      </w:r>
      <w:r w:rsidRPr="00E10096">
        <w:rPr>
          <w:rFonts w:ascii="宋体" w:hAnsi="宋体" w:hint="eastAsia"/>
        </w:rPr>
        <w:t>本</w:t>
      </w:r>
      <w:r w:rsidRPr="00E10096">
        <w:rPr>
          <w:rFonts w:ascii="宋体" w:hAnsi="宋体"/>
        </w:rPr>
        <w:t>声</w:t>
      </w:r>
      <w:r w:rsidRPr="00E10096">
        <w:rPr>
          <w:rFonts w:ascii="宋体" w:hAnsi="宋体" w:hint="eastAsia"/>
        </w:rPr>
        <w:t>明的法律</w:t>
      </w:r>
      <w:r w:rsidRPr="00E10096">
        <w:rPr>
          <w:rFonts w:ascii="宋体" w:hAnsi="宋体"/>
        </w:rPr>
        <w:t>结</w:t>
      </w:r>
      <w:r w:rsidRPr="00E10096">
        <w:rPr>
          <w:rFonts w:ascii="宋体" w:hAnsi="宋体" w:hint="eastAsia"/>
        </w:rPr>
        <w:t>果由本人承</w:t>
      </w:r>
      <w:r w:rsidRPr="00E10096">
        <w:rPr>
          <w:rFonts w:ascii="宋体" w:hAnsi="宋体"/>
        </w:rPr>
        <w:t>担</w:t>
      </w:r>
      <w:r w:rsidRPr="00E10096">
        <w:rPr>
          <w:rFonts w:ascii="宋体" w:hAnsi="宋体" w:hint="eastAsia"/>
        </w:rPr>
        <w:t>。</w:t>
      </w:r>
    </w:p>
    <w:p w14:paraId="67129EB1" w14:textId="77777777" w:rsidR="002D2A5D" w:rsidRPr="00E10096" w:rsidRDefault="002D2A5D" w:rsidP="002D2A5D">
      <w:pPr>
        <w:snapToGrid w:val="0"/>
        <w:spacing w:line="360" w:lineRule="auto"/>
        <w:ind w:leftChars="342" w:left="718" w:rightChars="272" w:right="571" w:firstLineChars="2701" w:firstLine="6482"/>
        <w:jc w:val="left"/>
        <w:rPr>
          <w:rFonts w:ascii="宋体" w:hAnsi="宋体"/>
          <w:sz w:val="24"/>
        </w:rPr>
      </w:pPr>
    </w:p>
    <w:p w14:paraId="505ED307" w14:textId="77777777" w:rsidR="002D2A5D" w:rsidRPr="00E10096" w:rsidRDefault="002D2A5D" w:rsidP="002D2A5D">
      <w:pPr>
        <w:snapToGrid w:val="0"/>
        <w:spacing w:line="360" w:lineRule="auto"/>
        <w:ind w:rightChars="272" w:right="571"/>
        <w:jc w:val="left"/>
        <w:rPr>
          <w:rFonts w:ascii="宋体" w:hAnsi="宋体"/>
          <w:sz w:val="24"/>
          <w:lang w:eastAsia="zh-TW"/>
        </w:rPr>
      </w:pPr>
      <w:r w:rsidRPr="00E10096">
        <w:rPr>
          <w:rFonts w:ascii="宋体" w:hAnsi="宋体" w:hint="eastAsia"/>
          <w:sz w:val="24"/>
        </w:rPr>
        <w:t>作</w:t>
      </w:r>
      <w:r w:rsidRPr="00E10096">
        <w:rPr>
          <w:rFonts w:ascii="宋体" w:hAnsi="宋体"/>
          <w:sz w:val="24"/>
        </w:rPr>
        <w:t>者签名</w:t>
      </w:r>
      <w:r w:rsidRPr="00E10096">
        <w:rPr>
          <w:rFonts w:ascii="宋体" w:hAnsi="宋体" w:hint="eastAsia"/>
          <w:sz w:val="24"/>
        </w:rPr>
        <w:t>：</w:t>
      </w:r>
      <w:r>
        <w:rPr>
          <w:rFonts w:ascii="宋体" w:hAnsi="宋体" w:hint="eastAsia"/>
          <w:sz w:val="24"/>
        </w:rPr>
        <w:t xml:space="preserve">                                </w:t>
      </w:r>
      <w:r w:rsidRPr="00E10096">
        <w:rPr>
          <w:rFonts w:ascii="宋体" w:hAnsi="宋体" w:hint="eastAsia"/>
          <w:sz w:val="24"/>
        </w:rPr>
        <w:t>日期：</w:t>
      </w:r>
      <w:r w:rsidRPr="00E10096">
        <w:rPr>
          <w:rFonts w:ascii="宋体" w:hAnsi="宋体"/>
          <w:sz w:val="24"/>
        </w:rPr>
        <w:t xml:space="preserve">     </w:t>
      </w:r>
      <w:r w:rsidRPr="00E10096">
        <w:rPr>
          <w:rFonts w:ascii="宋体" w:hAnsi="宋体" w:hint="eastAsia"/>
          <w:sz w:val="24"/>
        </w:rPr>
        <w:t>年</w:t>
      </w:r>
      <w:r w:rsidRPr="00E10096">
        <w:rPr>
          <w:rFonts w:ascii="宋体" w:hAnsi="宋体"/>
          <w:sz w:val="24"/>
        </w:rPr>
        <w:t xml:space="preserve">   </w:t>
      </w:r>
      <w:r w:rsidRPr="00E10096">
        <w:rPr>
          <w:rFonts w:ascii="宋体" w:hAnsi="宋体" w:hint="eastAsia"/>
          <w:sz w:val="24"/>
        </w:rPr>
        <w:t>月</w:t>
      </w:r>
      <w:r w:rsidRPr="00E10096">
        <w:rPr>
          <w:rFonts w:ascii="宋体" w:hAnsi="宋体"/>
          <w:sz w:val="24"/>
        </w:rPr>
        <w:t xml:space="preserve">   </w:t>
      </w:r>
      <w:r w:rsidRPr="00E10096">
        <w:rPr>
          <w:rFonts w:ascii="宋体" w:hAnsi="宋体" w:hint="eastAsia"/>
          <w:sz w:val="24"/>
        </w:rPr>
        <w:t>日</w:t>
      </w:r>
    </w:p>
    <w:p w14:paraId="60D28E81" w14:textId="77777777" w:rsidR="002D2A5D" w:rsidRPr="00E10096" w:rsidRDefault="002D2A5D" w:rsidP="002D2A5D">
      <w:pPr>
        <w:snapToGrid w:val="0"/>
        <w:spacing w:line="360" w:lineRule="auto"/>
        <w:jc w:val="left"/>
        <w:rPr>
          <w:rFonts w:ascii="宋体" w:hAnsi="宋体"/>
          <w:sz w:val="24"/>
          <w:lang w:eastAsia="zh-TW"/>
        </w:rPr>
      </w:pPr>
    </w:p>
    <w:p w14:paraId="29C51D2E" w14:textId="77777777" w:rsidR="002D2A5D" w:rsidRPr="00E10096" w:rsidRDefault="002D2A5D" w:rsidP="002D2A5D">
      <w:pPr>
        <w:snapToGrid w:val="0"/>
        <w:spacing w:line="360" w:lineRule="auto"/>
        <w:jc w:val="left"/>
        <w:rPr>
          <w:rFonts w:ascii="宋体" w:hAnsi="宋体"/>
          <w:b/>
          <w:sz w:val="24"/>
        </w:rPr>
      </w:pPr>
      <w:bookmarkStart w:id="8" w:name="_GoBack"/>
      <w:bookmarkEnd w:id="8"/>
    </w:p>
    <w:p w14:paraId="09FD418F" w14:textId="77777777" w:rsidR="002D2A5D" w:rsidRPr="00B51723" w:rsidRDefault="002D2A5D" w:rsidP="002D2A5D">
      <w:pPr>
        <w:snapToGrid w:val="0"/>
        <w:spacing w:line="360" w:lineRule="auto"/>
        <w:jc w:val="center"/>
        <w:rPr>
          <w:rFonts w:ascii="宋体" w:hAnsi="宋体"/>
          <w:b/>
          <w:sz w:val="30"/>
          <w:szCs w:val="30"/>
          <w:lang w:eastAsia="zh-TW"/>
        </w:rPr>
      </w:pPr>
      <w:r w:rsidRPr="00B51723">
        <w:rPr>
          <w:rFonts w:ascii="宋体" w:hAnsi="宋体"/>
          <w:b/>
          <w:sz w:val="30"/>
          <w:szCs w:val="30"/>
        </w:rPr>
        <w:t>广东外语外贸大学</w:t>
      </w:r>
    </w:p>
    <w:p w14:paraId="53C8C83D" w14:textId="77777777" w:rsidR="002D2A5D" w:rsidRPr="00B51723" w:rsidRDefault="002D2A5D" w:rsidP="002D2A5D">
      <w:pPr>
        <w:snapToGrid w:val="0"/>
        <w:spacing w:line="360" w:lineRule="auto"/>
        <w:jc w:val="center"/>
        <w:rPr>
          <w:rFonts w:ascii="宋体" w:hAnsi="宋体"/>
          <w:b/>
          <w:sz w:val="30"/>
          <w:szCs w:val="30"/>
          <w:lang w:eastAsia="zh-TW"/>
        </w:rPr>
      </w:pPr>
      <w:r w:rsidRPr="00B51723">
        <w:rPr>
          <w:rFonts w:ascii="宋体" w:hAnsi="宋体"/>
          <w:b/>
          <w:sz w:val="30"/>
          <w:szCs w:val="30"/>
        </w:rPr>
        <w:t>毕业</w:t>
      </w:r>
      <w:r w:rsidRPr="00B51723">
        <w:rPr>
          <w:rFonts w:ascii="宋体" w:hAnsi="宋体" w:hint="eastAsia"/>
          <w:b/>
          <w:sz w:val="30"/>
          <w:szCs w:val="30"/>
        </w:rPr>
        <w:t>/学位</w:t>
      </w:r>
      <w:r w:rsidRPr="00B51723">
        <w:rPr>
          <w:rFonts w:ascii="宋体" w:hAnsi="宋体"/>
          <w:b/>
          <w:sz w:val="30"/>
          <w:szCs w:val="30"/>
        </w:rPr>
        <w:t>论文（设计）</w:t>
      </w:r>
      <w:r w:rsidRPr="00B51723">
        <w:rPr>
          <w:rFonts w:ascii="宋体" w:hAnsi="宋体" w:hint="eastAsia"/>
          <w:b/>
          <w:sz w:val="30"/>
          <w:szCs w:val="30"/>
        </w:rPr>
        <w:t>版</w:t>
      </w:r>
      <w:r w:rsidRPr="00B51723">
        <w:rPr>
          <w:rFonts w:ascii="宋体" w:hAnsi="宋体"/>
          <w:b/>
          <w:sz w:val="30"/>
          <w:szCs w:val="30"/>
        </w:rPr>
        <w:t>权</w:t>
      </w:r>
      <w:r w:rsidRPr="00B51723">
        <w:rPr>
          <w:rFonts w:ascii="宋体" w:hAnsi="宋体" w:hint="eastAsia"/>
          <w:b/>
          <w:sz w:val="30"/>
          <w:szCs w:val="30"/>
        </w:rPr>
        <w:t>使用授</w:t>
      </w:r>
      <w:r w:rsidRPr="00B51723">
        <w:rPr>
          <w:rFonts w:ascii="宋体" w:hAnsi="宋体"/>
          <w:b/>
          <w:sz w:val="30"/>
          <w:szCs w:val="30"/>
        </w:rPr>
        <w:t>权书</w:t>
      </w:r>
    </w:p>
    <w:p w14:paraId="58B6BC54" w14:textId="77777777" w:rsidR="002D2A5D" w:rsidRPr="00E10096" w:rsidRDefault="002D2A5D" w:rsidP="002D2A5D">
      <w:pPr>
        <w:snapToGrid w:val="0"/>
        <w:spacing w:line="360" w:lineRule="auto"/>
        <w:ind w:leftChars="342" w:left="718" w:rightChars="272" w:right="571"/>
        <w:jc w:val="left"/>
        <w:rPr>
          <w:rFonts w:ascii="宋体" w:hAnsi="宋体"/>
          <w:b/>
          <w:sz w:val="24"/>
          <w:lang w:eastAsia="zh-TW"/>
        </w:rPr>
      </w:pPr>
    </w:p>
    <w:p w14:paraId="7563B921" w14:textId="77777777" w:rsidR="002D2A5D" w:rsidRPr="00E10096" w:rsidRDefault="002D2A5D" w:rsidP="002D2A5D">
      <w:pPr>
        <w:pStyle w:val="22"/>
        <w:snapToGrid w:val="0"/>
        <w:spacing w:line="360" w:lineRule="auto"/>
        <w:ind w:rightChars="272" w:right="571"/>
        <w:jc w:val="left"/>
        <w:rPr>
          <w:rFonts w:ascii="宋体" w:hAnsi="宋体"/>
          <w:lang w:eastAsia="zh-TW"/>
        </w:rPr>
      </w:pPr>
      <w:r w:rsidRPr="00E10096">
        <w:rPr>
          <w:rFonts w:ascii="宋体" w:hAnsi="宋体" w:hint="eastAsia"/>
        </w:rPr>
        <w:t>本</w:t>
      </w:r>
      <w:r w:rsidRPr="00E10096">
        <w:rPr>
          <w:rFonts w:ascii="宋体" w:hAnsi="宋体"/>
        </w:rPr>
        <w:t>毕业</w:t>
      </w:r>
      <w:r>
        <w:rPr>
          <w:rFonts w:ascii="宋体" w:hAnsi="宋体" w:hint="eastAsia"/>
        </w:rPr>
        <w:t>/学位</w:t>
      </w:r>
      <w:r w:rsidRPr="00E10096">
        <w:rPr>
          <w:rFonts w:ascii="宋体" w:hAnsi="宋体"/>
        </w:rPr>
        <w:t>论文（设计）</w:t>
      </w:r>
      <w:r w:rsidRPr="00E10096">
        <w:rPr>
          <w:rFonts w:ascii="宋体" w:hAnsi="宋体" w:hint="eastAsia"/>
        </w:rPr>
        <w:t>作者同意</w:t>
      </w:r>
      <w:r w:rsidRPr="00E10096">
        <w:rPr>
          <w:rFonts w:ascii="宋体" w:hAnsi="宋体"/>
        </w:rPr>
        <w:t>学</w:t>
      </w:r>
      <w:r w:rsidRPr="00E10096">
        <w:rPr>
          <w:rFonts w:ascii="宋体" w:hAnsi="宋体" w:hint="eastAsia"/>
        </w:rPr>
        <w:t>校保留并向</w:t>
      </w:r>
      <w:r w:rsidRPr="00E10096">
        <w:rPr>
          <w:rFonts w:ascii="宋体" w:hAnsi="宋体"/>
        </w:rPr>
        <w:t>国</w:t>
      </w:r>
      <w:r w:rsidRPr="00E10096">
        <w:rPr>
          <w:rFonts w:ascii="宋体" w:hAnsi="宋体" w:hint="eastAsia"/>
        </w:rPr>
        <w:t>家有</w:t>
      </w:r>
      <w:r w:rsidRPr="00E10096">
        <w:rPr>
          <w:rFonts w:ascii="宋体" w:hAnsi="宋体"/>
        </w:rPr>
        <w:t>关部门</w:t>
      </w:r>
      <w:r w:rsidRPr="00E10096">
        <w:rPr>
          <w:rFonts w:ascii="宋体" w:hAnsi="宋体" w:hint="eastAsia"/>
        </w:rPr>
        <w:t>或机构送交</w:t>
      </w:r>
      <w:r w:rsidRPr="00E10096">
        <w:rPr>
          <w:rFonts w:ascii="宋体" w:hAnsi="宋体"/>
        </w:rPr>
        <w:t>论文（设计）</w:t>
      </w:r>
      <w:r w:rsidRPr="00E10096">
        <w:rPr>
          <w:rFonts w:ascii="宋体" w:hAnsi="宋体" w:hint="eastAsia"/>
        </w:rPr>
        <w:t>的复印件和</w:t>
      </w:r>
      <w:r w:rsidRPr="00E10096">
        <w:rPr>
          <w:rFonts w:ascii="宋体" w:hAnsi="宋体"/>
        </w:rPr>
        <w:t>电</w:t>
      </w:r>
      <w:r w:rsidRPr="00E10096">
        <w:rPr>
          <w:rFonts w:ascii="宋体" w:hAnsi="宋体" w:hint="eastAsia"/>
        </w:rPr>
        <w:t>子版，</w:t>
      </w:r>
      <w:r w:rsidRPr="00E10096">
        <w:rPr>
          <w:rFonts w:ascii="宋体" w:hAnsi="宋体"/>
        </w:rPr>
        <w:t>允许论文（设计）</w:t>
      </w:r>
      <w:r w:rsidRPr="00E10096">
        <w:rPr>
          <w:rFonts w:ascii="宋体" w:hAnsi="宋体" w:hint="eastAsia"/>
        </w:rPr>
        <w:t>被查</w:t>
      </w:r>
      <w:r w:rsidRPr="00E10096">
        <w:rPr>
          <w:rFonts w:ascii="宋体" w:hAnsi="宋体"/>
        </w:rPr>
        <w:t>阅</w:t>
      </w:r>
      <w:r w:rsidRPr="00E10096">
        <w:rPr>
          <w:rFonts w:ascii="宋体" w:hAnsi="宋体" w:hint="eastAsia"/>
        </w:rPr>
        <w:t>和借</w:t>
      </w:r>
      <w:r w:rsidRPr="00E10096">
        <w:rPr>
          <w:rFonts w:ascii="宋体" w:hAnsi="宋体"/>
        </w:rPr>
        <w:t>阅</w:t>
      </w:r>
      <w:r w:rsidRPr="00E10096">
        <w:rPr>
          <w:rFonts w:ascii="宋体" w:hAnsi="宋体" w:hint="eastAsia"/>
        </w:rPr>
        <w:t>。本人授</w:t>
      </w:r>
      <w:r w:rsidRPr="00E10096">
        <w:rPr>
          <w:rFonts w:ascii="宋体" w:hAnsi="宋体"/>
        </w:rPr>
        <w:t>权广东外语外贸大学</w:t>
      </w:r>
      <w:r w:rsidRPr="00E10096">
        <w:rPr>
          <w:rFonts w:ascii="宋体" w:hAnsi="宋体" w:hint="eastAsia"/>
        </w:rPr>
        <w:t>可以</w:t>
      </w:r>
      <w:r w:rsidRPr="00E10096">
        <w:rPr>
          <w:rFonts w:ascii="宋体" w:hAnsi="宋体"/>
        </w:rPr>
        <w:t>将</w:t>
      </w:r>
      <w:r w:rsidRPr="00E10096">
        <w:rPr>
          <w:rFonts w:ascii="宋体" w:hAnsi="宋体" w:hint="eastAsia"/>
        </w:rPr>
        <w:t>本</w:t>
      </w:r>
      <w:r w:rsidRPr="00E10096">
        <w:rPr>
          <w:rFonts w:ascii="宋体" w:hAnsi="宋体"/>
        </w:rPr>
        <w:t>毕业</w:t>
      </w:r>
      <w:r>
        <w:rPr>
          <w:rFonts w:ascii="宋体" w:hAnsi="宋体" w:hint="eastAsia"/>
        </w:rPr>
        <w:t>/学位</w:t>
      </w:r>
      <w:r w:rsidRPr="00E10096">
        <w:rPr>
          <w:rFonts w:ascii="宋体" w:hAnsi="宋体"/>
        </w:rPr>
        <w:t>论文（设计）</w:t>
      </w:r>
      <w:r w:rsidRPr="00E10096">
        <w:rPr>
          <w:rFonts w:ascii="宋体" w:hAnsi="宋体" w:hint="eastAsia"/>
        </w:rPr>
        <w:t>的全部或部分</w:t>
      </w:r>
      <w:r w:rsidRPr="00E10096">
        <w:rPr>
          <w:rFonts w:ascii="宋体" w:hAnsi="宋体"/>
        </w:rPr>
        <w:t>内</w:t>
      </w:r>
      <w:r w:rsidRPr="00E10096">
        <w:rPr>
          <w:rFonts w:ascii="宋体" w:hAnsi="宋体" w:hint="eastAsia"/>
        </w:rPr>
        <w:t>容</w:t>
      </w:r>
      <w:r w:rsidRPr="00E10096">
        <w:rPr>
          <w:rFonts w:ascii="宋体" w:hAnsi="宋体"/>
        </w:rPr>
        <w:t>编</w:t>
      </w:r>
      <w:r w:rsidRPr="00E10096">
        <w:rPr>
          <w:rFonts w:ascii="宋体" w:hAnsi="宋体" w:hint="eastAsia"/>
        </w:rPr>
        <w:t>入有</w:t>
      </w:r>
      <w:r w:rsidRPr="00E10096">
        <w:rPr>
          <w:rFonts w:ascii="宋体" w:hAnsi="宋体"/>
        </w:rPr>
        <w:t>关数</w:t>
      </w:r>
      <w:r w:rsidRPr="00E10096">
        <w:rPr>
          <w:rFonts w:ascii="宋体" w:hAnsi="宋体" w:hint="eastAsia"/>
        </w:rPr>
        <w:t>据</w:t>
      </w:r>
      <w:r w:rsidRPr="00E10096">
        <w:rPr>
          <w:rFonts w:ascii="宋体" w:hAnsi="宋体"/>
        </w:rPr>
        <w:t>库进</w:t>
      </w:r>
      <w:r w:rsidRPr="00E10096">
        <w:rPr>
          <w:rFonts w:ascii="宋体" w:hAnsi="宋体" w:hint="eastAsia"/>
        </w:rPr>
        <w:t>行</w:t>
      </w:r>
      <w:r w:rsidRPr="00E10096">
        <w:rPr>
          <w:rFonts w:ascii="宋体" w:hAnsi="宋体"/>
        </w:rPr>
        <w:t>检索</w:t>
      </w:r>
      <w:r w:rsidRPr="00E10096">
        <w:rPr>
          <w:rFonts w:ascii="宋体" w:hAnsi="宋体" w:hint="eastAsia"/>
        </w:rPr>
        <w:t>，可以采用影印、</w:t>
      </w:r>
      <w:r w:rsidRPr="00E10096">
        <w:rPr>
          <w:rFonts w:ascii="宋体" w:hAnsi="宋体"/>
        </w:rPr>
        <w:t>缩</w:t>
      </w:r>
      <w:r w:rsidRPr="00E10096">
        <w:rPr>
          <w:rFonts w:ascii="宋体" w:hAnsi="宋体" w:hint="eastAsia"/>
        </w:rPr>
        <w:t>印或</w:t>
      </w:r>
      <w:r w:rsidRPr="00E10096">
        <w:rPr>
          <w:rFonts w:ascii="宋体" w:hAnsi="宋体"/>
        </w:rPr>
        <w:t>扫</w:t>
      </w:r>
      <w:r w:rsidRPr="00E10096">
        <w:rPr>
          <w:rFonts w:ascii="宋体" w:hAnsi="宋体" w:hint="eastAsia"/>
        </w:rPr>
        <w:t>描等复制手段保存和</w:t>
      </w:r>
      <w:r w:rsidRPr="00E10096">
        <w:rPr>
          <w:rFonts w:ascii="宋体" w:hAnsi="宋体"/>
        </w:rPr>
        <w:t>汇编</w:t>
      </w:r>
      <w:r w:rsidRPr="00E10096">
        <w:rPr>
          <w:rFonts w:ascii="宋体" w:hAnsi="宋体" w:hint="eastAsia"/>
        </w:rPr>
        <w:t>本</w:t>
      </w:r>
      <w:r w:rsidRPr="00E10096">
        <w:rPr>
          <w:rFonts w:ascii="宋体" w:hAnsi="宋体"/>
        </w:rPr>
        <w:t>毕业</w:t>
      </w:r>
      <w:r>
        <w:rPr>
          <w:rFonts w:ascii="宋体" w:hAnsi="宋体" w:hint="eastAsia"/>
        </w:rPr>
        <w:t>/学位</w:t>
      </w:r>
      <w:r w:rsidRPr="00E10096">
        <w:rPr>
          <w:rFonts w:ascii="宋体" w:hAnsi="宋体"/>
        </w:rPr>
        <w:t>论文（设计</w:t>
      </w:r>
      <w:r w:rsidRPr="00E10096">
        <w:rPr>
          <w:rFonts w:ascii="宋体" w:hAnsi="宋体" w:hint="eastAsia"/>
        </w:rPr>
        <w:t>）。</w:t>
      </w:r>
    </w:p>
    <w:p w14:paraId="0DC2264B" w14:textId="77777777" w:rsidR="002D2A5D" w:rsidRPr="00E10096" w:rsidRDefault="002D2A5D" w:rsidP="002D2A5D">
      <w:pPr>
        <w:snapToGrid w:val="0"/>
        <w:spacing w:beforeLines="50" w:before="156" w:line="360" w:lineRule="auto"/>
        <w:ind w:leftChars="342" w:left="718" w:rightChars="272" w:right="571" w:firstLine="2342"/>
        <w:jc w:val="left"/>
        <w:rPr>
          <w:rFonts w:ascii="宋体" w:hAnsi="宋体"/>
          <w:b/>
          <w:sz w:val="24"/>
        </w:rPr>
      </w:pPr>
    </w:p>
    <w:p w14:paraId="6C43D619" w14:textId="77777777" w:rsidR="002D2A5D" w:rsidRPr="00E10096" w:rsidRDefault="002D2A5D" w:rsidP="002D2A5D">
      <w:pPr>
        <w:snapToGrid w:val="0"/>
        <w:spacing w:beforeLines="50" w:before="156" w:line="360" w:lineRule="auto"/>
        <w:ind w:leftChars="342" w:left="718" w:rightChars="272" w:right="571"/>
        <w:jc w:val="left"/>
        <w:rPr>
          <w:rFonts w:ascii="宋体" w:hAnsi="宋体"/>
          <w:sz w:val="24"/>
        </w:rPr>
      </w:pPr>
      <w:r w:rsidRPr="00E10096">
        <w:rPr>
          <w:rFonts w:ascii="宋体" w:hAnsi="宋体" w:hint="eastAsia"/>
          <w:sz w:val="24"/>
        </w:rPr>
        <w:t>本</w:t>
      </w:r>
      <w:r w:rsidRPr="00E10096">
        <w:rPr>
          <w:rFonts w:ascii="宋体" w:hAnsi="宋体"/>
          <w:sz w:val="24"/>
        </w:rPr>
        <w:t>论文（设计）属于</w:t>
      </w:r>
      <w:r w:rsidRPr="00E10096">
        <w:rPr>
          <w:rFonts w:ascii="宋体" w:hAnsi="宋体" w:hint="eastAsia"/>
          <w:b/>
          <w:sz w:val="24"/>
        </w:rPr>
        <w:t>保  密</w:t>
      </w:r>
      <w:r w:rsidRPr="00E10096">
        <w:rPr>
          <w:rFonts w:ascii="宋体" w:hAnsi="宋体" w:hint="eastAsia"/>
          <w:sz w:val="24"/>
        </w:rPr>
        <w:t>□，在</w:t>
      </w:r>
      <w:r w:rsidRPr="00E10096">
        <w:rPr>
          <w:rFonts w:ascii="宋体" w:hAnsi="宋体"/>
          <w:sz w:val="24"/>
          <w:u w:val="single"/>
        </w:rPr>
        <w:t xml:space="preserve">   </w:t>
      </w:r>
      <w:r w:rsidRPr="00E10096">
        <w:rPr>
          <w:rFonts w:ascii="宋体" w:hAnsi="宋体" w:hint="eastAsia"/>
          <w:sz w:val="24"/>
        </w:rPr>
        <w:t>年解密后适用本授</w:t>
      </w:r>
      <w:r w:rsidRPr="00E10096">
        <w:rPr>
          <w:rFonts w:ascii="宋体" w:hAnsi="宋体"/>
          <w:sz w:val="24"/>
        </w:rPr>
        <w:t>权书</w:t>
      </w:r>
      <w:r w:rsidRPr="00E10096">
        <w:rPr>
          <w:rFonts w:ascii="宋体" w:hAnsi="宋体" w:hint="eastAsia"/>
          <w:sz w:val="24"/>
        </w:rPr>
        <w:t>。</w:t>
      </w:r>
    </w:p>
    <w:p w14:paraId="01796889" w14:textId="77777777" w:rsidR="002D2A5D" w:rsidRPr="00E10096" w:rsidRDefault="002D2A5D" w:rsidP="002D2A5D">
      <w:pPr>
        <w:snapToGrid w:val="0"/>
        <w:spacing w:line="360" w:lineRule="auto"/>
        <w:ind w:leftChars="342" w:left="718" w:rightChars="272" w:right="571" w:firstLine="2162"/>
        <w:jc w:val="left"/>
        <w:rPr>
          <w:rFonts w:ascii="宋体" w:hAnsi="宋体"/>
          <w:sz w:val="24"/>
        </w:rPr>
      </w:pPr>
      <w:r w:rsidRPr="00E10096">
        <w:rPr>
          <w:rFonts w:ascii="宋体" w:hAnsi="宋体" w:hint="eastAsia"/>
          <w:b/>
          <w:sz w:val="24"/>
        </w:rPr>
        <w:t>不保密</w:t>
      </w:r>
      <w:r w:rsidRPr="00E10096">
        <w:rPr>
          <w:rFonts w:ascii="宋体" w:hAnsi="宋体" w:hint="eastAsia"/>
          <w:sz w:val="24"/>
        </w:rPr>
        <w:t>□。（</w:t>
      </w:r>
      <w:r w:rsidRPr="00E10096">
        <w:rPr>
          <w:rFonts w:ascii="宋体" w:hAnsi="宋体"/>
          <w:sz w:val="24"/>
        </w:rPr>
        <w:t>请</w:t>
      </w:r>
      <w:r w:rsidRPr="00E10096">
        <w:rPr>
          <w:rFonts w:ascii="宋体" w:hAnsi="宋体" w:hint="eastAsia"/>
          <w:sz w:val="24"/>
        </w:rPr>
        <w:t>在以上方框</w:t>
      </w:r>
      <w:r w:rsidRPr="00E10096">
        <w:rPr>
          <w:rFonts w:ascii="宋体" w:hAnsi="宋体"/>
          <w:sz w:val="24"/>
        </w:rPr>
        <w:t>内</w:t>
      </w:r>
      <w:r w:rsidRPr="00E10096">
        <w:rPr>
          <w:rFonts w:ascii="宋体" w:hAnsi="宋体" w:hint="eastAsia"/>
          <w:sz w:val="24"/>
        </w:rPr>
        <w:t>打“</w:t>
      </w:r>
      <w:r w:rsidRPr="00E10096">
        <w:rPr>
          <w:rFonts w:ascii="宋体" w:hAnsi="宋体" w:hint="eastAsia"/>
          <w:b/>
          <w:sz w:val="24"/>
        </w:rPr>
        <w:t>√</w:t>
      </w:r>
      <w:r w:rsidRPr="00E10096">
        <w:rPr>
          <w:rFonts w:ascii="宋体" w:hAnsi="宋体" w:hint="eastAsia"/>
          <w:sz w:val="24"/>
        </w:rPr>
        <w:t>”）</w:t>
      </w:r>
    </w:p>
    <w:p w14:paraId="29ABEF2B" w14:textId="77777777" w:rsidR="002D2A5D" w:rsidRPr="00E10096" w:rsidRDefault="002D2A5D" w:rsidP="002D2A5D">
      <w:pPr>
        <w:snapToGrid w:val="0"/>
        <w:spacing w:line="360" w:lineRule="auto"/>
        <w:ind w:leftChars="342" w:left="718" w:rightChars="272" w:right="571"/>
        <w:jc w:val="left"/>
        <w:rPr>
          <w:rFonts w:ascii="宋体" w:hAnsi="宋体"/>
          <w:sz w:val="24"/>
        </w:rPr>
      </w:pPr>
    </w:p>
    <w:p w14:paraId="4402FC38" w14:textId="77777777" w:rsidR="002D2A5D" w:rsidRPr="00E10096" w:rsidRDefault="002D2A5D" w:rsidP="002D2A5D">
      <w:pPr>
        <w:snapToGrid w:val="0"/>
        <w:spacing w:line="360" w:lineRule="auto"/>
        <w:ind w:leftChars="342" w:left="718" w:rightChars="272" w:right="571"/>
        <w:jc w:val="left"/>
        <w:rPr>
          <w:rFonts w:ascii="宋体" w:hAnsi="宋体"/>
          <w:sz w:val="24"/>
        </w:rPr>
      </w:pPr>
      <w:r w:rsidRPr="00E10096">
        <w:rPr>
          <w:rFonts w:ascii="宋体" w:hAnsi="宋体"/>
          <w:sz w:val="24"/>
        </w:rPr>
        <w:t>毕业</w:t>
      </w:r>
      <w:r>
        <w:rPr>
          <w:rFonts w:ascii="宋体" w:hAnsi="宋体" w:hint="eastAsia"/>
          <w:sz w:val="24"/>
        </w:rPr>
        <w:t>/学位</w:t>
      </w:r>
      <w:r w:rsidRPr="00E10096">
        <w:rPr>
          <w:rFonts w:ascii="宋体" w:hAnsi="宋体"/>
          <w:sz w:val="24"/>
        </w:rPr>
        <w:t>论文（设计</w:t>
      </w:r>
      <w:r w:rsidRPr="00E10096">
        <w:rPr>
          <w:rFonts w:ascii="宋体" w:hAnsi="宋体" w:hint="eastAsia"/>
          <w:sz w:val="24"/>
        </w:rPr>
        <w:t>）作</w:t>
      </w:r>
      <w:r w:rsidRPr="00E10096">
        <w:rPr>
          <w:rFonts w:ascii="宋体" w:hAnsi="宋体"/>
          <w:sz w:val="24"/>
        </w:rPr>
        <w:t>者签名</w:t>
      </w:r>
      <w:r w:rsidRPr="00E10096">
        <w:rPr>
          <w:rFonts w:ascii="宋体" w:hAnsi="宋体" w:hint="eastAsia"/>
          <w:sz w:val="24"/>
        </w:rPr>
        <w:t>：</w:t>
      </w:r>
      <w:r w:rsidRPr="00E10096">
        <w:rPr>
          <w:rFonts w:ascii="宋体" w:hAnsi="宋体"/>
          <w:sz w:val="24"/>
        </w:rPr>
        <w:t xml:space="preserve">               </w:t>
      </w:r>
    </w:p>
    <w:p w14:paraId="4192CD25" w14:textId="77777777" w:rsidR="002D2A5D" w:rsidRDefault="002D2A5D" w:rsidP="002D2A5D">
      <w:pPr>
        <w:spacing w:line="300" w:lineRule="auto"/>
        <w:ind w:leftChars="50" w:left="105" w:firstLineChars="250" w:firstLine="600"/>
        <w:rPr>
          <w:sz w:val="24"/>
        </w:rPr>
      </w:pPr>
      <w:r w:rsidRPr="00E10096">
        <w:rPr>
          <w:rFonts w:ascii="宋体" w:hAnsi="宋体" w:hint="eastAsia"/>
          <w:sz w:val="24"/>
        </w:rPr>
        <w:t>日期：</w:t>
      </w:r>
      <w:r w:rsidRPr="00E10096">
        <w:rPr>
          <w:rFonts w:ascii="宋体" w:hAnsi="宋体"/>
          <w:sz w:val="24"/>
        </w:rPr>
        <w:t xml:space="preserve">    </w:t>
      </w:r>
      <w:r w:rsidRPr="00E10096">
        <w:rPr>
          <w:rFonts w:ascii="宋体" w:hAnsi="宋体" w:hint="eastAsia"/>
          <w:sz w:val="24"/>
        </w:rPr>
        <w:t>年</w:t>
      </w:r>
      <w:r w:rsidRPr="00E10096">
        <w:rPr>
          <w:rFonts w:ascii="宋体" w:hAnsi="宋体"/>
          <w:sz w:val="24"/>
        </w:rPr>
        <w:t xml:space="preserve">   </w:t>
      </w:r>
      <w:r w:rsidRPr="00E10096">
        <w:rPr>
          <w:rFonts w:ascii="宋体" w:hAnsi="宋体" w:hint="eastAsia"/>
          <w:sz w:val="24"/>
        </w:rPr>
        <w:t>月</w:t>
      </w:r>
      <w:r w:rsidRPr="00E10096">
        <w:rPr>
          <w:rFonts w:ascii="宋体" w:hAnsi="宋体"/>
          <w:sz w:val="24"/>
        </w:rPr>
        <w:t xml:space="preserve">   </w:t>
      </w:r>
      <w:r w:rsidRPr="00E10096">
        <w:rPr>
          <w:rFonts w:ascii="宋体" w:hAnsi="宋体" w:hint="eastAsia"/>
          <w:sz w:val="24"/>
        </w:rPr>
        <w:t>日</w:t>
      </w:r>
      <w:r w:rsidRPr="00E10096">
        <w:rPr>
          <w:rFonts w:ascii="宋体" w:hAnsi="宋体"/>
          <w:sz w:val="24"/>
        </w:rPr>
        <w:t xml:space="preserve">         </w:t>
      </w:r>
    </w:p>
    <w:p w14:paraId="37D4C9AD" w14:textId="77777777" w:rsidR="00D51370" w:rsidRDefault="00D51370" w:rsidP="00515172">
      <w:pPr>
        <w:spacing w:line="240" w:lineRule="atLeast"/>
        <w:ind w:left="210" w:hangingChars="100" w:hanging="210"/>
        <w:jc w:val="center"/>
        <w:rPr>
          <w:rFonts w:ascii="MS Mincho" w:eastAsia="MS Mincho" w:hAnsi="MS Mincho"/>
          <w:lang w:eastAsia="ja-JP"/>
        </w:rPr>
      </w:pPr>
    </w:p>
    <w:sectPr w:rsidR="00D51370" w:rsidSect="00B83228">
      <w:footerReference w:type="default" r:id="rId17"/>
      <w:footerReference w:type="first" r:id="rId18"/>
      <w:pgSz w:w="11906" w:h="16838"/>
      <w:pgMar w:top="1440" w:right="1800" w:bottom="1440" w:left="1800" w:header="851" w:footer="992" w:gutter="0"/>
      <w:pgNumType w:start="1"/>
      <w:cols w:space="425"/>
      <w:titlePg/>
      <w:docGrid w:type="lines" w:linePitch="31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吴本虎" w:initials="wbh">
    <w:p w14:paraId="207BD009" w14:textId="77777777" w:rsidR="00515172" w:rsidRDefault="00515172" w:rsidP="00515172">
      <w:pPr>
        <w:pStyle w:val="a3"/>
      </w:pPr>
      <w:r>
        <w:fldChar w:fldCharType="begin"/>
      </w:r>
      <w:r>
        <w:instrText>PAGE</w:instrText>
      </w:r>
      <w:r>
        <w:rPr>
          <w:rFonts w:hint="eastAsia"/>
        </w:rPr>
        <w:instrText xml:space="preserve"> \# "'</w:instrText>
      </w:r>
      <w:r>
        <w:rPr>
          <w:rFonts w:hint="eastAsia"/>
        </w:rPr>
        <w:instrText>页：</w:instrText>
      </w:r>
      <w:r>
        <w:rPr>
          <w:rFonts w:hint="eastAsia"/>
        </w:rPr>
        <w:instrText>'#'</w:instrText>
      </w:r>
      <w:r>
        <w:rPr>
          <w:rFonts w:hint="eastAsia"/>
        </w:rPr>
        <w:br/>
        <w:instrText>'"</w:instrText>
      </w:r>
      <w:r>
        <w:rPr>
          <w:rStyle w:val="af4"/>
        </w:rPr>
        <w:instrText xml:space="preserve">  </w:instrText>
      </w:r>
      <w:r>
        <w:fldChar w:fldCharType="end"/>
      </w:r>
      <w:r>
        <w:rPr>
          <w:rStyle w:val="af4"/>
          <w:rFonts w:hint="eastAsia"/>
        </w:rPr>
        <w:annotationRef/>
      </w:r>
      <w:r>
        <w:rPr>
          <w:rFonts w:hint="eastAsia"/>
          <w:b/>
          <w:bCs/>
        </w:rPr>
        <w:t>论文的组成部分</w:t>
      </w:r>
      <w:r>
        <w:rPr>
          <w:rFonts w:hint="eastAsia"/>
        </w:rPr>
        <w:t>：共</w:t>
      </w:r>
      <w:r>
        <w:rPr>
          <w:rFonts w:hint="eastAsia"/>
        </w:rPr>
        <w:t>10</w:t>
      </w:r>
      <w:r>
        <w:rPr>
          <w:rFonts w:hint="eastAsia"/>
        </w:rPr>
        <w:t>个基本部分：</w:t>
      </w:r>
      <w:r>
        <w:rPr>
          <w:rFonts w:hint="eastAsia"/>
        </w:rPr>
        <w:t>1</w:t>
      </w:r>
      <w:r>
        <w:rPr>
          <w:rFonts w:hint="eastAsia"/>
        </w:rPr>
        <w:t>）封面、</w:t>
      </w:r>
      <w:r>
        <w:rPr>
          <w:rFonts w:hint="eastAsia"/>
        </w:rPr>
        <w:t>2</w:t>
      </w:r>
      <w:r>
        <w:rPr>
          <w:rFonts w:hint="eastAsia"/>
        </w:rPr>
        <w:t>）目录、</w:t>
      </w:r>
      <w:r>
        <w:rPr>
          <w:rFonts w:hint="eastAsia"/>
        </w:rPr>
        <w:t>3</w:t>
      </w:r>
      <w:r>
        <w:rPr>
          <w:rFonts w:hint="eastAsia"/>
        </w:rPr>
        <w:t>）日文摘要与关键词、</w:t>
      </w:r>
      <w:r>
        <w:rPr>
          <w:rFonts w:hint="eastAsia"/>
        </w:rPr>
        <w:t>4</w:t>
      </w:r>
      <w:r>
        <w:rPr>
          <w:rFonts w:hint="eastAsia"/>
        </w:rPr>
        <w:t>）中文摘要与关键词、</w:t>
      </w:r>
      <w:r>
        <w:rPr>
          <w:rFonts w:hint="eastAsia"/>
        </w:rPr>
        <w:t>5</w:t>
      </w:r>
      <w:r>
        <w:rPr>
          <w:rFonts w:hint="eastAsia"/>
        </w:rPr>
        <w:t>）日文目录、</w:t>
      </w:r>
      <w:r>
        <w:rPr>
          <w:rFonts w:hint="eastAsia"/>
        </w:rPr>
        <w:t>6</w:t>
      </w:r>
      <w:r>
        <w:rPr>
          <w:rFonts w:hint="eastAsia"/>
        </w:rPr>
        <w:t>）日文引言</w:t>
      </w:r>
      <w:r>
        <w:rPr>
          <w:rFonts w:hint="eastAsia"/>
        </w:rPr>
        <w:t>7</w:t>
      </w:r>
      <w:r>
        <w:rPr>
          <w:rFonts w:hint="eastAsia"/>
        </w:rPr>
        <w:t>）正文、</w:t>
      </w:r>
      <w:r>
        <w:rPr>
          <w:rFonts w:hint="eastAsia"/>
        </w:rPr>
        <w:t>8</w:t>
      </w:r>
      <w:r>
        <w:rPr>
          <w:rFonts w:hint="eastAsia"/>
        </w:rPr>
        <w:t>）结语</w:t>
      </w:r>
      <w:r>
        <w:rPr>
          <w:rFonts w:hint="eastAsia"/>
        </w:rPr>
        <w:t>9</w:t>
      </w:r>
      <w:r>
        <w:rPr>
          <w:rFonts w:hint="eastAsia"/>
        </w:rPr>
        <w:t>）文献目录、</w:t>
      </w:r>
      <w:r>
        <w:rPr>
          <w:rFonts w:hint="eastAsia"/>
        </w:rPr>
        <w:t>10</w:t>
      </w:r>
      <w:r>
        <w:rPr>
          <w:rFonts w:hint="eastAsia"/>
        </w:rPr>
        <w:t>）注释。</w:t>
      </w:r>
    </w:p>
  </w:comment>
  <w:comment w:id="3" w:author="吴本虎" w:initials="wbh">
    <w:p w14:paraId="48E89E65" w14:textId="77777777" w:rsidR="00515172" w:rsidRDefault="00515172" w:rsidP="00515172">
      <w:pPr>
        <w:pStyle w:val="a3"/>
      </w:pPr>
      <w:r>
        <w:fldChar w:fldCharType="begin"/>
      </w:r>
      <w:r>
        <w:instrText>PAGE</w:instrText>
      </w:r>
      <w:r>
        <w:rPr>
          <w:rFonts w:hint="eastAsia"/>
        </w:rPr>
        <w:instrText xml:space="preserve"> \# "'</w:instrText>
      </w:r>
      <w:r>
        <w:rPr>
          <w:rFonts w:hint="eastAsia"/>
        </w:rPr>
        <w:instrText>页：</w:instrText>
      </w:r>
      <w:r>
        <w:rPr>
          <w:rFonts w:hint="eastAsia"/>
        </w:rPr>
        <w:instrText>'#'</w:instrText>
      </w:r>
      <w:r>
        <w:rPr>
          <w:rFonts w:hint="eastAsia"/>
        </w:rPr>
        <w:br/>
        <w:instrText>'"</w:instrText>
      </w:r>
      <w:r>
        <w:rPr>
          <w:rStyle w:val="af4"/>
        </w:rPr>
        <w:instrText xml:space="preserve">  </w:instrText>
      </w:r>
      <w:r>
        <w:fldChar w:fldCharType="end"/>
      </w:r>
      <w:r>
        <w:rPr>
          <w:rStyle w:val="af4"/>
          <w:rFonts w:hint="eastAsia"/>
        </w:rPr>
        <w:annotationRef/>
      </w:r>
      <w:r>
        <w:rPr>
          <w:rFonts w:hint="eastAsia"/>
          <w:b/>
          <w:bCs/>
        </w:rPr>
        <w:t>页码设置</w:t>
      </w:r>
      <w:r>
        <w:rPr>
          <w:rFonts w:hint="eastAsia"/>
        </w:rPr>
        <w:t>：页码需分两部分设置。第一部分（即正文之前部分）用罗马数字（即</w:t>
      </w:r>
      <w:r>
        <w:rPr>
          <w:rFonts w:hint="eastAsia"/>
        </w:rPr>
        <w:t xml:space="preserve">i, ii, iii, iv </w:t>
      </w:r>
      <w:r>
        <w:rPr>
          <w:rFonts w:hint="eastAsia"/>
        </w:rPr>
        <w:t>等）第二部分（即正文及以后部分）用阿拉伯数字（即</w:t>
      </w:r>
      <w:r>
        <w:rPr>
          <w:rFonts w:hint="eastAsia"/>
        </w:rPr>
        <w:t xml:space="preserve">1, 2, 3, 4 </w:t>
      </w:r>
      <w:r>
        <w:rPr>
          <w:rFonts w:hint="eastAsia"/>
        </w:rPr>
        <w:t>等）。</w:t>
      </w:r>
      <w:r>
        <w:rPr>
          <w:rFonts w:hint="eastAsia"/>
          <w:b/>
          <w:bCs/>
        </w:rPr>
        <w:t>第一部分的页码设置</w:t>
      </w:r>
      <w:r>
        <w:rPr>
          <w:rFonts w:hint="eastAsia"/>
        </w:rPr>
        <w:t>：用“插入”→“页码”→“对齐方式”选“居中”</w:t>
      </w:r>
      <w:r>
        <w:rPr>
          <w:rFonts w:hint="eastAsia"/>
        </w:rPr>
        <w:t xml:space="preserve"> </w:t>
      </w:r>
      <w:r>
        <w:rPr>
          <w:rFonts w:hint="eastAsia"/>
        </w:rPr>
        <w:t>→“首页显示页码”撤选→在“格式”中“数字格式”选“</w:t>
      </w:r>
      <w:r>
        <w:rPr>
          <w:rFonts w:hint="eastAsia"/>
        </w:rPr>
        <w:t>i, ii, iii</w:t>
      </w:r>
      <w:r>
        <w:t>…</w:t>
      </w:r>
      <w:r>
        <w:rPr>
          <w:rFonts w:hint="eastAsia"/>
        </w:rPr>
        <w:t>”→在“页码格式”中“确定”</w:t>
      </w:r>
      <w:r>
        <w:rPr>
          <w:rFonts w:hint="eastAsia"/>
        </w:rPr>
        <w:t xml:space="preserve"> </w:t>
      </w:r>
      <w:r>
        <w:rPr>
          <w:rFonts w:hint="eastAsia"/>
        </w:rPr>
        <w:t>→再在“页码”中“确定”</w:t>
      </w:r>
      <w:r>
        <w:rPr>
          <w:rFonts w:hint="eastAsia"/>
        </w:rPr>
        <w:t xml:space="preserve"> </w:t>
      </w:r>
      <w:r>
        <w:rPr>
          <w:rFonts w:hint="eastAsia"/>
        </w:rPr>
        <w:t>→设置完成。</w:t>
      </w:r>
      <w:r>
        <w:rPr>
          <w:rFonts w:hint="eastAsia"/>
          <w:b/>
          <w:bCs/>
        </w:rPr>
        <w:t>第二部分的页码设置</w:t>
      </w:r>
      <w:r>
        <w:rPr>
          <w:rFonts w:hint="eastAsia"/>
        </w:rPr>
        <w:t>：先在正文的起始处用“插入”→“分隔符”→在“分节符类型”中选“下一页”，然后用“插入”→“页码”→“对齐方式”选“居中”</w:t>
      </w:r>
      <w:r>
        <w:rPr>
          <w:rFonts w:hint="eastAsia"/>
        </w:rPr>
        <w:t xml:space="preserve"> </w:t>
      </w:r>
      <w:r>
        <w:rPr>
          <w:rFonts w:hint="eastAsia"/>
        </w:rPr>
        <w:t>→勾选“首页显示页码”→在“格式”中“数字格式”选“</w:t>
      </w:r>
      <w:r>
        <w:rPr>
          <w:rFonts w:hint="eastAsia"/>
        </w:rPr>
        <w:t>1, 2, 3</w:t>
      </w:r>
      <w:r>
        <w:t>…</w:t>
      </w:r>
      <w:r>
        <w:rPr>
          <w:rFonts w:hint="eastAsia"/>
        </w:rPr>
        <w:t>”→在“页码格式”中“确定”</w:t>
      </w:r>
      <w:r>
        <w:rPr>
          <w:rFonts w:hint="eastAsia"/>
        </w:rPr>
        <w:t xml:space="preserve"> </w:t>
      </w:r>
      <w:r>
        <w:rPr>
          <w:rFonts w:hint="eastAsia"/>
        </w:rPr>
        <w:t>→再在“页码”中“确定”</w:t>
      </w:r>
      <w:r>
        <w:rPr>
          <w:rFonts w:hint="eastAsia"/>
        </w:rPr>
        <w:t xml:space="preserve"> </w:t>
      </w:r>
      <w:r>
        <w:rPr>
          <w:rFonts w:hint="eastAsia"/>
        </w:rPr>
        <w:t>→设置完成。</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07BD009" w15:done="0"/>
  <w15:commentEx w15:paraId="48E89E6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7BD009" w16cid:durableId="0528E892"/>
  <w16cid:commentId w16cid:paraId="48E89E65" w16cid:durableId="0528EAD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22AF6" w14:textId="77777777" w:rsidR="003D5E67" w:rsidRDefault="003D5E67" w:rsidP="00B83228">
      <w:r>
        <w:separator/>
      </w:r>
    </w:p>
  </w:endnote>
  <w:endnote w:type="continuationSeparator" w:id="0">
    <w:p w14:paraId="453F233C" w14:textId="77777777" w:rsidR="003D5E67" w:rsidRDefault="003D5E67" w:rsidP="00B83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8A14A" w14:textId="77777777" w:rsidR="00D51370" w:rsidRDefault="00D51370">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77C07DC1" w14:textId="77777777" w:rsidR="00D51370" w:rsidRDefault="00D51370">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2ACAE" w14:textId="2D66D677" w:rsidR="00D51370" w:rsidRDefault="00D51370">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9A0FEC">
      <w:rPr>
        <w:rStyle w:val="af2"/>
        <w:noProof/>
      </w:rPr>
      <w:t>i</w:t>
    </w:r>
    <w:r>
      <w:rPr>
        <w:rStyle w:val="af2"/>
      </w:rPr>
      <w:fldChar w:fldCharType="end"/>
    </w:r>
  </w:p>
  <w:p w14:paraId="4E373D5E" w14:textId="77777777" w:rsidR="00D51370" w:rsidRDefault="00D51370">
    <w:pPr>
      <w:pStyle w:val="ab"/>
      <w:jc w:val="center"/>
    </w:pPr>
  </w:p>
  <w:p w14:paraId="383A14CB" w14:textId="77777777" w:rsidR="00D51370" w:rsidRDefault="00D51370">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16396" w14:textId="77777777" w:rsidR="00D51370" w:rsidRDefault="00D51370">
    <w:pPr>
      <w:pStyle w:val="ab"/>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4004F" w14:textId="44B0D639" w:rsidR="00D51370" w:rsidRDefault="00835953">
    <w:pPr>
      <w:pStyle w:val="ab"/>
      <w:jc w:val="center"/>
    </w:pPr>
    <w:r>
      <w:fldChar w:fldCharType="begin"/>
    </w:r>
    <w:r>
      <w:instrText>PAGE   \* MERGEFORMAT</w:instrText>
    </w:r>
    <w:r>
      <w:fldChar w:fldCharType="separate"/>
    </w:r>
    <w:r w:rsidR="009A0FEC" w:rsidRPr="009A0FEC">
      <w:rPr>
        <w:noProof/>
        <w:lang w:val="zh-CN"/>
      </w:rPr>
      <w:t>5</w:t>
    </w:r>
    <w:r>
      <w:rPr>
        <w:noProof/>
        <w:lang w:val="zh-CN"/>
      </w:rPr>
      <w:fldChar w:fldCharType="end"/>
    </w:r>
  </w:p>
  <w:p w14:paraId="7C7C798A" w14:textId="77777777" w:rsidR="00D51370" w:rsidRDefault="00D51370">
    <w:pPr>
      <w:pStyle w:val="ab"/>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36F7A" w14:textId="0A013FDC" w:rsidR="00D51370" w:rsidRDefault="00835953">
    <w:pPr>
      <w:pStyle w:val="ab"/>
      <w:jc w:val="center"/>
    </w:pPr>
    <w:r>
      <w:fldChar w:fldCharType="begin"/>
    </w:r>
    <w:r>
      <w:instrText>PAGE   \* MERGEFORMAT</w:instrText>
    </w:r>
    <w:r>
      <w:fldChar w:fldCharType="separate"/>
    </w:r>
    <w:r w:rsidR="009A0FEC" w:rsidRPr="009A0FEC">
      <w:rPr>
        <w:noProof/>
        <w:lang w:val="zh-CN"/>
      </w:rPr>
      <w:t>1</w:t>
    </w:r>
    <w:r>
      <w:rPr>
        <w:noProof/>
        <w:lang w:val="zh-CN"/>
      </w:rPr>
      <w:fldChar w:fldCharType="end"/>
    </w:r>
  </w:p>
  <w:p w14:paraId="33788977" w14:textId="77777777" w:rsidR="00D51370" w:rsidRDefault="00D51370">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C8A92" w14:textId="77777777" w:rsidR="003D5E67" w:rsidRDefault="003D5E67" w:rsidP="00B83228">
      <w:r>
        <w:separator/>
      </w:r>
    </w:p>
  </w:footnote>
  <w:footnote w:type="continuationSeparator" w:id="0">
    <w:p w14:paraId="127710E3" w14:textId="77777777" w:rsidR="003D5E67" w:rsidRDefault="003D5E67" w:rsidP="00B832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4ABAC" w14:textId="77777777" w:rsidR="00D51370" w:rsidRDefault="00D51370">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24587" w14:textId="77777777" w:rsidR="00D51370" w:rsidRDefault="00D51370">
    <w:pPr>
      <w:pStyle w:val="ad"/>
      <w:rPr>
        <w:rFonts w:eastAsia="MS Mincho"/>
        <w:lang w:eastAsia="ja-JP"/>
      </w:rPr>
    </w:pPr>
    <w:r>
      <w:rPr>
        <w:rFonts w:eastAsia="MS Mincho" w:hint="eastAsia"/>
        <w:lang w:eastAsia="ja-JP"/>
      </w:rPr>
      <w:t>日本のユニクロについての一考察</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0CAA4" w14:textId="77777777" w:rsidR="00D51370" w:rsidRDefault="00D51370">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F3042"/>
    <w:multiLevelType w:val="hybridMultilevel"/>
    <w:tmpl w:val="C21C42B8"/>
    <w:lvl w:ilvl="0" w:tplc="046290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93A"/>
    <w:rsid w:val="00000E4E"/>
    <w:rsid w:val="00001F9C"/>
    <w:rsid w:val="000052DD"/>
    <w:rsid w:val="000122AC"/>
    <w:rsid w:val="0002043D"/>
    <w:rsid w:val="00027487"/>
    <w:rsid w:val="00032CF3"/>
    <w:rsid w:val="00037442"/>
    <w:rsid w:val="000420B5"/>
    <w:rsid w:val="00042FCA"/>
    <w:rsid w:val="00043AD4"/>
    <w:rsid w:val="00050643"/>
    <w:rsid w:val="00060F3B"/>
    <w:rsid w:val="000611A2"/>
    <w:rsid w:val="000651EF"/>
    <w:rsid w:val="00081A30"/>
    <w:rsid w:val="000C17F2"/>
    <w:rsid w:val="000C2DC5"/>
    <w:rsid w:val="000C6446"/>
    <w:rsid w:val="000D1223"/>
    <w:rsid w:val="000D538B"/>
    <w:rsid w:val="000E45AB"/>
    <w:rsid w:val="000F51AD"/>
    <w:rsid w:val="000F7ADD"/>
    <w:rsid w:val="0011372F"/>
    <w:rsid w:val="00116D52"/>
    <w:rsid w:val="0011743F"/>
    <w:rsid w:val="00147A85"/>
    <w:rsid w:val="00155D44"/>
    <w:rsid w:val="001603AA"/>
    <w:rsid w:val="00166150"/>
    <w:rsid w:val="001672A0"/>
    <w:rsid w:val="001725C4"/>
    <w:rsid w:val="00180F13"/>
    <w:rsid w:val="001817B5"/>
    <w:rsid w:val="001829CA"/>
    <w:rsid w:val="001870A1"/>
    <w:rsid w:val="00195A40"/>
    <w:rsid w:val="0019705D"/>
    <w:rsid w:val="0019725F"/>
    <w:rsid w:val="001A5F77"/>
    <w:rsid w:val="001B7F40"/>
    <w:rsid w:val="001C4824"/>
    <w:rsid w:val="001C7641"/>
    <w:rsid w:val="001D63B6"/>
    <w:rsid w:val="001E0DE8"/>
    <w:rsid w:val="001E2C85"/>
    <w:rsid w:val="001F1622"/>
    <w:rsid w:val="001F3ADE"/>
    <w:rsid w:val="001F496D"/>
    <w:rsid w:val="001F6D66"/>
    <w:rsid w:val="0020172A"/>
    <w:rsid w:val="002132E0"/>
    <w:rsid w:val="00217B51"/>
    <w:rsid w:val="00243D91"/>
    <w:rsid w:val="00250FA1"/>
    <w:rsid w:val="00255FB6"/>
    <w:rsid w:val="002706C8"/>
    <w:rsid w:val="00287515"/>
    <w:rsid w:val="00291F29"/>
    <w:rsid w:val="002939B9"/>
    <w:rsid w:val="00295D64"/>
    <w:rsid w:val="00297552"/>
    <w:rsid w:val="002A0125"/>
    <w:rsid w:val="002A4121"/>
    <w:rsid w:val="002C0376"/>
    <w:rsid w:val="002C5782"/>
    <w:rsid w:val="002C7A14"/>
    <w:rsid w:val="002D0D2C"/>
    <w:rsid w:val="002D2403"/>
    <w:rsid w:val="002D2A5D"/>
    <w:rsid w:val="002E04FA"/>
    <w:rsid w:val="00323F47"/>
    <w:rsid w:val="00330B7D"/>
    <w:rsid w:val="00334DA9"/>
    <w:rsid w:val="003360C0"/>
    <w:rsid w:val="00347AAC"/>
    <w:rsid w:val="00347BAA"/>
    <w:rsid w:val="003506DE"/>
    <w:rsid w:val="003514E0"/>
    <w:rsid w:val="00355000"/>
    <w:rsid w:val="003565E9"/>
    <w:rsid w:val="00361FCC"/>
    <w:rsid w:val="00370024"/>
    <w:rsid w:val="0037393A"/>
    <w:rsid w:val="0038492A"/>
    <w:rsid w:val="00390AA7"/>
    <w:rsid w:val="003A62FB"/>
    <w:rsid w:val="003B3D03"/>
    <w:rsid w:val="003C23C8"/>
    <w:rsid w:val="003D3979"/>
    <w:rsid w:val="003D5E67"/>
    <w:rsid w:val="003E2F5F"/>
    <w:rsid w:val="003E735E"/>
    <w:rsid w:val="00400372"/>
    <w:rsid w:val="00402EE3"/>
    <w:rsid w:val="00416203"/>
    <w:rsid w:val="00422000"/>
    <w:rsid w:val="00424810"/>
    <w:rsid w:val="00437E0C"/>
    <w:rsid w:val="00457B27"/>
    <w:rsid w:val="0046248E"/>
    <w:rsid w:val="00472700"/>
    <w:rsid w:val="004728D3"/>
    <w:rsid w:val="00472A39"/>
    <w:rsid w:val="00473C59"/>
    <w:rsid w:val="00490BA1"/>
    <w:rsid w:val="0049531F"/>
    <w:rsid w:val="004A29F2"/>
    <w:rsid w:val="004A3F19"/>
    <w:rsid w:val="004A7D7F"/>
    <w:rsid w:val="004B1F8B"/>
    <w:rsid w:val="004B4599"/>
    <w:rsid w:val="004C0FB4"/>
    <w:rsid w:val="004E720C"/>
    <w:rsid w:val="004F389A"/>
    <w:rsid w:val="004F53E1"/>
    <w:rsid w:val="004F7BFE"/>
    <w:rsid w:val="00515172"/>
    <w:rsid w:val="005208C2"/>
    <w:rsid w:val="00521D99"/>
    <w:rsid w:val="00531460"/>
    <w:rsid w:val="00535F05"/>
    <w:rsid w:val="00540021"/>
    <w:rsid w:val="00543A19"/>
    <w:rsid w:val="005530EA"/>
    <w:rsid w:val="00554BC0"/>
    <w:rsid w:val="0055757A"/>
    <w:rsid w:val="00566002"/>
    <w:rsid w:val="005669ED"/>
    <w:rsid w:val="00581F72"/>
    <w:rsid w:val="00585887"/>
    <w:rsid w:val="0058717F"/>
    <w:rsid w:val="005A0CD1"/>
    <w:rsid w:val="005A61C1"/>
    <w:rsid w:val="005B5F34"/>
    <w:rsid w:val="005C7655"/>
    <w:rsid w:val="005D73ED"/>
    <w:rsid w:val="005E1BF5"/>
    <w:rsid w:val="005E1C2F"/>
    <w:rsid w:val="005E4716"/>
    <w:rsid w:val="005E726A"/>
    <w:rsid w:val="005F5087"/>
    <w:rsid w:val="005F6C8F"/>
    <w:rsid w:val="00603B23"/>
    <w:rsid w:val="00612C07"/>
    <w:rsid w:val="006201DD"/>
    <w:rsid w:val="0062394D"/>
    <w:rsid w:val="006248D0"/>
    <w:rsid w:val="00630383"/>
    <w:rsid w:val="006321C4"/>
    <w:rsid w:val="00632D96"/>
    <w:rsid w:val="006521D9"/>
    <w:rsid w:val="006552FB"/>
    <w:rsid w:val="00656411"/>
    <w:rsid w:val="00661A81"/>
    <w:rsid w:val="00674F31"/>
    <w:rsid w:val="006803D9"/>
    <w:rsid w:val="00690CDD"/>
    <w:rsid w:val="00691445"/>
    <w:rsid w:val="00692C20"/>
    <w:rsid w:val="006B2236"/>
    <w:rsid w:val="006B2EE3"/>
    <w:rsid w:val="006C5884"/>
    <w:rsid w:val="006E1FD0"/>
    <w:rsid w:val="006E5798"/>
    <w:rsid w:val="006E5E0B"/>
    <w:rsid w:val="006F77D7"/>
    <w:rsid w:val="00707107"/>
    <w:rsid w:val="00712F10"/>
    <w:rsid w:val="00722B1E"/>
    <w:rsid w:val="0073365E"/>
    <w:rsid w:val="007404D3"/>
    <w:rsid w:val="0074405C"/>
    <w:rsid w:val="0074465E"/>
    <w:rsid w:val="007527A1"/>
    <w:rsid w:val="0075581B"/>
    <w:rsid w:val="00762F3F"/>
    <w:rsid w:val="00766922"/>
    <w:rsid w:val="0077359A"/>
    <w:rsid w:val="00773AA0"/>
    <w:rsid w:val="007920FC"/>
    <w:rsid w:val="007A4173"/>
    <w:rsid w:val="007B311A"/>
    <w:rsid w:val="007C125D"/>
    <w:rsid w:val="007D34E1"/>
    <w:rsid w:val="007E180C"/>
    <w:rsid w:val="007F1869"/>
    <w:rsid w:val="007F18A4"/>
    <w:rsid w:val="007F1A73"/>
    <w:rsid w:val="007F34B6"/>
    <w:rsid w:val="007F5681"/>
    <w:rsid w:val="00801CDC"/>
    <w:rsid w:val="0081184B"/>
    <w:rsid w:val="00811E39"/>
    <w:rsid w:val="00820EB9"/>
    <w:rsid w:val="00835953"/>
    <w:rsid w:val="00836426"/>
    <w:rsid w:val="008373AC"/>
    <w:rsid w:val="00840DE0"/>
    <w:rsid w:val="0084189A"/>
    <w:rsid w:val="00852808"/>
    <w:rsid w:val="00853759"/>
    <w:rsid w:val="008575AA"/>
    <w:rsid w:val="00864654"/>
    <w:rsid w:val="00870CB3"/>
    <w:rsid w:val="00870CE6"/>
    <w:rsid w:val="0087689B"/>
    <w:rsid w:val="00881BEE"/>
    <w:rsid w:val="00887E5C"/>
    <w:rsid w:val="0089295A"/>
    <w:rsid w:val="008947DC"/>
    <w:rsid w:val="008A4834"/>
    <w:rsid w:val="008A57CD"/>
    <w:rsid w:val="008A6AE9"/>
    <w:rsid w:val="008B0BEC"/>
    <w:rsid w:val="008B3DD9"/>
    <w:rsid w:val="008B402C"/>
    <w:rsid w:val="008B4C7F"/>
    <w:rsid w:val="008B5915"/>
    <w:rsid w:val="008D320A"/>
    <w:rsid w:val="008E36F4"/>
    <w:rsid w:val="009100A2"/>
    <w:rsid w:val="00912DD6"/>
    <w:rsid w:val="00916CF6"/>
    <w:rsid w:val="00923166"/>
    <w:rsid w:val="00932025"/>
    <w:rsid w:val="0093351E"/>
    <w:rsid w:val="009437A5"/>
    <w:rsid w:val="00943A1F"/>
    <w:rsid w:val="00945333"/>
    <w:rsid w:val="00946761"/>
    <w:rsid w:val="009524A0"/>
    <w:rsid w:val="00982A2B"/>
    <w:rsid w:val="00995A1B"/>
    <w:rsid w:val="009A0FEC"/>
    <w:rsid w:val="009A2454"/>
    <w:rsid w:val="009A79F6"/>
    <w:rsid w:val="009C0FC8"/>
    <w:rsid w:val="009C1DFC"/>
    <w:rsid w:val="009C3492"/>
    <w:rsid w:val="009C4559"/>
    <w:rsid w:val="009C63C5"/>
    <w:rsid w:val="009D01A9"/>
    <w:rsid w:val="00A1263C"/>
    <w:rsid w:val="00A14A02"/>
    <w:rsid w:val="00A16ECA"/>
    <w:rsid w:val="00A21D0B"/>
    <w:rsid w:val="00A25DF6"/>
    <w:rsid w:val="00A34AE1"/>
    <w:rsid w:val="00A3610A"/>
    <w:rsid w:val="00A5330E"/>
    <w:rsid w:val="00A643F7"/>
    <w:rsid w:val="00A66BE6"/>
    <w:rsid w:val="00A70F41"/>
    <w:rsid w:val="00A744C7"/>
    <w:rsid w:val="00A927E1"/>
    <w:rsid w:val="00A92ACF"/>
    <w:rsid w:val="00AA0118"/>
    <w:rsid w:val="00AA36D9"/>
    <w:rsid w:val="00AA424D"/>
    <w:rsid w:val="00AB7392"/>
    <w:rsid w:val="00AC3431"/>
    <w:rsid w:val="00AC3769"/>
    <w:rsid w:val="00AD25FE"/>
    <w:rsid w:val="00AD5218"/>
    <w:rsid w:val="00AF55CF"/>
    <w:rsid w:val="00B25FE0"/>
    <w:rsid w:val="00B52C3C"/>
    <w:rsid w:val="00B5350B"/>
    <w:rsid w:val="00B537C9"/>
    <w:rsid w:val="00B54E1B"/>
    <w:rsid w:val="00B60ABF"/>
    <w:rsid w:val="00B63DB5"/>
    <w:rsid w:val="00B7029C"/>
    <w:rsid w:val="00B709E7"/>
    <w:rsid w:val="00B807B6"/>
    <w:rsid w:val="00B83228"/>
    <w:rsid w:val="00B85BAE"/>
    <w:rsid w:val="00B87FBE"/>
    <w:rsid w:val="00B906AA"/>
    <w:rsid w:val="00B90B82"/>
    <w:rsid w:val="00B9473F"/>
    <w:rsid w:val="00B95B7E"/>
    <w:rsid w:val="00BA4CB6"/>
    <w:rsid w:val="00BA640F"/>
    <w:rsid w:val="00BB5AB7"/>
    <w:rsid w:val="00BC10C0"/>
    <w:rsid w:val="00BC1753"/>
    <w:rsid w:val="00BD42A9"/>
    <w:rsid w:val="00BD55BC"/>
    <w:rsid w:val="00BE1BEE"/>
    <w:rsid w:val="00BF00A0"/>
    <w:rsid w:val="00BF22FA"/>
    <w:rsid w:val="00BF2C1E"/>
    <w:rsid w:val="00BF3578"/>
    <w:rsid w:val="00C16CD0"/>
    <w:rsid w:val="00C24409"/>
    <w:rsid w:val="00C25D3E"/>
    <w:rsid w:val="00C32550"/>
    <w:rsid w:val="00C37328"/>
    <w:rsid w:val="00C4661E"/>
    <w:rsid w:val="00C53CE3"/>
    <w:rsid w:val="00C67687"/>
    <w:rsid w:val="00C752E4"/>
    <w:rsid w:val="00C75724"/>
    <w:rsid w:val="00C764F1"/>
    <w:rsid w:val="00C82666"/>
    <w:rsid w:val="00C83BEF"/>
    <w:rsid w:val="00C86FC2"/>
    <w:rsid w:val="00C92A71"/>
    <w:rsid w:val="00CC4568"/>
    <w:rsid w:val="00CC4E68"/>
    <w:rsid w:val="00CC6BAB"/>
    <w:rsid w:val="00CC7BAB"/>
    <w:rsid w:val="00CE163C"/>
    <w:rsid w:val="00CE2118"/>
    <w:rsid w:val="00CE28C8"/>
    <w:rsid w:val="00CE671B"/>
    <w:rsid w:val="00CF1224"/>
    <w:rsid w:val="00D011BE"/>
    <w:rsid w:val="00D06D78"/>
    <w:rsid w:val="00D10172"/>
    <w:rsid w:val="00D23367"/>
    <w:rsid w:val="00D261C3"/>
    <w:rsid w:val="00D336D9"/>
    <w:rsid w:val="00D51370"/>
    <w:rsid w:val="00D55225"/>
    <w:rsid w:val="00D57E9E"/>
    <w:rsid w:val="00D76666"/>
    <w:rsid w:val="00D80E4E"/>
    <w:rsid w:val="00D82D96"/>
    <w:rsid w:val="00D84BE9"/>
    <w:rsid w:val="00D86DC9"/>
    <w:rsid w:val="00D91A62"/>
    <w:rsid w:val="00D93E86"/>
    <w:rsid w:val="00D94899"/>
    <w:rsid w:val="00DA3729"/>
    <w:rsid w:val="00DA66EC"/>
    <w:rsid w:val="00DA6BB8"/>
    <w:rsid w:val="00DB0542"/>
    <w:rsid w:val="00DD425B"/>
    <w:rsid w:val="00DE2877"/>
    <w:rsid w:val="00DF230D"/>
    <w:rsid w:val="00E011DB"/>
    <w:rsid w:val="00E031EE"/>
    <w:rsid w:val="00E06BD3"/>
    <w:rsid w:val="00E27280"/>
    <w:rsid w:val="00E34332"/>
    <w:rsid w:val="00E3690B"/>
    <w:rsid w:val="00E37AC7"/>
    <w:rsid w:val="00E50646"/>
    <w:rsid w:val="00E508A3"/>
    <w:rsid w:val="00E55F08"/>
    <w:rsid w:val="00E57E9F"/>
    <w:rsid w:val="00E609C1"/>
    <w:rsid w:val="00E625C8"/>
    <w:rsid w:val="00E66828"/>
    <w:rsid w:val="00E67447"/>
    <w:rsid w:val="00E70041"/>
    <w:rsid w:val="00E75585"/>
    <w:rsid w:val="00E923A3"/>
    <w:rsid w:val="00E92446"/>
    <w:rsid w:val="00EA1FF1"/>
    <w:rsid w:val="00EB5E90"/>
    <w:rsid w:val="00EC5B13"/>
    <w:rsid w:val="00ED444E"/>
    <w:rsid w:val="00EE5090"/>
    <w:rsid w:val="00EF6634"/>
    <w:rsid w:val="00EF6F58"/>
    <w:rsid w:val="00F06296"/>
    <w:rsid w:val="00F066AB"/>
    <w:rsid w:val="00F10AA8"/>
    <w:rsid w:val="00F136AD"/>
    <w:rsid w:val="00F21D83"/>
    <w:rsid w:val="00F2408A"/>
    <w:rsid w:val="00F3218B"/>
    <w:rsid w:val="00F330BC"/>
    <w:rsid w:val="00F3553F"/>
    <w:rsid w:val="00F41909"/>
    <w:rsid w:val="00F45445"/>
    <w:rsid w:val="00F45556"/>
    <w:rsid w:val="00F46265"/>
    <w:rsid w:val="00F55217"/>
    <w:rsid w:val="00F60DAC"/>
    <w:rsid w:val="00F62A89"/>
    <w:rsid w:val="00F6315D"/>
    <w:rsid w:val="00F639C8"/>
    <w:rsid w:val="00F709A1"/>
    <w:rsid w:val="00F70B4E"/>
    <w:rsid w:val="00F776EE"/>
    <w:rsid w:val="00F97E8C"/>
    <w:rsid w:val="00FA32B1"/>
    <w:rsid w:val="00FB17B9"/>
    <w:rsid w:val="00FB6DD1"/>
    <w:rsid w:val="00FC5B5D"/>
    <w:rsid w:val="00FD3C0F"/>
    <w:rsid w:val="00FD4C44"/>
    <w:rsid w:val="00FE0C72"/>
    <w:rsid w:val="00FE29A0"/>
    <w:rsid w:val="00FE2D2D"/>
    <w:rsid w:val="00FE3FFC"/>
    <w:rsid w:val="00FF31DC"/>
    <w:rsid w:val="00FF4727"/>
    <w:rsid w:val="00FF58AE"/>
    <w:rsid w:val="1C0063DD"/>
    <w:rsid w:val="5DE50D1C"/>
    <w:rsid w:val="7A386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14:docId w14:val="4CAA317F"/>
  <w15:docId w15:val="{35115F36-9EE4-41E0-8C19-045F1CC8B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iPriority="0"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228"/>
    <w:pPr>
      <w:widowControl w:val="0"/>
      <w:jc w:val="both"/>
    </w:pPr>
    <w:rPr>
      <w:szCs w:val="24"/>
    </w:rPr>
  </w:style>
  <w:style w:type="paragraph" w:styleId="1">
    <w:name w:val="heading 1"/>
    <w:basedOn w:val="a"/>
    <w:next w:val="a"/>
    <w:link w:val="10"/>
    <w:uiPriority w:val="99"/>
    <w:qFormat/>
    <w:rsid w:val="00B83228"/>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rsid w:val="00B83228"/>
    <w:pPr>
      <w:keepNext/>
      <w:autoSpaceDE w:val="0"/>
      <w:autoSpaceDN w:val="0"/>
      <w:adjustRightInd w:val="0"/>
      <w:ind w:firstLineChars="300" w:firstLine="900"/>
      <w:jc w:val="left"/>
      <w:outlineLvl w:val="1"/>
    </w:pPr>
    <w:rPr>
      <w:color w:val="000000"/>
      <w:kern w:val="0"/>
      <w:sz w:val="30"/>
      <w:szCs w:val="22"/>
    </w:rPr>
  </w:style>
  <w:style w:type="paragraph" w:styleId="3">
    <w:name w:val="heading 3"/>
    <w:basedOn w:val="a"/>
    <w:next w:val="a"/>
    <w:link w:val="30"/>
    <w:uiPriority w:val="99"/>
    <w:qFormat/>
    <w:rsid w:val="00B83228"/>
    <w:pPr>
      <w:keepNext/>
      <w:autoSpaceDE w:val="0"/>
      <w:autoSpaceDN w:val="0"/>
      <w:adjustRightInd w:val="0"/>
      <w:spacing w:line="460" w:lineRule="exact"/>
      <w:jc w:val="center"/>
      <w:outlineLvl w:val="2"/>
    </w:pPr>
    <w:rPr>
      <w:b/>
      <w:bCs/>
      <w:sz w:val="32"/>
    </w:rPr>
  </w:style>
  <w:style w:type="paragraph" w:styleId="5">
    <w:name w:val="heading 5"/>
    <w:basedOn w:val="a"/>
    <w:next w:val="a"/>
    <w:link w:val="50"/>
    <w:uiPriority w:val="99"/>
    <w:qFormat/>
    <w:rsid w:val="00B83228"/>
    <w:pPr>
      <w:keepNext/>
      <w:ind w:firstLineChars="1000" w:firstLine="3213"/>
      <w:jc w:val="center"/>
      <w:outlineLvl w:val="4"/>
    </w:pPr>
    <w:rPr>
      <w:b/>
      <w:bCs/>
      <w:color w:val="000000"/>
      <w:kern w:val="0"/>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9"/>
    <w:locked/>
    <w:rsid w:val="00B83228"/>
    <w:rPr>
      <w:rFonts w:cs="Times New Roman"/>
      <w:b/>
      <w:bCs/>
      <w:kern w:val="44"/>
      <w:sz w:val="44"/>
      <w:szCs w:val="44"/>
    </w:rPr>
  </w:style>
  <w:style w:type="character" w:customStyle="1" w:styleId="20">
    <w:name w:val="标题 2 字符"/>
    <w:basedOn w:val="a0"/>
    <w:link w:val="2"/>
    <w:uiPriority w:val="99"/>
    <w:locked/>
    <w:rsid w:val="00B83228"/>
    <w:rPr>
      <w:rFonts w:cs="Times New Roman"/>
      <w:color w:val="000000"/>
      <w:sz w:val="22"/>
      <w:szCs w:val="22"/>
    </w:rPr>
  </w:style>
  <w:style w:type="character" w:customStyle="1" w:styleId="30">
    <w:name w:val="标题 3 字符"/>
    <w:basedOn w:val="a0"/>
    <w:link w:val="3"/>
    <w:uiPriority w:val="99"/>
    <w:locked/>
    <w:rsid w:val="00B83228"/>
    <w:rPr>
      <w:rFonts w:cs="Times New Roman"/>
      <w:b/>
      <w:bCs/>
      <w:kern w:val="2"/>
      <w:sz w:val="24"/>
      <w:szCs w:val="24"/>
    </w:rPr>
  </w:style>
  <w:style w:type="character" w:customStyle="1" w:styleId="50">
    <w:name w:val="标题 5 字符"/>
    <w:basedOn w:val="a0"/>
    <w:link w:val="5"/>
    <w:uiPriority w:val="99"/>
    <w:locked/>
    <w:rsid w:val="00B83228"/>
    <w:rPr>
      <w:rFonts w:cs="Times New Roman"/>
      <w:b/>
      <w:bCs/>
      <w:color w:val="000000"/>
      <w:sz w:val="22"/>
      <w:szCs w:val="22"/>
    </w:rPr>
  </w:style>
  <w:style w:type="paragraph" w:styleId="a3">
    <w:name w:val="annotation text"/>
    <w:basedOn w:val="a"/>
    <w:link w:val="a4"/>
    <w:semiHidden/>
    <w:rsid w:val="00B83228"/>
    <w:pPr>
      <w:jc w:val="left"/>
    </w:pPr>
  </w:style>
  <w:style w:type="character" w:customStyle="1" w:styleId="a4">
    <w:name w:val="批注文字 字符"/>
    <w:basedOn w:val="a0"/>
    <w:link w:val="a3"/>
    <w:uiPriority w:val="99"/>
    <w:semiHidden/>
    <w:locked/>
    <w:rsid w:val="00B83228"/>
    <w:rPr>
      <w:rFonts w:cs="Times New Roman"/>
      <w:kern w:val="2"/>
      <w:sz w:val="24"/>
      <w:szCs w:val="24"/>
    </w:rPr>
  </w:style>
  <w:style w:type="paragraph" w:styleId="a5">
    <w:name w:val="annotation subject"/>
    <w:basedOn w:val="a3"/>
    <w:next w:val="a3"/>
    <w:link w:val="a6"/>
    <w:uiPriority w:val="99"/>
    <w:semiHidden/>
    <w:rsid w:val="00B83228"/>
    <w:rPr>
      <w:b/>
      <w:bCs/>
    </w:rPr>
  </w:style>
  <w:style w:type="character" w:customStyle="1" w:styleId="a6">
    <w:name w:val="批注主题 字符"/>
    <w:basedOn w:val="a4"/>
    <w:link w:val="a5"/>
    <w:uiPriority w:val="99"/>
    <w:semiHidden/>
    <w:locked/>
    <w:rsid w:val="00B83228"/>
    <w:rPr>
      <w:rFonts w:cs="Times New Roman"/>
      <w:b/>
      <w:bCs/>
      <w:kern w:val="2"/>
      <w:sz w:val="24"/>
      <w:szCs w:val="24"/>
    </w:rPr>
  </w:style>
  <w:style w:type="paragraph" w:styleId="31">
    <w:name w:val="toc 3"/>
    <w:basedOn w:val="a"/>
    <w:next w:val="a"/>
    <w:uiPriority w:val="99"/>
    <w:rsid w:val="00B83228"/>
    <w:pPr>
      <w:ind w:leftChars="400" w:left="840"/>
    </w:pPr>
  </w:style>
  <w:style w:type="paragraph" w:styleId="a7">
    <w:name w:val="endnote text"/>
    <w:basedOn w:val="a"/>
    <w:link w:val="a8"/>
    <w:uiPriority w:val="99"/>
    <w:semiHidden/>
    <w:rsid w:val="00B83228"/>
    <w:pPr>
      <w:snapToGrid w:val="0"/>
      <w:jc w:val="left"/>
    </w:pPr>
  </w:style>
  <w:style w:type="character" w:customStyle="1" w:styleId="a8">
    <w:name w:val="尾注文本 字符"/>
    <w:basedOn w:val="a0"/>
    <w:link w:val="a7"/>
    <w:uiPriority w:val="99"/>
    <w:semiHidden/>
    <w:locked/>
    <w:rsid w:val="00B83228"/>
    <w:rPr>
      <w:rFonts w:cs="Times New Roman"/>
      <w:sz w:val="24"/>
      <w:szCs w:val="24"/>
    </w:rPr>
  </w:style>
  <w:style w:type="paragraph" w:styleId="a9">
    <w:name w:val="Balloon Text"/>
    <w:basedOn w:val="a"/>
    <w:link w:val="aa"/>
    <w:uiPriority w:val="99"/>
    <w:semiHidden/>
    <w:rsid w:val="00B83228"/>
    <w:rPr>
      <w:sz w:val="18"/>
      <w:szCs w:val="18"/>
    </w:rPr>
  </w:style>
  <w:style w:type="character" w:customStyle="1" w:styleId="aa">
    <w:name w:val="批注框文本 字符"/>
    <w:basedOn w:val="a0"/>
    <w:link w:val="a9"/>
    <w:uiPriority w:val="99"/>
    <w:semiHidden/>
    <w:locked/>
    <w:rsid w:val="00B83228"/>
    <w:rPr>
      <w:rFonts w:cs="Times New Roman"/>
      <w:kern w:val="2"/>
      <w:sz w:val="18"/>
      <w:szCs w:val="18"/>
    </w:rPr>
  </w:style>
  <w:style w:type="paragraph" w:styleId="ab">
    <w:name w:val="footer"/>
    <w:basedOn w:val="a"/>
    <w:link w:val="ac"/>
    <w:rsid w:val="00B83228"/>
    <w:pPr>
      <w:tabs>
        <w:tab w:val="center" w:pos="4153"/>
        <w:tab w:val="right" w:pos="8306"/>
      </w:tabs>
      <w:snapToGrid w:val="0"/>
      <w:jc w:val="left"/>
    </w:pPr>
    <w:rPr>
      <w:sz w:val="18"/>
      <w:szCs w:val="18"/>
    </w:rPr>
  </w:style>
  <w:style w:type="character" w:customStyle="1" w:styleId="ac">
    <w:name w:val="页脚 字符"/>
    <w:basedOn w:val="a0"/>
    <w:link w:val="ab"/>
    <w:uiPriority w:val="99"/>
    <w:locked/>
    <w:rsid w:val="00B83228"/>
    <w:rPr>
      <w:rFonts w:cs="Times New Roman"/>
      <w:kern w:val="2"/>
      <w:sz w:val="18"/>
      <w:szCs w:val="18"/>
    </w:rPr>
  </w:style>
  <w:style w:type="paragraph" w:styleId="ad">
    <w:name w:val="header"/>
    <w:basedOn w:val="a"/>
    <w:link w:val="ae"/>
    <w:uiPriority w:val="99"/>
    <w:rsid w:val="00B83228"/>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0"/>
    <w:link w:val="ad"/>
    <w:uiPriority w:val="99"/>
    <w:locked/>
    <w:rsid w:val="00B83228"/>
    <w:rPr>
      <w:rFonts w:cs="Times New Roman"/>
      <w:kern w:val="2"/>
      <w:sz w:val="18"/>
      <w:szCs w:val="18"/>
    </w:rPr>
  </w:style>
  <w:style w:type="paragraph" w:styleId="11">
    <w:name w:val="toc 1"/>
    <w:basedOn w:val="a"/>
    <w:next w:val="a"/>
    <w:uiPriority w:val="99"/>
    <w:rsid w:val="00B83228"/>
    <w:pPr>
      <w:tabs>
        <w:tab w:val="right" w:leader="dot" w:pos="8296"/>
      </w:tabs>
      <w:spacing w:line="480" w:lineRule="auto"/>
    </w:pPr>
  </w:style>
  <w:style w:type="paragraph" w:styleId="21">
    <w:name w:val="toc 2"/>
    <w:basedOn w:val="a"/>
    <w:next w:val="a"/>
    <w:uiPriority w:val="99"/>
    <w:rsid w:val="00B83228"/>
    <w:pPr>
      <w:ind w:leftChars="200" w:left="420"/>
    </w:pPr>
  </w:style>
  <w:style w:type="paragraph" w:styleId="12">
    <w:name w:val="index 1"/>
    <w:basedOn w:val="a"/>
    <w:next w:val="a"/>
    <w:semiHidden/>
    <w:rsid w:val="00B83228"/>
    <w:rPr>
      <w:rFonts w:eastAsia="黑体"/>
      <w:sz w:val="32"/>
    </w:rPr>
  </w:style>
  <w:style w:type="paragraph" w:styleId="af">
    <w:name w:val="Title"/>
    <w:basedOn w:val="a"/>
    <w:next w:val="a"/>
    <w:link w:val="af0"/>
    <w:uiPriority w:val="99"/>
    <w:qFormat/>
    <w:rsid w:val="00B83228"/>
    <w:pPr>
      <w:spacing w:before="240" w:after="60"/>
      <w:jc w:val="center"/>
      <w:outlineLvl w:val="0"/>
    </w:pPr>
    <w:rPr>
      <w:rFonts w:ascii="Cambria" w:hAnsi="Cambria"/>
      <w:b/>
      <w:bCs/>
      <w:sz w:val="32"/>
      <w:szCs w:val="32"/>
    </w:rPr>
  </w:style>
  <w:style w:type="character" w:customStyle="1" w:styleId="af0">
    <w:name w:val="标题 字符"/>
    <w:basedOn w:val="a0"/>
    <w:link w:val="af"/>
    <w:uiPriority w:val="99"/>
    <w:locked/>
    <w:rsid w:val="00B83228"/>
    <w:rPr>
      <w:rFonts w:ascii="Cambria" w:hAnsi="Cambria" w:cs="Times New Roman"/>
      <w:b/>
      <w:bCs/>
      <w:kern w:val="2"/>
      <w:sz w:val="32"/>
      <w:szCs w:val="32"/>
    </w:rPr>
  </w:style>
  <w:style w:type="character" w:styleId="af1">
    <w:name w:val="endnote reference"/>
    <w:basedOn w:val="a0"/>
    <w:uiPriority w:val="99"/>
    <w:semiHidden/>
    <w:rsid w:val="00B83228"/>
    <w:rPr>
      <w:rFonts w:cs="Times New Roman"/>
      <w:vertAlign w:val="superscript"/>
    </w:rPr>
  </w:style>
  <w:style w:type="character" w:styleId="af2">
    <w:name w:val="page number"/>
    <w:basedOn w:val="a0"/>
    <w:rsid w:val="00B83228"/>
    <w:rPr>
      <w:rFonts w:cs="Times New Roman"/>
    </w:rPr>
  </w:style>
  <w:style w:type="character" w:styleId="af3">
    <w:name w:val="Hyperlink"/>
    <w:basedOn w:val="a0"/>
    <w:uiPriority w:val="99"/>
    <w:rsid w:val="00B83228"/>
    <w:rPr>
      <w:rFonts w:cs="Times New Roman"/>
      <w:color w:val="0000FF"/>
      <w:u w:val="single"/>
    </w:rPr>
  </w:style>
  <w:style w:type="character" w:styleId="af4">
    <w:name w:val="annotation reference"/>
    <w:basedOn w:val="a0"/>
    <w:semiHidden/>
    <w:rsid w:val="00B83228"/>
    <w:rPr>
      <w:rFonts w:cs="Times New Roman"/>
      <w:sz w:val="21"/>
      <w:szCs w:val="21"/>
    </w:rPr>
  </w:style>
  <w:style w:type="paragraph" w:customStyle="1" w:styleId="ListParagraph1">
    <w:name w:val="List Paragraph1"/>
    <w:basedOn w:val="a"/>
    <w:uiPriority w:val="99"/>
    <w:rsid w:val="00B83228"/>
    <w:pPr>
      <w:spacing w:line="360" w:lineRule="auto"/>
      <w:ind w:firstLineChars="200" w:firstLine="420"/>
    </w:pPr>
  </w:style>
  <w:style w:type="paragraph" w:customStyle="1" w:styleId="TOCHeading1">
    <w:name w:val="TOC Heading1"/>
    <w:basedOn w:val="1"/>
    <w:next w:val="a"/>
    <w:uiPriority w:val="99"/>
    <w:rsid w:val="00B83228"/>
    <w:pPr>
      <w:widowControl/>
      <w:spacing w:before="480" w:after="0" w:line="276" w:lineRule="auto"/>
      <w:jc w:val="left"/>
      <w:outlineLvl w:val="9"/>
    </w:pPr>
    <w:rPr>
      <w:rFonts w:ascii="Cambria" w:hAnsi="Cambria"/>
      <w:color w:val="365F91"/>
      <w:kern w:val="0"/>
      <w:sz w:val="28"/>
      <w:szCs w:val="28"/>
    </w:rPr>
  </w:style>
  <w:style w:type="paragraph" w:customStyle="1" w:styleId="af5">
    <w:name w:val="正文格式"/>
    <w:basedOn w:val="a"/>
    <w:link w:val="Char"/>
    <w:uiPriority w:val="99"/>
    <w:rsid w:val="00B83228"/>
    <w:pPr>
      <w:spacing w:line="300" w:lineRule="auto"/>
      <w:ind w:firstLineChars="200" w:firstLine="480"/>
    </w:pPr>
    <w:rPr>
      <w:rFonts w:ascii="宋体" w:hAnsi="宋体"/>
      <w:color w:val="000000"/>
      <w:sz w:val="24"/>
      <w:szCs w:val="20"/>
    </w:rPr>
  </w:style>
  <w:style w:type="character" w:customStyle="1" w:styleId="MSMinchoChar">
    <w:name w:val="正文 + (中文) MS Mincho Char"/>
    <w:basedOn w:val="Char"/>
    <w:link w:val="MSMincho"/>
    <w:uiPriority w:val="99"/>
    <w:locked/>
    <w:rsid w:val="00B83228"/>
    <w:rPr>
      <w:rFonts w:ascii="Times New Roman" w:eastAsia="MS Mincho" w:hAnsi="Times New Roman" w:cs="Times New Roman"/>
      <w:b/>
      <w:color w:val="auto"/>
      <w:kern w:val="0"/>
      <w:sz w:val="24"/>
      <w:szCs w:val="24"/>
      <w:lang w:eastAsia="ja-JP"/>
    </w:rPr>
  </w:style>
  <w:style w:type="character" w:customStyle="1" w:styleId="Char">
    <w:name w:val="正文格式 Char"/>
    <w:basedOn w:val="a0"/>
    <w:link w:val="af5"/>
    <w:uiPriority w:val="99"/>
    <w:locked/>
    <w:rsid w:val="00B83228"/>
    <w:rPr>
      <w:rFonts w:ascii="宋体" w:eastAsia="宋体" w:cs="Times New Roman"/>
      <w:color w:val="000000"/>
      <w:sz w:val="20"/>
      <w:szCs w:val="20"/>
    </w:rPr>
  </w:style>
  <w:style w:type="paragraph" w:customStyle="1" w:styleId="MSMincho">
    <w:name w:val="正文 + (中文) MS Mincho"/>
    <w:basedOn w:val="af5"/>
    <w:link w:val="MSMinchoChar"/>
    <w:uiPriority w:val="99"/>
    <w:rsid w:val="00B83228"/>
    <w:pPr>
      <w:ind w:firstLineChars="0" w:firstLine="0"/>
    </w:pPr>
    <w:rPr>
      <w:rFonts w:ascii="Times New Roman" w:eastAsia="MS Mincho" w:hAnsi="Times New Roman"/>
      <w:b/>
      <w:color w:val="auto"/>
      <w:kern w:val="0"/>
      <w:szCs w:val="24"/>
      <w:lang w:eastAsia="ja-JP"/>
    </w:rPr>
  </w:style>
  <w:style w:type="character" w:customStyle="1" w:styleId="lsucs">
    <w:name w:val="_lsucs"/>
    <w:basedOn w:val="a0"/>
    <w:uiPriority w:val="99"/>
    <w:rsid w:val="00B83228"/>
    <w:rPr>
      <w:rFonts w:cs="Times New Roman"/>
    </w:rPr>
  </w:style>
  <w:style w:type="paragraph" w:styleId="22">
    <w:name w:val="Body Text Indent 2"/>
    <w:basedOn w:val="a"/>
    <w:link w:val="23"/>
    <w:locked/>
    <w:rsid w:val="002D2A5D"/>
    <w:pPr>
      <w:ind w:firstLineChars="200" w:firstLine="480"/>
    </w:pPr>
    <w:rPr>
      <w:sz w:val="24"/>
    </w:rPr>
  </w:style>
  <w:style w:type="character" w:customStyle="1" w:styleId="23">
    <w:name w:val="正文文本缩进 2 字符"/>
    <w:basedOn w:val="a0"/>
    <w:link w:val="22"/>
    <w:rsid w:val="002D2A5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___.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a:lstStyle/>
          <a:p>
            <a:pPr>
              <a:defRPr sz="1802" b="1" i="0" u="none" strike="noStrike" baseline="0">
                <a:solidFill>
                  <a:srgbClr val="000000"/>
                </a:solidFill>
                <a:latin typeface="ＭＳ 明朝"/>
                <a:ea typeface="ＭＳ 明朝"/>
                <a:cs typeface="ＭＳ 明朝"/>
              </a:defRPr>
            </a:pPr>
            <a:r>
              <a:rPr lang="zh-CN" altLang="en-US"/>
              <a:t>売</a:t>
            </a:r>
            <a:r>
              <a:rPr lang="ja-JP" altLang="en-US"/>
              <a:t>り</a:t>
            </a:r>
            <a:r>
              <a:rPr lang="zh-CN" altLang="en-US"/>
              <a:t>上</a:t>
            </a:r>
            <a:r>
              <a:rPr lang="ja-JP" altLang="en-US"/>
              <a:t>げ・</a:t>
            </a:r>
            <a:r>
              <a:rPr lang="zh-CN" altLang="en-US"/>
              <a:t>経常利益</a:t>
            </a:r>
            <a:r>
              <a:rPr lang="ja-JP" altLang="en-US"/>
              <a:t>の</a:t>
            </a:r>
            <a:r>
              <a:rPr lang="zh-CN" altLang="en-US"/>
              <a:t>推移</a:t>
            </a:r>
          </a:p>
        </c:rich>
      </c:tx>
      <c:layout>
        <c:manualLayout>
          <c:xMode val="edge"/>
          <c:yMode val="edge"/>
          <c:x val="0.23411995722756876"/>
          <c:y val="2.4767875353160475E-2"/>
        </c:manualLayout>
      </c:layout>
      <c:overlay val="0"/>
      <c:spPr>
        <a:noFill/>
        <a:ln w="25413">
          <a:noFill/>
        </a:ln>
      </c:spPr>
    </c:title>
    <c:autoTitleDeleted val="0"/>
    <c:plotArea>
      <c:layout>
        <c:manualLayout>
          <c:layoutTarget val="inner"/>
          <c:xMode val="edge"/>
          <c:yMode val="edge"/>
          <c:x val="0.15515151515151515"/>
          <c:y val="0.13954732510288187"/>
          <c:w val="0.82787878787879199"/>
          <c:h val="0.61765496905479844"/>
        </c:manualLayout>
      </c:layout>
      <c:barChart>
        <c:barDir val="col"/>
        <c:grouping val="stacked"/>
        <c:varyColors val="0"/>
        <c:ser>
          <c:idx val="0"/>
          <c:order val="0"/>
          <c:tx>
            <c:strRef>
              <c:f>Sheet1!$B$1</c:f>
              <c:strCache>
                <c:ptCount val="1"/>
                <c:pt idx="0">
                  <c:v>経常利益</c:v>
                </c:pt>
              </c:strCache>
            </c:strRef>
          </c:tx>
          <c:invertIfNegative val="0"/>
          <c:cat>
            <c:strRef>
              <c:f>Sheet1!$A$2:$A$14</c:f>
              <c:strCache>
                <c:ptCount val="13"/>
                <c:pt idx="0">
                  <c:v>９７年</c:v>
                </c:pt>
                <c:pt idx="1">
                  <c:v>９８年</c:v>
                </c:pt>
                <c:pt idx="2">
                  <c:v>９９年</c:v>
                </c:pt>
                <c:pt idx="3">
                  <c:v>００年</c:v>
                </c:pt>
                <c:pt idx="4">
                  <c:v>０１年</c:v>
                </c:pt>
                <c:pt idx="5">
                  <c:v>０２年</c:v>
                </c:pt>
                <c:pt idx="6">
                  <c:v>０３年</c:v>
                </c:pt>
                <c:pt idx="7">
                  <c:v>０４年</c:v>
                </c:pt>
                <c:pt idx="8">
                  <c:v>０５年</c:v>
                </c:pt>
                <c:pt idx="9">
                  <c:v>０６年</c:v>
                </c:pt>
                <c:pt idx="10">
                  <c:v>０７年</c:v>
                </c:pt>
                <c:pt idx="11">
                  <c:v>０８年</c:v>
                </c:pt>
                <c:pt idx="12">
                  <c:v>０９年</c:v>
                </c:pt>
              </c:strCache>
            </c:strRef>
          </c:cat>
          <c:val>
            <c:numRef>
              <c:f>Sheet1!$B$2:$B$14</c:f>
              <c:numCache>
                <c:formatCode>g/"通""用""格""式"</c:formatCode>
                <c:ptCount val="13"/>
                <c:pt idx="0">
                  <c:v>55</c:v>
                </c:pt>
                <c:pt idx="1">
                  <c:v>63</c:v>
                </c:pt>
                <c:pt idx="2">
                  <c:v>42</c:v>
                </c:pt>
                <c:pt idx="3">
                  <c:v>605</c:v>
                </c:pt>
                <c:pt idx="4">
                  <c:v>1032</c:v>
                </c:pt>
                <c:pt idx="5">
                  <c:v>511</c:v>
                </c:pt>
                <c:pt idx="6">
                  <c:v>416</c:v>
                </c:pt>
                <c:pt idx="7">
                  <c:v>642</c:v>
                </c:pt>
                <c:pt idx="8">
                  <c:v>587</c:v>
                </c:pt>
                <c:pt idx="9">
                  <c:v>731</c:v>
                </c:pt>
                <c:pt idx="10">
                  <c:v>646</c:v>
                </c:pt>
                <c:pt idx="11">
                  <c:v>856</c:v>
                </c:pt>
                <c:pt idx="12">
                  <c:v>1086</c:v>
                </c:pt>
              </c:numCache>
            </c:numRef>
          </c:val>
          <c:extLst>
            <c:ext xmlns:c16="http://schemas.microsoft.com/office/drawing/2014/chart" uri="{C3380CC4-5D6E-409C-BE32-E72D297353CC}">
              <c16:uniqueId val="{00000000-AA16-4A07-B830-D41C675E176A}"/>
            </c:ext>
          </c:extLst>
        </c:ser>
        <c:ser>
          <c:idx val="1"/>
          <c:order val="1"/>
          <c:tx>
            <c:strRef>
              <c:f>Sheet1!$C$1</c:f>
              <c:strCache>
                <c:ptCount val="1"/>
                <c:pt idx="0">
                  <c:v>売り上げ</c:v>
                </c:pt>
              </c:strCache>
            </c:strRef>
          </c:tx>
          <c:invertIfNegative val="0"/>
          <c:cat>
            <c:strRef>
              <c:f>Sheet1!$A$2:$A$14</c:f>
              <c:strCache>
                <c:ptCount val="13"/>
                <c:pt idx="0">
                  <c:v>９７年</c:v>
                </c:pt>
                <c:pt idx="1">
                  <c:v>９８年</c:v>
                </c:pt>
                <c:pt idx="2">
                  <c:v>９９年</c:v>
                </c:pt>
                <c:pt idx="3">
                  <c:v>００年</c:v>
                </c:pt>
                <c:pt idx="4">
                  <c:v>０１年</c:v>
                </c:pt>
                <c:pt idx="5">
                  <c:v>０２年</c:v>
                </c:pt>
                <c:pt idx="6">
                  <c:v>０３年</c:v>
                </c:pt>
                <c:pt idx="7">
                  <c:v>０４年</c:v>
                </c:pt>
                <c:pt idx="8">
                  <c:v>０５年</c:v>
                </c:pt>
                <c:pt idx="9">
                  <c:v>０６年</c:v>
                </c:pt>
                <c:pt idx="10">
                  <c:v>０７年</c:v>
                </c:pt>
                <c:pt idx="11">
                  <c:v>０８年</c:v>
                </c:pt>
                <c:pt idx="12">
                  <c:v>０９年</c:v>
                </c:pt>
              </c:strCache>
            </c:strRef>
          </c:cat>
          <c:val>
            <c:numRef>
              <c:f>Sheet1!$C$2:$C$14</c:f>
              <c:numCache>
                <c:formatCode>g/"通""用""格""式"</c:formatCode>
                <c:ptCount val="13"/>
                <c:pt idx="0">
                  <c:v>750</c:v>
                </c:pt>
                <c:pt idx="1">
                  <c:v>831</c:v>
                </c:pt>
                <c:pt idx="2">
                  <c:v>1111</c:v>
                </c:pt>
                <c:pt idx="3">
                  <c:v>2290</c:v>
                </c:pt>
                <c:pt idx="4">
                  <c:v>4186</c:v>
                </c:pt>
                <c:pt idx="5">
                  <c:v>3442</c:v>
                </c:pt>
                <c:pt idx="6">
                  <c:v>3098</c:v>
                </c:pt>
                <c:pt idx="7">
                  <c:v>3400</c:v>
                </c:pt>
                <c:pt idx="8">
                  <c:v>3840</c:v>
                </c:pt>
                <c:pt idx="9">
                  <c:v>4488</c:v>
                </c:pt>
                <c:pt idx="10">
                  <c:v>5252</c:v>
                </c:pt>
                <c:pt idx="11">
                  <c:v>5864</c:v>
                </c:pt>
                <c:pt idx="12">
                  <c:v>6850</c:v>
                </c:pt>
              </c:numCache>
            </c:numRef>
          </c:val>
          <c:extLst>
            <c:ext xmlns:c16="http://schemas.microsoft.com/office/drawing/2014/chart" uri="{C3380CC4-5D6E-409C-BE32-E72D297353CC}">
              <c16:uniqueId val="{00000001-AA16-4A07-B830-D41C675E176A}"/>
            </c:ext>
          </c:extLst>
        </c:ser>
        <c:dLbls>
          <c:showLegendKey val="0"/>
          <c:showVal val="0"/>
          <c:showCatName val="0"/>
          <c:showSerName val="0"/>
          <c:showPercent val="0"/>
          <c:showBubbleSize val="0"/>
        </c:dLbls>
        <c:gapWidth val="95"/>
        <c:overlap val="100"/>
        <c:axId val="192690872"/>
        <c:axId val="1"/>
      </c:barChart>
      <c:catAx>
        <c:axId val="192690872"/>
        <c:scaling>
          <c:orientation val="minMax"/>
        </c:scaling>
        <c:delete val="0"/>
        <c:axPos val="b"/>
        <c:numFmt formatCode="General" sourceLinked="1"/>
        <c:majorTickMark val="none"/>
        <c:minorTickMark val="none"/>
        <c:tickLblPos val="nextTo"/>
        <c:txPr>
          <a:bodyPr rot="0" vert="horz"/>
          <a:lstStyle/>
          <a:p>
            <a:pPr>
              <a:defRPr sz="1000" b="0" i="0" u="none" strike="noStrike" baseline="0">
                <a:solidFill>
                  <a:srgbClr val="000000"/>
                </a:solidFill>
                <a:latin typeface="ＭＳ 明朝"/>
                <a:ea typeface="ＭＳ 明朝"/>
                <a:cs typeface="ＭＳ 明朝"/>
              </a:defRPr>
            </a:pPr>
            <a:endParaRPr lang="zh-CN"/>
          </a:p>
        </c:txPr>
        <c:crossAx val="1"/>
        <c:crosses val="autoZero"/>
        <c:auto val="1"/>
        <c:lblAlgn val="ctr"/>
        <c:lblOffset val="100"/>
        <c:noMultiLvlLbl val="0"/>
      </c:catAx>
      <c:valAx>
        <c:axId val="1"/>
        <c:scaling>
          <c:orientation val="minMax"/>
        </c:scaling>
        <c:delete val="0"/>
        <c:axPos val="l"/>
        <c:majorGridlines/>
        <c:title>
          <c:tx>
            <c:rich>
              <a:bodyPr/>
              <a:lstStyle/>
              <a:p>
                <a:pPr>
                  <a:defRPr sz="1101" b="0" i="0" u="none" strike="noStrike" baseline="0">
                    <a:solidFill>
                      <a:srgbClr val="000000"/>
                    </a:solidFill>
                    <a:latin typeface="ＭＳ Ｐゴシック"/>
                    <a:ea typeface="ＭＳ Ｐゴシック"/>
                    <a:cs typeface="ＭＳ Ｐゴシック"/>
                  </a:defRPr>
                </a:pPr>
                <a:endParaRPr lang="zh-CN" altLang="en-US"/>
              </a:p>
            </c:rich>
          </c:tx>
          <c:overlay val="0"/>
          <c:spPr>
            <a:noFill/>
            <a:ln w="25413">
              <a:noFill/>
            </a:ln>
          </c:spPr>
        </c:title>
        <c:numFmt formatCode="g/&quot;通&quot;&quot;用&quot;&quot;格&quot;&quot;式&quot;" sourceLinked="1"/>
        <c:majorTickMark val="none"/>
        <c:minorTickMark val="none"/>
        <c:tickLblPos val="nextTo"/>
        <c:txPr>
          <a:bodyPr rot="0" vert="horz"/>
          <a:lstStyle/>
          <a:p>
            <a:pPr>
              <a:defRPr sz="1000" b="0" i="0" u="none" strike="noStrike" baseline="0">
                <a:solidFill>
                  <a:srgbClr val="000000"/>
                </a:solidFill>
                <a:latin typeface="ＭＳ 明朝"/>
                <a:ea typeface="ＭＳ 明朝"/>
                <a:cs typeface="ＭＳ 明朝"/>
              </a:defRPr>
            </a:pPr>
            <a:endParaRPr lang="zh-CN"/>
          </a:p>
        </c:txPr>
        <c:crossAx val="192690872"/>
        <c:crosses val="autoZero"/>
        <c:crossBetween val="between"/>
      </c:valAx>
      <c:dTable>
        <c:showHorzBorder val="1"/>
        <c:showVertBorder val="1"/>
        <c:showOutline val="1"/>
        <c:showKeys val="1"/>
        <c:txPr>
          <a:bodyPr/>
          <a:lstStyle/>
          <a:p>
            <a:pPr rtl="0">
              <a:defRPr sz="1000" b="0" i="0" u="none" strike="noStrike" baseline="0">
                <a:solidFill>
                  <a:srgbClr val="000000"/>
                </a:solidFill>
                <a:latin typeface="ＭＳ 明朝"/>
                <a:ea typeface="ＭＳ 明朝"/>
                <a:cs typeface="ＭＳ 明朝"/>
              </a:defRPr>
            </a:pPr>
            <a:endParaRPr lang="zh-CN"/>
          </a:p>
        </c:txPr>
      </c:dTable>
    </c:plotArea>
    <c:plotVisOnly val="1"/>
    <c:dispBlanksAs val="gap"/>
    <c:showDLblsOverMax val="0"/>
  </c:chart>
  <c:txPr>
    <a:bodyPr/>
    <a:lstStyle/>
    <a:p>
      <a:pPr>
        <a:defRPr sz="1000" b="0" i="0" u="none" strike="noStrike" baseline="0">
          <a:solidFill>
            <a:srgbClr val="000000"/>
          </a:solidFill>
          <a:latin typeface="ＭＳ 明朝"/>
          <a:ea typeface="ＭＳ 明朝"/>
          <a:cs typeface="ＭＳ 明朝"/>
        </a:defRPr>
      </a:pPr>
      <a:endParaRPr lang="zh-CN"/>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TotalTime>
  <Pages>8</Pages>
  <Words>912</Words>
  <Characters>5203</Characters>
  <Application>Microsoft Office Word</Application>
  <DocSecurity>0</DocSecurity>
  <Lines>43</Lines>
  <Paragraphs>12</Paragraphs>
  <ScaleCrop>false</ScaleCrop>
  <Company>Sky123.Org</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jt</dc:creator>
  <cp:keywords/>
  <dc:description/>
  <cp:lastModifiedBy>Sky123.Org</cp:lastModifiedBy>
  <cp:revision>3</cp:revision>
  <cp:lastPrinted>2016-06-25T02:31:00Z</cp:lastPrinted>
  <dcterms:created xsi:type="dcterms:W3CDTF">2021-06-16T11:07:00Z</dcterms:created>
  <dcterms:modified xsi:type="dcterms:W3CDTF">2021-07-09T06:46:00Z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