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 w:ascii="Times New Roman" w:hAnsi="Times New Roman" w:eastAsia="黑体" w:cs="Times New Roman"/>
          <w:color w:val="000000"/>
          <w:sz w:val="28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val="en-US" w:eastAsia="zh-CN"/>
        </w:rPr>
        <w:t>00909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网络营销与策划（实践）考核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方案</w:t>
      </w: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color w:val="000000"/>
          <w:sz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auto"/>
        <w:rPr>
          <w:rFonts w:hint="default" w:ascii="Times New Roman" w:hAnsi="Times New Roman" w:eastAsia="黑体" w:cs="Times New Roman"/>
          <w:color w:val="000000"/>
          <w:sz w:val="28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28"/>
          <w:lang w:val="en-US" w:eastAsia="zh-CN"/>
        </w:rPr>
        <w:t>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auto"/>
        <w:rPr>
          <w:rFonts w:hint="default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主考院校：青岛理工大学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auto"/>
        <w:rPr>
          <w:rFonts w:hint="default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专业名称：网络营销与管理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auto"/>
        <w:rPr>
          <w:rFonts w:hint="default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教学</w:t>
      </w:r>
      <w:r>
        <w:rPr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层次：专升本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auto"/>
        <w:rPr>
          <w:rFonts w:hint="default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  <w:t>课程及代码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  <w:t xml:space="preserve">  网络营销与策划   00909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auto"/>
        <w:rPr>
          <w:rFonts w:hint="default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  <w:t>考核形式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：</w:t>
      </w:r>
      <w:r>
        <w:rPr>
          <w:rFonts w:hint="default" w:ascii="Times New Roman" w:hAnsi="Times New Roman" w:cs="Times New Roman" w:eastAsiaTheme="minorEastAsia"/>
          <w:color w:val="000000"/>
          <w:sz w:val="24"/>
          <w:szCs w:val="24"/>
          <w:lang w:val="en-US" w:eastAsia="zh-CN"/>
        </w:rPr>
        <w:t xml:space="preserve">  网络营销策划书（纸质和电子版）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黑体" w:cs="Times New Roman"/>
          <w:color w:val="000000"/>
          <w:sz w:val="28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28"/>
          <w:lang w:val="en-US" w:eastAsia="zh-CN"/>
        </w:rPr>
        <w:t>考核要求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 w:firstLine="500" w:firstLineChars="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网络营销是以互联网络为媒体，以新的方式、方法和理念实施营销活动，更有效促成个人和组织交易活动的实现。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 w:firstLine="500" w:firstLineChars="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网络营销与策划实践环节的考核，重点考察学生把握网页、网站和各种网络资源和利用网络资源开展网络营销的能力。要求同学们充分利用《网络营销与策划》课程学习中所掌握的各种理论知识、策划流程、技术与方法，对企业的网络营销活动进行策划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leftChars="0" w:firstLine="500" w:firstLineChars="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考核的内容是以案例的形式呈现，考生应注意网络营销与策划知识的连贯性和内容的融会贯穿，强调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vertAlign w:val="baseline"/>
          <w:lang w:eastAsia="zh-CN"/>
        </w:rPr>
        <w:t>策划的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eastAsia="zh-CN"/>
        </w:rPr>
        <w:t>完整性、创意性、可操作性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auto"/>
        <w:rPr>
          <w:rFonts w:hint="default" w:ascii="Times New Roman" w:hAnsi="Times New Roman" w:eastAsia="黑体" w:cs="Times New Roman"/>
          <w:color w:val="000000"/>
          <w:sz w:val="28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28"/>
          <w:lang w:val="en-US" w:eastAsia="zh-CN"/>
        </w:rPr>
        <w:t>1.内容要求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  <w:t>（1）选题自拟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  <w:t xml:space="preserve"> 针对某企业的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eastAsia="zh-CN"/>
        </w:rPr>
        <w:t>网络营销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vertAlign w:val="baseline"/>
          <w:lang w:eastAsia="zh-CN"/>
        </w:rPr>
        <w:t>活动进行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eastAsia="zh-CN"/>
        </w:rPr>
        <w:t>策划。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vertAlign w:val="baseline"/>
          <w:lang w:eastAsia="zh-CN"/>
        </w:rPr>
        <w:t>（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color w:val="000000"/>
          <w:sz w:val="21"/>
          <w:szCs w:val="21"/>
          <w:vertAlign w:val="baseline"/>
          <w:lang w:eastAsia="zh-CN"/>
        </w:rPr>
        <w:t>）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eastAsia="zh-CN"/>
        </w:rPr>
        <w:t>策划书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eastAsia="zh-CN"/>
        </w:rPr>
        <w:t>封面、目录、摘要、环境分析、策划方案、方案实施和保障措施、参考文献等。</w:t>
      </w:r>
      <w:r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20" w:firstLineChars="200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  <w:t>（将调查问卷和问卷分析报告以附件形式，与策划书合编）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28"/>
          <w:lang w:val="en-US" w:eastAsia="zh-CN"/>
        </w:rPr>
        <w:t>2.格式要求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  <w:t>（1）一级标题三号黑体；二级标题小三黑体；三级标题四号宋体；正文：宋体、小四、1.5倍行距。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  <w:t>（2）内容篇幅不少于5000字。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color w:val="000000"/>
          <w:sz w:val="21"/>
          <w:szCs w:val="21"/>
          <w:vertAlign w:val="baseline"/>
          <w:lang w:val="en-US" w:eastAsia="zh-CN"/>
        </w:rPr>
        <w:t>（3）打印及装订要求：策划书完成后，A4纸，双面打印两份。封面详见附件1 ，装订成册，快递上交。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left"/>
        <w:textAlignment w:val="auto"/>
        <w:rPr>
          <w:rFonts w:hint="default" w:ascii="Times New Roman" w:hAnsi="Times New Roman" w:eastAsia="宋体" w:cs="Times New Roman"/>
          <w:color w:val="000000"/>
          <w:sz w:val="24"/>
        </w:rPr>
      </w:pPr>
      <w:r>
        <w:rPr>
          <w:rFonts w:hint="default" w:ascii="Times New Roman" w:hAnsi="Times New Roman" w:eastAsia="黑体" w:cs="Times New Roman"/>
          <w:color w:val="000000"/>
          <w:sz w:val="28"/>
          <w:lang w:val="en-US" w:eastAsia="zh-CN"/>
        </w:rPr>
        <w:t>3.封面见附件1</w:t>
      </w:r>
    </w:p>
    <w:p>
      <w:pPr>
        <w:widowControl/>
        <w:jc w:val="left"/>
      </w:pPr>
    </w:p>
    <w:p>
      <w:pPr>
        <w:widowControl/>
        <w:jc w:val="left"/>
      </w:pPr>
    </w:p>
    <w:p>
      <w:pPr>
        <w:widowControl/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spacing w:line="300" w:lineRule="auto"/>
        <w:jc w:val="center"/>
        <w:rPr>
          <w:rFonts w:asciiTheme="minorEastAsia" w:hAnsiTheme="minorEastAsia"/>
          <w:b/>
          <w:sz w:val="96"/>
          <w:szCs w:val="96"/>
        </w:rPr>
      </w:pPr>
      <w:r>
        <w:rPr>
          <w:rFonts w:hint="eastAsia" w:ascii="Calibri" w:hAnsi="Calibri" w:eastAsia="宋体" w:cs="Times New Roman"/>
          <w:b/>
          <w:sz w:val="44"/>
          <w:szCs w:val="44"/>
        </w:rPr>
        <w:drawing>
          <wp:inline distT="0" distB="0" distL="0" distR="0">
            <wp:extent cx="2538095" cy="2538095"/>
            <wp:effectExtent l="0" t="0" r="1460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5649" cy="2535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jc w:val="center"/>
        <w:rPr>
          <w:rFonts w:ascii="宋体" w:hAnsi="宋体" w:eastAsia="宋体"/>
          <w:b/>
          <w:sz w:val="72"/>
          <w:szCs w:val="72"/>
        </w:rPr>
      </w:pPr>
      <w:r>
        <w:rPr>
          <w:rFonts w:hint="eastAsia" w:asciiTheme="minorEastAsia" w:hAnsiTheme="minorEastAsia"/>
          <w:b/>
          <w:sz w:val="72"/>
          <w:szCs w:val="72"/>
        </w:rPr>
        <w:t>《</w:t>
      </w:r>
      <w:r>
        <w:rPr>
          <w:rFonts w:hint="default" w:asciiTheme="minorEastAsia" w:hAnsiTheme="minorEastAsia"/>
          <w:b/>
          <w:sz w:val="72"/>
          <w:szCs w:val="72"/>
        </w:rPr>
        <w:t>网络营销与策划（实践）</w:t>
      </w:r>
      <w:r>
        <w:rPr>
          <w:rFonts w:hint="eastAsia" w:asciiTheme="minorEastAsia" w:hAnsiTheme="minorEastAsia"/>
          <w:b/>
          <w:sz w:val="72"/>
          <w:szCs w:val="72"/>
        </w:rPr>
        <w:t>》</w:t>
      </w:r>
    </w:p>
    <w:p>
      <w:pPr>
        <w:spacing w:before="468" w:beforeLines="150" w:line="360" w:lineRule="auto"/>
        <w:jc w:val="center"/>
        <w:rPr>
          <w:rFonts w:hint="eastAsia" w:ascii="宋体" w:hAnsi="宋体" w:eastAsia="宋体"/>
          <w:sz w:val="72"/>
          <w:szCs w:val="72"/>
        </w:rPr>
      </w:pPr>
      <w:r>
        <w:rPr>
          <w:rFonts w:hint="eastAsia" w:ascii="宋体" w:hAnsi="宋体" w:eastAsia="宋体"/>
          <w:b/>
          <w:sz w:val="72"/>
          <w:szCs w:val="72"/>
          <w:lang w:val="en-US" w:eastAsia="zh-CN"/>
        </w:rPr>
        <w:t>策划书</w:t>
      </w:r>
    </w:p>
    <w:p>
      <w:pPr>
        <w:autoSpaceDE w:val="0"/>
        <w:autoSpaceDN w:val="0"/>
        <w:snapToGrid w:val="0"/>
        <w:spacing w:line="300" w:lineRule="auto"/>
        <w:rPr>
          <w:rFonts w:ascii="宋体" w:hAnsi="宋体" w:eastAsia="宋体"/>
        </w:rPr>
      </w:pPr>
    </w:p>
    <w:p>
      <w:pPr>
        <w:autoSpaceDE w:val="0"/>
        <w:autoSpaceDN w:val="0"/>
        <w:snapToGrid w:val="0"/>
        <w:spacing w:line="300" w:lineRule="auto"/>
        <w:ind w:firstLine="2521" w:firstLineChars="700"/>
        <w:rPr>
          <w:b/>
          <w:bCs/>
          <w:sz w:val="36"/>
        </w:rPr>
      </w:pP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准考证号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</w:t>
      </w: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sz w:val="36"/>
          <w:szCs w:val="36"/>
        </w:rPr>
      </w:pPr>
      <w:r>
        <w:rPr>
          <w:rFonts w:ascii="宋体" w:hAnsi="宋体" w:eastAsia="宋体"/>
          <w:b/>
          <w:bCs/>
          <w:sz w:val="36"/>
          <w:szCs w:val="36"/>
        </w:rPr>
        <w:t>姓    名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</w:t>
      </w: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专业名称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</w:t>
      </w: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b/>
          <w:bCs/>
          <w:sz w:val="36"/>
          <w:szCs w:val="36"/>
          <w:u w:val="single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成    绩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</w:t>
      </w: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b/>
          <w:bCs/>
          <w:sz w:val="36"/>
          <w:szCs w:val="36"/>
          <w:u w:val="single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批阅教师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</w:t>
      </w:r>
    </w:p>
    <w:p>
      <w:pPr>
        <w:autoSpaceDE w:val="0"/>
        <w:autoSpaceDN w:val="0"/>
        <w:adjustRightInd w:val="0"/>
        <w:snapToGrid w:val="0"/>
        <w:spacing w:line="240" w:lineRule="atLeast"/>
        <w:ind w:firstLine="1959" w:firstLineChars="445"/>
        <w:rPr>
          <w:rFonts w:asciiTheme="minorEastAsia" w:hAnsiTheme="minorEastAsia"/>
          <w:b/>
          <w:bCs/>
          <w:sz w:val="44"/>
          <w:szCs w:val="44"/>
          <w:u w:val="single"/>
        </w:rPr>
      </w:pPr>
    </w:p>
    <w:p>
      <w:pPr>
        <w:autoSpaceDE w:val="0"/>
        <w:autoSpaceDN w:val="0"/>
        <w:adjustRightInd w:val="0"/>
        <w:snapToGrid w:val="0"/>
        <w:spacing w:line="240" w:lineRule="atLeast"/>
        <w:ind w:firstLine="3574" w:firstLineChars="1000"/>
        <w:rPr>
          <w:rFonts w:eastAsia="宋体" w:cs="Times New Roman"/>
          <w:b/>
          <w:spacing w:val="9"/>
          <w:kern w:val="0"/>
          <w:sz w:val="28"/>
          <w:szCs w:val="28"/>
        </w:rPr>
        <w:sectPr>
          <w:footerReference r:id="rId3" w:type="default"/>
          <w:footerReference r:id="rId4" w:type="even"/>
          <w:pgSz w:w="11906" w:h="16838"/>
          <w:pgMar w:top="1103" w:right="991" w:bottom="709" w:left="1134" w:header="567" w:footer="266" w:gutter="0"/>
          <w:cols w:space="425" w:num="1"/>
          <w:titlePg/>
          <w:docGrid w:type="lines" w:linePitch="312" w:charSpace="0"/>
        </w:sectPr>
      </w:pPr>
      <w:r>
        <w:rPr>
          <w:rFonts w:hint="eastAsia" w:eastAsia="仿宋_GB2312" w:cs="仿宋_GB2312"/>
          <w:b/>
          <w:spacing w:val="-2"/>
          <w:kern w:val="0"/>
          <w:sz w:val="36"/>
          <w:szCs w:val="36"/>
        </w:rPr>
        <w:t>年    月    日</w:t>
      </w:r>
    </w:p>
    <w:p>
      <w:pPr>
        <w:widowControl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96F119"/>
    <w:multiLevelType w:val="singleLevel"/>
    <w:tmpl w:val="CE96F11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9CA7FC8"/>
    <w:multiLevelType w:val="singleLevel"/>
    <w:tmpl w:val="09CA7F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k2M2RlNWFjM2JjZTQyZDhjM2I2ZjBhYjBmZDBhMWIifQ=="/>
  </w:docVars>
  <w:rsids>
    <w:rsidRoot w:val="006767CE"/>
    <w:rsid w:val="000039F3"/>
    <w:rsid w:val="001212E1"/>
    <w:rsid w:val="0013344A"/>
    <w:rsid w:val="00145323"/>
    <w:rsid w:val="00214A12"/>
    <w:rsid w:val="002C26EE"/>
    <w:rsid w:val="002E0FCF"/>
    <w:rsid w:val="002F11AF"/>
    <w:rsid w:val="003118D8"/>
    <w:rsid w:val="003267D5"/>
    <w:rsid w:val="003D6D1E"/>
    <w:rsid w:val="003E4EC4"/>
    <w:rsid w:val="00474C42"/>
    <w:rsid w:val="004D7990"/>
    <w:rsid w:val="004E53F0"/>
    <w:rsid w:val="004F6FE3"/>
    <w:rsid w:val="00525C65"/>
    <w:rsid w:val="005D1C98"/>
    <w:rsid w:val="006458D3"/>
    <w:rsid w:val="006767CE"/>
    <w:rsid w:val="00694FC8"/>
    <w:rsid w:val="006A6589"/>
    <w:rsid w:val="007672D1"/>
    <w:rsid w:val="007A28C7"/>
    <w:rsid w:val="007B51D2"/>
    <w:rsid w:val="00801C96"/>
    <w:rsid w:val="008D063D"/>
    <w:rsid w:val="00921585"/>
    <w:rsid w:val="00963A70"/>
    <w:rsid w:val="00A125C5"/>
    <w:rsid w:val="00C17C2A"/>
    <w:rsid w:val="00C46645"/>
    <w:rsid w:val="00CF32AD"/>
    <w:rsid w:val="00E069EA"/>
    <w:rsid w:val="00EE0FDB"/>
    <w:rsid w:val="00F328B4"/>
    <w:rsid w:val="00F403FF"/>
    <w:rsid w:val="1AE626D6"/>
    <w:rsid w:val="2C3D1442"/>
    <w:rsid w:val="582C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字符"/>
    <w:basedOn w:val="8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0">
    <w:name w:val="标题 2 字符"/>
    <w:basedOn w:val="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标题 3 字符"/>
    <w:basedOn w:val="8"/>
    <w:link w:val="4"/>
    <w:qFormat/>
    <w:uiPriority w:val="9"/>
    <w:rPr>
      <w:b/>
      <w:bCs/>
      <w:sz w:val="32"/>
      <w:szCs w:val="32"/>
    </w:rPr>
  </w:style>
  <w:style w:type="character" w:customStyle="1" w:styleId="12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561</Words>
  <Characters>578</Characters>
  <Lines>2</Lines>
  <Paragraphs>1</Paragraphs>
  <TotalTime>1</TotalTime>
  <ScaleCrop>false</ScaleCrop>
  <LinksUpToDate>false</LinksUpToDate>
  <CharactersWithSpaces>715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2022-07-04T10:22:00Z</dcterms:created>
  <dc:creator>杨 文红</dc:creator>
  <cp:lastModifiedBy>123</cp:lastModifiedBy>
  <dcterms:modified xsi:type="dcterms:W3CDTF">2022-07-11T01:41:28Z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EA6FE5D8D1EC49498FF96D8FB408F58B</vt:lpwstr>
  </property>
</Properties>
</file>