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设计素描课程（课程代码：00694,3学分）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一、类型 ：笔试。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二、目的和要求：</w:t>
      </w:r>
    </w:p>
    <w:p>
      <w:pPr>
        <w:spacing w:line="360" w:lineRule="auto"/>
        <w:ind w:firstLine="360" w:firstLineChars="150"/>
        <w:jc w:val="left"/>
        <w:rPr>
          <w:rFonts w:hAnsi="宋体"/>
          <w:sz w:val="24"/>
        </w:rPr>
      </w:pPr>
      <w:r>
        <w:rPr>
          <w:rFonts w:hint="eastAsia"/>
          <w:sz w:val="24"/>
        </w:rPr>
        <w:t>（一）目的：</w:t>
      </w:r>
      <w:r>
        <w:rPr>
          <w:rFonts w:hAnsi="宋体"/>
          <w:sz w:val="24"/>
        </w:rPr>
        <w:t>塑造未来设计师的课程和实践，实现对</w:t>
      </w:r>
      <w:r>
        <w:rPr>
          <w:rFonts w:hint="eastAsia" w:hAnsi="宋体"/>
          <w:sz w:val="24"/>
          <w:lang w:eastAsia="zh-CN"/>
        </w:rPr>
        <w:t>考生</w:t>
      </w:r>
      <w:r>
        <w:rPr>
          <w:rFonts w:hAnsi="宋体"/>
          <w:sz w:val="24"/>
        </w:rPr>
        <w:t>实践能力的培养和训练。希望通过这些</w:t>
      </w:r>
      <w:r>
        <w:rPr>
          <w:rFonts w:hint="eastAsia" w:hAnsi="宋体"/>
          <w:sz w:val="24"/>
        </w:rPr>
        <w:t>训练</w:t>
      </w:r>
      <w:r>
        <w:rPr>
          <w:rFonts w:hAnsi="宋体"/>
          <w:sz w:val="24"/>
        </w:rPr>
        <w:t>，能掌握造型的设计和表达方法，以及造型在设计中基本要求作为表达的手段。从而达到面对对象有不同创意造型，并且选择合适的工具和技巧，展示所看到和想要的设计造型为最终目标。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通过对一些规定画面尺寸与比例的练习，来有意识地加强</w:t>
      </w:r>
      <w:r>
        <w:rPr>
          <w:rFonts w:hint="eastAsia"/>
          <w:sz w:val="24"/>
          <w:lang w:eastAsia="zh-CN"/>
        </w:rPr>
        <w:t>考生</w:t>
      </w:r>
      <w:r>
        <w:rPr>
          <w:rFonts w:hint="eastAsia"/>
          <w:sz w:val="24"/>
        </w:rPr>
        <w:t>对既定空间的画面安排的理解。培养</w:t>
      </w:r>
      <w:r>
        <w:rPr>
          <w:rFonts w:hint="eastAsia"/>
          <w:sz w:val="24"/>
          <w:lang w:eastAsia="zh-CN"/>
        </w:rPr>
        <w:t>考生</w:t>
      </w:r>
      <w:r>
        <w:rPr>
          <w:rFonts w:hint="eastAsia"/>
          <w:sz w:val="24"/>
        </w:rPr>
        <w:t>观察对象获得的感受与表现欲望，选择表现工具与手段，去组织一个具有形式语言的画面。</w:t>
      </w:r>
    </w:p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培养</w:t>
      </w:r>
      <w:r>
        <w:rPr>
          <w:rFonts w:hint="eastAsia"/>
          <w:sz w:val="24"/>
          <w:lang w:eastAsia="zh-CN"/>
        </w:rPr>
        <w:t>考生</w:t>
      </w:r>
      <w:r>
        <w:rPr>
          <w:rFonts w:hint="eastAsia"/>
          <w:sz w:val="24"/>
        </w:rPr>
        <w:t>敏锐的视觉与触觉，用眼睛去感受捕捉在我们的身边，生活中存在的不同物质、不同造型、不同肌理、不同的纹理与组织。使用不同的工具与手段去记录与表现它们的特征。</w:t>
      </w:r>
    </w:p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熟练地掌握使用不同的工具与手段去记录及表现自然界事物的特征。</w:t>
      </w:r>
    </w:p>
    <w:p>
      <w:pPr>
        <w:spacing w:line="360" w:lineRule="auto"/>
        <w:ind w:firstLine="360"/>
        <w:rPr>
          <w:sz w:val="24"/>
        </w:rPr>
      </w:pPr>
      <w:r>
        <w:rPr>
          <w:rFonts w:hint="eastAsia"/>
          <w:sz w:val="24"/>
        </w:rPr>
        <w:t>培养</w:t>
      </w:r>
      <w:r>
        <w:rPr>
          <w:rFonts w:hint="eastAsia"/>
          <w:sz w:val="24"/>
          <w:lang w:eastAsia="zh-CN"/>
        </w:rPr>
        <w:t>考生</w:t>
      </w:r>
      <w:r>
        <w:rPr>
          <w:rFonts w:hint="eastAsia"/>
          <w:sz w:val="24"/>
        </w:rPr>
        <w:t>强烈的艺术表现欲望，同时必须有自己独特的思考，并将这种激情贯穿整个课程之中。</w:t>
      </w:r>
    </w:p>
    <w:p>
      <w:pPr>
        <w:spacing w:line="360" w:lineRule="auto"/>
        <w:ind w:left="288" w:leftChars="137"/>
        <w:rPr>
          <w:bCs/>
          <w:sz w:val="24"/>
        </w:rPr>
      </w:pPr>
      <w:r>
        <w:rPr>
          <w:rFonts w:hint="eastAsia"/>
          <w:sz w:val="24"/>
        </w:rPr>
        <w:t>（二）要求：</w:t>
      </w:r>
      <w:r>
        <w:rPr>
          <w:rFonts w:hint="eastAsia"/>
          <w:bCs/>
          <w:sz w:val="24"/>
        </w:rPr>
        <w:t>构图完整，物体结构关系准确，铅笔线条流畅，表现出一定的设计思维。</w:t>
      </w:r>
    </w:p>
    <w:p>
      <w:pPr>
        <w:spacing w:line="360" w:lineRule="auto"/>
        <w:ind w:left="288" w:leftChars="137"/>
        <w:rPr>
          <w:rFonts w:ascii="宋体"/>
          <w:bCs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三、笔试内容：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笔试时间：2小时，考生需携带绘图板（画板、画夹）、HB-5B专业绘图铅笔5-10支、签字笔、以及其他绘图所需要工具。</w:t>
      </w: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通过对自然形态、空间构成的研究，培养观察和严谨的逻辑分析能力，研究和选择合适的工具进行描绘。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bCs/>
          <w:sz w:val="24"/>
        </w:rPr>
        <w:t>静物写生练习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一组造型各异的静物无序排列，引导观察及辅导练习。通过对静物形态、空间构成的研究，培养观察和严谨的逻辑分析能力。解读形式美法则、造型基本规律及应用。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（二）构图练习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：在生活中选择自己感兴趣的事物或是物与空间的关系，对画面的面积与空间作出合理的安排，注意整体的主体与画面空间的关系。注重研究画面绘画对象造型的布局、面积与空间等诸多影响到画面结果的要素关系。尝试不同的工具与表现手段，并且注重画面的形式语言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（三）物体的观察与创意表现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：选择不同类型的对象，如蔬菜、植物……根据对象的特征、形态、结构、质感等进行描绘与表现。重点不在于提高绘画能力，重在培养细微的观察与感受能力，并能够较准确地体现出对象的特征细节，并有丰富想像力的创意</w:t>
      </w:r>
      <w:r>
        <w:rPr>
          <w:sz w:val="24"/>
        </w:rPr>
        <w:t>描绘。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（四）组画系列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：经过思考与选择，确定表现主题。围绕主题的特点，以自己独特的思考与带有个性化的表现完成一组作品。在原有的基础上有一次新的突破，有一些个性化的表达，真正地从关注的对象、主题出发，在作业中注入带有每个人个性，尤其是具有个人的艺术表现欲望的东西。所面对的是可以选择的整个世界，表现对象可以多样化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四、与课程考试的关系：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本课程采用课堂统一考试的形式，考试选取4个训练内容中的1个，考察</w:t>
      </w:r>
      <w:r>
        <w:rPr>
          <w:rFonts w:hint="eastAsia"/>
          <w:color w:val="000000"/>
          <w:sz w:val="24"/>
          <w:lang w:eastAsia="zh-CN"/>
        </w:rPr>
        <w:t>考生</w:t>
      </w:r>
      <w:r>
        <w:rPr>
          <w:rFonts w:hint="eastAsia"/>
          <w:color w:val="000000"/>
          <w:sz w:val="24"/>
        </w:rPr>
        <w:t>对本课程知识的掌握情况及绘画的熟练程度。考试的内容涵盖所需知识点。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考试成绩作为该课程实践环节的结果。</w:t>
      </w:r>
    </w:p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66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615"/>
    <w:rsid w:val="001B38A8"/>
    <w:rsid w:val="00253339"/>
    <w:rsid w:val="002D0EAC"/>
    <w:rsid w:val="00345615"/>
    <w:rsid w:val="003C06F9"/>
    <w:rsid w:val="0048374F"/>
    <w:rsid w:val="00561EE1"/>
    <w:rsid w:val="005A370D"/>
    <w:rsid w:val="00835038"/>
    <w:rsid w:val="00984904"/>
    <w:rsid w:val="00A92F32"/>
    <w:rsid w:val="00B50069"/>
    <w:rsid w:val="00CC24E4"/>
    <w:rsid w:val="00DA0A7B"/>
    <w:rsid w:val="00DC2B60"/>
    <w:rsid w:val="00E025F2"/>
    <w:rsid w:val="00F65959"/>
    <w:rsid w:val="00F845E6"/>
    <w:rsid w:val="1496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995</Characters>
  <Lines>8</Lines>
  <Paragraphs>2</Paragraphs>
  <TotalTime>21</TotalTime>
  <ScaleCrop>false</ScaleCrop>
  <LinksUpToDate>false</LinksUpToDate>
  <CharactersWithSpaces>1167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2018-08-09T06:10:00Z</dcterms:created>
  <dc:creator>䤨঎_x0002_</dc:creator>
  <cp:lastModifiedBy>A</cp:lastModifiedBy>
  <cp:lastPrinted>2018-09-13T09:55:00Z</cp:lastPrinted>
  <dcterms:modified xsi:type="dcterms:W3CDTF">2021-06-22T06:23:40Z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8F546C086C9F4C6EA2E0556055BFF5D3</vt:lpwstr>
  </property>
</Properties>
</file>