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电子科技大学高等教育自学考试</w:t>
      </w:r>
    </w:p>
    <w:p>
      <w:pPr>
        <w:jc w:val="cente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44"/>
          <w:szCs w:val="44"/>
        </w:rPr>
        <w:t>毕业设计（论文）复查要求</w:t>
      </w:r>
    </w:p>
    <w:p>
      <w:pPr>
        <w:ind w:firstLine="560" w:firstLineChars="200"/>
        <w:rPr>
          <w:rFonts w:hint="default" w:ascii="Times New Roman" w:hAnsi="Times New Roman" w:eastAsia="仿宋" w:cs="Times New Roman"/>
          <w:sz w:val="28"/>
          <w:szCs w:val="28"/>
        </w:rPr>
      </w:pPr>
    </w:p>
    <w:p>
      <w:pPr>
        <w:ind w:firstLine="640" w:firstLineChars="200"/>
        <w:rPr>
          <w:rFonts w:hint="default"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考生</w:t>
      </w:r>
      <w:r>
        <w:rPr>
          <w:rFonts w:hint="default" w:ascii="Times New Roman" w:hAnsi="Times New Roman" w:eastAsia="方正仿宋简体" w:cs="Times New Roman"/>
          <w:sz w:val="32"/>
          <w:szCs w:val="32"/>
          <w:lang w:val="en-US" w:eastAsia="zh-CN"/>
        </w:rPr>
        <w:t>须</w:t>
      </w:r>
      <w:r>
        <w:rPr>
          <w:rFonts w:hint="default" w:ascii="Times New Roman" w:hAnsi="Times New Roman" w:eastAsia="方正仿宋简体" w:cs="Times New Roman"/>
          <w:sz w:val="32"/>
          <w:szCs w:val="32"/>
        </w:rPr>
        <w:t>自</w:t>
      </w:r>
      <w:r>
        <w:rPr>
          <w:rFonts w:hint="default" w:ascii="Times New Roman" w:hAnsi="Times New Roman" w:eastAsia="方正仿宋简体" w:cs="Times New Roman"/>
          <w:sz w:val="32"/>
          <w:szCs w:val="32"/>
          <w:lang w:val="en-US" w:eastAsia="zh-CN"/>
        </w:rPr>
        <w:t>行在</w:t>
      </w:r>
      <w:r>
        <w:rPr>
          <w:rFonts w:hint="default" w:ascii="Times New Roman" w:hAnsi="Times New Roman" w:eastAsia="方正仿宋简体" w:cs="Times New Roman"/>
          <w:sz w:val="32"/>
          <w:szCs w:val="32"/>
        </w:rPr>
        <w:t>“</w:t>
      </w:r>
      <w:r>
        <w:rPr>
          <w:rFonts w:hint="eastAsia" w:ascii="仿宋" w:hAnsi="仿宋" w:eastAsia="仿宋" w:cs="仿宋"/>
          <w:sz w:val="32"/>
          <w:szCs w:val="32"/>
          <w:lang w:val="en-US" w:eastAsia="zh-CN"/>
        </w:rPr>
        <w:t>中国知网</w:t>
      </w: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rPr>
        <w:fldChar w:fldCharType="begin"/>
      </w:r>
      <w:r>
        <w:rPr>
          <w:rFonts w:hint="default" w:ascii="Times New Roman" w:hAnsi="Times New Roman" w:eastAsia="方正仿宋简体" w:cs="Times New Roman"/>
          <w:sz w:val="32"/>
          <w:szCs w:val="32"/>
        </w:rPr>
        <w:instrText xml:space="preserve"> HYPERLINK "http://www.cqvip.com/" </w:instrText>
      </w:r>
      <w:r>
        <w:rPr>
          <w:rFonts w:hint="default" w:ascii="Times New Roman" w:hAnsi="Times New Roman" w:eastAsia="方正仿宋简体" w:cs="Times New Roman"/>
          <w:sz w:val="32"/>
          <w:szCs w:val="32"/>
        </w:rPr>
        <w:fldChar w:fldCharType="separate"/>
      </w:r>
      <w:r>
        <w:rPr>
          <w:rFonts w:hint="default" w:ascii="Times New Roman" w:hAnsi="Times New Roman" w:eastAsia="方正仿宋简体" w:cs="Times New Roman"/>
          <w:sz w:val="32"/>
          <w:szCs w:val="32"/>
        </w:rPr>
        <w:t>https://www.cnki.net</w:t>
      </w:r>
      <w:r>
        <w:rPr>
          <w:rFonts w:hint="default" w:ascii="Times New Roman" w:hAnsi="Times New Roman" w:eastAsia="方正仿宋简体" w:cs="Times New Roman"/>
          <w:sz w:val="32"/>
          <w:szCs w:val="32"/>
        </w:rPr>
        <w:fldChar w:fldCharType="end"/>
      </w:r>
      <w:r>
        <w:rPr>
          <w:rFonts w:hint="default" w:ascii="Times New Roman" w:hAnsi="Times New Roman" w:eastAsia="方正仿宋简体" w:cs="Times New Roman"/>
          <w:sz w:val="32"/>
          <w:szCs w:val="32"/>
        </w:rPr>
        <w:t>/）进行预检测，</w:t>
      </w:r>
      <w:r>
        <w:rPr>
          <w:rFonts w:hint="default" w:ascii="Times New Roman" w:hAnsi="Times New Roman" w:eastAsia="方正仿宋简体" w:cs="Times New Roman"/>
          <w:b/>
          <w:bCs/>
          <w:sz w:val="32"/>
          <w:szCs w:val="32"/>
          <w:lang w:val="en-US" w:eastAsia="zh-CN"/>
        </w:rPr>
        <w:t>其中，仅申请毕业证的考生应保证本科毕业</w:t>
      </w:r>
      <w:r>
        <w:rPr>
          <w:rFonts w:hint="default" w:ascii="Times New Roman" w:hAnsi="Times New Roman" w:eastAsia="方正仿宋简体" w:cs="Times New Roman"/>
          <w:b/>
          <w:bCs/>
          <w:sz w:val="32"/>
          <w:szCs w:val="32"/>
        </w:rPr>
        <w:t>论文重复率低于</w:t>
      </w:r>
      <w:r>
        <w:rPr>
          <w:rFonts w:hint="default" w:ascii="Times New Roman" w:hAnsi="Times New Roman" w:eastAsia="方正仿宋简体" w:cs="Times New Roman"/>
          <w:b/>
          <w:bCs/>
          <w:sz w:val="32"/>
          <w:szCs w:val="32"/>
          <w:lang w:val="en-US" w:eastAsia="zh-CN"/>
        </w:rPr>
        <w:t>30</w:t>
      </w:r>
      <w:r>
        <w:rPr>
          <w:rFonts w:hint="default" w:ascii="Times New Roman" w:hAnsi="Times New Roman" w:eastAsia="方正仿宋简体" w:cs="Times New Roman"/>
          <w:b/>
          <w:bCs/>
          <w:sz w:val="32"/>
          <w:szCs w:val="32"/>
        </w:rPr>
        <w:t>%</w:t>
      </w:r>
      <w:r>
        <w:rPr>
          <w:rFonts w:hint="default"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bCs/>
          <w:sz w:val="32"/>
          <w:szCs w:val="32"/>
          <w:lang w:val="en-US" w:eastAsia="zh-CN"/>
        </w:rPr>
        <w:t>申请毕业证、学士学位证的考生应保证论文重复率低于25%。特别提示：毕业论文一经答辩后提交归档，不可再次调整、修改，即按照论文重复率低于30%标准仅申请毕业证的考生，视为自动放弃申请学士学位证，后续不能申请学士学位证。</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w:t>
      </w:r>
      <w:r>
        <w:rPr>
          <w:rFonts w:hint="default"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rPr>
        <w:t>论文查重合格要求：论文查重要求字数达</w:t>
      </w:r>
      <w:r>
        <w:rPr>
          <w:rFonts w:hint="eastAsia" w:ascii="Times New Roman" w:hAnsi="Times New Roman" w:eastAsia="方正仿宋简体" w:cs="Times New Roman"/>
          <w:sz w:val="32"/>
          <w:szCs w:val="32"/>
          <w:lang w:val="en-US" w:eastAsia="zh-CN"/>
        </w:rPr>
        <w:t>10000</w:t>
      </w:r>
      <w:r>
        <w:rPr>
          <w:rFonts w:hint="default" w:ascii="Times New Roman" w:hAnsi="Times New Roman" w:eastAsia="方正仿宋简体" w:cs="Times New Roman"/>
          <w:sz w:val="32"/>
          <w:szCs w:val="32"/>
        </w:rPr>
        <w:t>及以上和查重率达标</w:t>
      </w:r>
      <w:r>
        <w:rPr>
          <w:rFonts w:hint="default" w:ascii="Times New Roman" w:hAnsi="Times New Roman" w:eastAsia="方正仿宋简体" w:cs="Times New Roman"/>
          <w:sz w:val="32"/>
          <w:szCs w:val="32"/>
          <w:lang w:val="en-US" w:eastAsia="zh-CN"/>
        </w:rPr>
        <w:t>方可视为</w:t>
      </w:r>
      <w:r>
        <w:rPr>
          <w:rFonts w:hint="default" w:ascii="Times New Roman" w:hAnsi="Times New Roman" w:eastAsia="方正仿宋简体" w:cs="Times New Roman"/>
          <w:sz w:val="32"/>
          <w:szCs w:val="32"/>
        </w:rPr>
        <w:t xml:space="preserve">查重合格，即字数和查重率必须同时满足要求，二者缺一不可。 </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w:t>
      </w:r>
      <w:r>
        <w:rPr>
          <w:rFonts w:hint="default"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rPr>
        <w:t>毕业设计（论文）应包括以下几方面</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（1）题目</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题目应简短、明确、有概括性。通过题目使读者大致了解毕业设计（论文）的内容、专业的特点和科学的范畴。标题字数要适当，一般不宜超过 20 字。</w:t>
      </w:r>
      <w:bookmarkStart w:id="0" w:name="_GoBack"/>
      <w:bookmarkEnd w:id="0"/>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（2）论文摘要</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摘要又称内容提要，分为中文摘要和英文摘要，一般以 300－500 字为宜。</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它应以浓缩的形式概括研究课题的内容、方法和观点，以及取得的成果和结论，应能反映整个内容的精华。摘要后列出作者认为有利于检索和文献利用的关键词。</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（3）目录</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目录一般按三级标题编写，要求标题层次清晰。目录中标题应与正文中标题一致。</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（4）正文</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正文是作者对研究工作的详细表述。它占全文的绝大部分，其内容包括：</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问题的提出，研究工作的基本前提、假设和条件；基本概念和理论基础；模型的建立，实验方案的拟定；基本概念和理论基础；设计计算的方法和内容；实验方法、内容及其分析；理论论证，理论在课题中的应用，课题得出的结果，以及结果的讨论等。学生要根据毕业设计（论文）课题的性质,一般情况下，正文可以仅包含上述的开展研究的见解与建议。</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（5）结束语</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结束语包括对整个研究工作进行归纳和综合而得出的总结，还应包括所得结果与已有结果的比较和本课题尚存在的问题，以及进一步开展研究的见解与建议。</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（6）谢辞</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谢辞</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b/>
          <w:bCs/>
          <w:sz w:val="32"/>
          <w:szCs w:val="32"/>
          <w:lang w:val="en-US" w:eastAsia="zh-CN"/>
        </w:rPr>
        <w:t>这里需注意；统一称为谢辞，不能写致谢或是感谢等。</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应以简短的文字对课题研究与论文撰写过程中曾直接给予帮助的人员(例如指导教师、答疑教师及其他人员)表示自己的谢意，这不仅是一种礼貌，也是对他人劳动的尊重，是治学者应有的思想作风。</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（7）参考文献</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参考文献限于毕业生亲自阅读、毕业论文中明确引用、公开发表者（如必须引用未公开发表者可在正文中以文字说明）。参考文献全部列于文后，按正文中先后引用的顺序编号，并在正文引用处右上角注明参考文献序号。</w:t>
      </w:r>
    </w:p>
    <w:p>
      <w:pPr>
        <w:ind w:firstLine="640" w:firstLineChars="200"/>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4</w:t>
      </w:r>
      <w:r>
        <w:rPr>
          <w:rFonts w:hint="default"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rPr>
        <w:t>毕业设计（论文）格式详见附件</w:t>
      </w:r>
      <w:r>
        <w:rPr>
          <w:rFonts w:hint="eastAsia" w:ascii="Times New Roman" w:hAnsi="Times New Roman" w:eastAsia="方正仿宋简体" w:cs="Times New Roman"/>
          <w:sz w:val="32"/>
          <w:szCs w:val="32"/>
          <w:lang w:val="en-US" w:eastAsia="zh-CN"/>
        </w:rPr>
        <w:t>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1" w:fontKey="{1B8D9495-61E7-4340-923A-B5BBD0291CC3}"/>
  </w:font>
  <w:font w:name="仿宋">
    <w:panose1 w:val="02010609060101010101"/>
    <w:charset w:val="86"/>
    <w:family w:val="modern"/>
    <w:pitch w:val="default"/>
    <w:sig w:usb0="800002BF" w:usb1="38CF7CFA" w:usb2="00000016" w:usb3="00000000" w:csb0="00040001" w:csb1="00000000"/>
    <w:embedRegular r:id="rId2" w:fontKey="{63F14A57-B81E-4601-8D59-2ED1C22CF4CE}"/>
  </w:font>
  <w:font w:name="方正仿宋简体">
    <w:panose1 w:val="02000000000000000000"/>
    <w:charset w:val="86"/>
    <w:family w:val="auto"/>
    <w:pitch w:val="default"/>
    <w:sig w:usb0="A00002BF" w:usb1="184F6CFA" w:usb2="00000012" w:usb3="00000000" w:csb0="00040001" w:csb1="00000000"/>
    <w:embedRegular r:id="rId3" w:fontKey="{90DC9474-5877-48FB-933D-6AB7CB578F7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EzZjdmNzMzYjgxNWJkOTgwN2Q5ODI3Y2UxNjkwYmEifQ=="/>
  </w:docVars>
  <w:rsids>
    <w:rsidRoot w:val="00B90846"/>
    <w:rsid w:val="000F6060"/>
    <w:rsid w:val="0022404E"/>
    <w:rsid w:val="002E69C7"/>
    <w:rsid w:val="00386FC2"/>
    <w:rsid w:val="003D5578"/>
    <w:rsid w:val="004F3262"/>
    <w:rsid w:val="00545C6C"/>
    <w:rsid w:val="00673B4F"/>
    <w:rsid w:val="006B2DC9"/>
    <w:rsid w:val="0071228D"/>
    <w:rsid w:val="008028A3"/>
    <w:rsid w:val="0090262F"/>
    <w:rsid w:val="00933456"/>
    <w:rsid w:val="00952C51"/>
    <w:rsid w:val="00AC5209"/>
    <w:rsid w:val="00B90846"/>
    <w:rsid w:val="00CC3131"/>
    <w:rsid w:val="00CD469D"/>
    <w:rsid w:val="00E71D7D"/>
    <w:rsid w:val="00F1691C"/>
    <w:rsid w:val="00FA13FA"/>
    <w:rsid w:val="26A85A72"/>
    <w:rsid w:val="29DF1880"/>
    <w:rsid w:val="33DA14EB"/>
    <w:rsid w:val="373B21DB"/>
    <w:rsid w:val="3C595BC7"/>
    <w:rsid w:val="3DFE15C4"/>
    <w:rsid w:val="48506C6C"/>
    <w:rsid w:val="69CC4E56"/>
    <w:rsid w:val="6E3B7EB6"/>
    <w:rsid w:val="6F04640E"/>
    <w:rsid w:val="71D35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 w:type="character" w:customStyle="1" w:styleId="8">
    <w:name w:val="未处理的提及1"/>
    <w:basedOn w:val="5"/>
    <w:semiHidden/>
    <w:unhideWhenUsed/>
    <w:qFormat/>
    <w:uiPriority w:val="99"/>
    <w:rPr>
      <w:color w:val="605E5C"/>
      <w:shd w:val="clear" w:color="auto" w:fill="E1DFDD"/>
    </w:rPr>
  </w:style>
  <w:style w:type="character" w:customStyle="1" w:styleId="9">
    <w:name w:val="15"/>
    <w:basedOn w:val="5"/>
    <w:qFormat/>
    <w:uiPriority w:val="0"/>
  </w:style>
  <w:style w:type="character" w:customStyle="1" w:styleId="10">
    <w:name w:val="页眉 字符"/>
    <w:basedOn w:val="5"/>
    <w:link w:val="3"/>
    <w:qFormat/>
    <w:uiPriority w:val="99"/>
    <w:rPr>
      <w:sz w:val="18"/>
      <w:szCs w:val="18"/>
    </w:rPr>
  </w:style>
  <w:style w:type="character" w:customStyle="1" w:styleId="11">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993</Words>
  <Characters>1031</Characters>
  <Lines>6</Lines>
  <Paragraphs>1</Paragraphs>
  <TotalTime>99</TotalTime>
  <ScaleCrop>false</ScaleCrop>
  <LinksUpToDate>false</LinksUpToDate>
  <CharactersWithSpaces>1036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2022-04-01T02:54:00Z</dcterms:created>
  <dc:creator>zhang fanyu</dc:creator>
  <cp:lastModifiedBy>Administrator</cp:lastModifiedBy>
  <cp:lastPrinted>2022-04-02T06:33:00Z</cp:lastPrinted>
  <dcterms:modified xsi:type="dcterms:W3CDTF">2023-11-29T03:13:02Z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9CA65FC4866B419EB46916800171FD17</vt:lpwstr>
  </property>
</Properties>
</file>