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600" w:after="600" w:line="700" w:lineRule="exact"/>
        <w:jc w:val="center"/>
        <w:outlineLvl w:val="1"/>
        <w:rPr>
          <w:rFonts w:ascii="Times New Roman" w:hAnsi="Times New Roman" w:eastAsia="宋体" w:cs="Times New Roman"/>
          <w:kern w:val="44"/>
          <w:sz w:val="32"/>
          <w:szCs w:val="20"/>
        </w:rPr>
      </w:pPr>
      <w:bookmarkStart w:id="0" w:name="_Toc400964151"/>
      <w:bookmarkStart w:id="1" w:name="_Toc368990021"/>
      <w:bookmarkStart w:id="2" w:name="_Toc306956755"/>
      <w:bookmarkStart w:id="3" w:name="_Toc334781235"/>
      <w:bookmarkStart w:id="4" w:name="_Toc400808009"/>
      <w:bookmarkStart w:id="5" w:name="_Toc334781182"/>
      <w:bookmarkStart w:id="97" w:name="_GoBack"/>
      <w:bookmarkEnd w:id="97"/>
      <w:r>
        <w:rPr>
          <w:rFonts w:hint="eastAsia" w:ascii="Times New Roman" w:hAnsi="Times New Roman" w:eastAsia="宋体" w:cs="Times New Roman"/>
          <w:kern w:val="44"/>
          <w:sz w:val="32"/>
          <w:szCs w:val="20"/>
        </w:rPr>
        <w:t>电子科技大学高等教育自学考试本科生</w:t>
      </w:r>
      <w:r>
        <w:rPr>
          <w:rFonts w:ascii="Times New Roman" w:hAnsi="Times New Roman" w:eastAsia="宋体" w:cs="Times New Roman"/>
          <w:kern w:val="44"/>
          <w:sz w:val="32"/>
          <w:szCs w:val="20"/>
        </w:rPr>
        <w:br w:type="textWrapping"/>
      </w:r>
      <w:r>
        <w:rPr>
          <w:rFonts w:hint="eastAsia" w:ascii="Times New Roman" w:hAnsi="Times New Roman" w:eastAsia="宋体" w:cs="Times New Roman"/>
          <w:kern w:val="44"/>
          <w:sz w:val="32"/>
          <w:szCs w:val="20"/>
        </w:rPr>
        <w:t>毕业设计（论文）和毕业答辩的有关规定</w:t>
      </w:r>
      <w:bookmarkEnd w:id="0"/>
      <w:bookmarkEnd w:id="1"/>
      <w:bookmarkEnd w:id="2"/>
      <w:bookmarkEnd w:id="3"/>
      <w:bookmarkEnd w:id="4"/>
      <w:bookmarkEnd w:id="5"/>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本科生毕业设计（论文）是教学计划中一个重要环节，它与其它教学环节构成一个有机的整体，也是各教学环节的继续补充、深化和检验。</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6" w:name="_Toc273603140"/>
      <w:bookmarkStart w:id="7" w:name="_Toc274751684"/>
      <w:bookmarkStart w:id="8" w:name="_Toc274576969"/>
      <w:bookmarkStart w:id="9" w:name="_Toc273605887"/>
      <w:bookmarkStart w:id="10" w:name="_Toc273610560"/>
      <w:bookmarkStart w:id="11" w:name="_Toc306955004"/>
      <w:r>
        <w:rPr>
          <w:rFonts w:hint="eastAsia" w:ascii="Times New Roman" w:hAnsi="Times New Roman" w:eastAsia="宋体" w:cs="Times New Roman"/>
          <w:b/>
          <w:kern w:val="0"/>
          <w:sz w:val="32"/>
          <w:szCs w:val="32"/>
        </w:rPr>
        <w:t>一、目的和任务</w:t>
      </w:r>
      <w:bookmarkEnd w:id="6"/>
      <w:bookmarkEnd w:id="7"/>
      <w:bookmarkEnd w:id="8"/>
      <w:bookmarkEnd w:id="9"/>
      <w:bookmarkEnd w:id="10"/>
      <w:bookmarkEnd w:id="11"/>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设计（论文）应把培养人放在首位，它的基本任务是培养学生综合运用所学的基本理论、基本知识和基本技能，分析解决实际问题的能力，帮助学生建立正确的设计思想和严谨的科学作风，进一步提高外语水平、写作水平和使用计算机的能力。通过毕业设计（论文）使学生受到专业技术人才所必须的综合训练和独立工作能力的培养。</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12" w:name="_Toc274576970"/>
      <w:bookmarkStart w:id="13" w:name="_Toc273603141"/>
      <w:bookmarkStart w:id="14" w:name="_Toc273610561"/>
      <w:bookmarkStart w:id="15" w:name="_Toc274751685"/>
      <w:bookmarkStart w:id="16" w:name="_Toc306955005"/>
      <w:bookmarkStart w:id="17" w:name="_Toc273605888"/>
      <w:r>
        <w:rPr>
          <w:rFonts w:hint="eastAsia" w:ascii="Times New Roman" w:hAnsi="Times New Roman" w:eastAsia="宋体" w:cs="Times New Roman"/>
          <w:b/>
          <w:kern w:val="0"/>
          <w:sz w:val="32"/>
          <w:szCs w:val="32"/>
        </w:rPr>
        <w:t>二、毕业设计（论文）的确定和安排</w:t>
      </w:r>
      <w:bookmarkEnd w:id="12"/>
      <w:bookmarkEnd w:id="13"/>
      <w:bookmarkEnd w:id="14"/>
      <w:bookmarkEnd w:id="15"/>
      <w:bookmarkEnd w:id="16"/>
      <w:bookmarkEnd w:id="17"/>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设计（论文）应该面向社会、面向经济建设、面向生产实际，要坚持教学与实践相结合。毕业设计（论文）原则上由各办学单位或助学单位统一组织，总校随时对各办学单位或助学单位学生的毕业设计（论文）工作及质量进行检查。</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．毕业设计（论文）时间安排：</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）毕业设计（论文）的时间安排：文科不少于</w:t>
      </w:r>
      <w:r>
        <w:rPr>
          <w:rFonts w:ascii="Calibri" w:hAnsi="Calibri" w:eastAsia="宋体" w:cs="Times New Roman"/>
          <w:sz w:val="24"/>
        </w:rPr>
        <w:t>14</w:t>
      </w:r>
      <w:r>
        <w:rPr>
          <w:rFonts w:hint="eastAsia" w:ascii="Calibri" w:hAnsi="Calibri" w:eastAsia="宋体" w:cs="Times New Roman"/>
          <w:sz w:val="24"/>
        </w:rPr>
        <w:t>周，理工科不少于</w:t>
      </w:r>
      <w:r>
        <w:rPr>
          <w:rFonts w:ascii="Calibri" w:hAnsi="Calibri" w:eastAsia="宋体" w:cs="Times New Roman"/>
          <w:sz w:val="24"/>
        </w:rPr>
        <w:t>16</w:t>
      </w:r>
      <w:r>
        <w:rPr>
          <w:rFonts w:hint="eastAsia" w:ascii="Calibri" w:hAnsi="Calibri" w:eastAsia="宋体" w:cs="Times New Roman"/>
          <w:sz w:val="24"/>
        </w:rPr>
        <w:t>周。毕业论文的全部工作一般应在学生毕业前</w:t>
      </w:r>
      <w:r>
        <w:rPr>
          <w:rFonts w:ascii="Calibri" w:hAnsi="Calibri" w:eastAsia="宋体" w:cs="Times New Roman"/>
          <w:sz w:val="24"/>
        </w:rPr>
        <w:t>2</w:t>
      </w:r>
      <w:r>
        <w:rPr>
          <w:rFonts w:hint="eastAsia" w:ascii="Calibri" w:hAnsi="Calibri" w:eastAsia="宋体" w:cs="Times New Roman"/>
          <w:sz w:val="24"/>
        </w:rPr>
        <w:t>周结束；</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）各办学单位或助学单位在学生进行毕业设计（论文）前应将计划上报学院。</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．确定课题原则：</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）符合本专业的教学要求，且具有一定的理论水平和对实际工作有一定的指导作用；</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）符合本专业的层次和要求；</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3</w:t>
      </w:r>
      <w:r>
        <w:rPr>
          <w:rFonts w:hint="eastAsia" w:ascii="Calibri" w:hAnsi="Calibri" w:eastAsia="宋体" w:cs="Times New Roman"/>
          <w:sz w:val="24"/>
        </w:rPr>
        <w:t>）课题大小适度，具有一定的先进性；</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4</w:t>
      </w:r>
      <w:r>
        <w:rPr>
          <w:rFonts w:hint="eastAsia" w:ascii="Calibri" w:hAnsi="Calibri" w:eastAsia="宋体" w:cs="Times New Roman"/>
          <w:sz w:val="24"/>
        </w:rPr>
        <w:t>）有指导教师指导。</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．指导教师任务：</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）指导毕业设计是一项复杂而细致的工作，充分发挥指导教师的作用，是搞好毕业设计的关键；</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）指导教师必须熟悉自己所指导的课题，掌握有关资料文献，提前做好各项准备工作；</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3</w:t>
      </w:r>
      <w:r>
        <w:rPr>
          <w:rFonts w:hint="eastAsia" w:ascii="Calibri" w:hAnsi="Calibri" w:eastAsia="宋体" w:cs="Times New Roman"/>
          <w:sz w:val="24"/>
        </w:rPr>
        <w:t>）指导学生拟定毕业设计进度计划，定期进行指导和检查；</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4</w:t>
      </w:r>
      <w:r>
        <w:rPr>
          <w:rFonts w:hint="eastAsia" w:ascii="Calibri" w:hAnsi="Calibri" w:eastAsia="宋体" w:cs="Times New Roman"/>
          <w:sz w:val="24"/>
        </w:rPr>
        <w:t>）审阅毕业设计论文，作出评语，指导学生参加答辩。根据学生毕业设计（论文）水平给予初步评分。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4</w:t>
      </w:r>
      <w:r>
        <w:rPr>
          <w:rFonts w:hint="eastAsia" w:ascii="Calibri" w:hAnsi="Calibri" w:eastAsia="宋体" w:cs="Times New Roman"/>
          <w:sz w:val="24"/>
        </w:rPr>
        <w:t>．对学生的要求：</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）毕业设计（论文）是对学生所学知识的综合运用，学生应通过毕业设计（论文）进一步巩固、深化并灵活运用有关知识，培养自身分析和解决本专业实际问题的能力和从事科学研究的方法；</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）刻苦钻研、努力创新，要有高度的责任感，认真、独立地完成课题；</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3</w:t>
      </w:r>
      <w:r>
        <w:rPr>
          <w:rFonts w:hint="eastAsia" w:ascii="Calibri" w:hAnsi="Calibri" w:eastAsia="宋体" w:cs="Times New Roman"/>
          <w:sz w:val="24"/>
        </w:rPr>
        <w:t>）尊重教师、虚心向工程技术人员学习；</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4</w:t>
      </w:r>
      <w:r>
        <w:rPr>
          <w:rFonts w:hint="eastAsia" w:ascii="Calibri" w:hAnsi="Calibri" w:eastAsia="宋体" w:cs="Times New Roman"/>
          <w:sz w:val="24"/>
        </w:rPr>
        <w:t>）爱护仪器设备，勤俭节约，注意安全；</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5</w:t>
      </w:r>
      <w:r>
        <w:rPr>
          <w:rFonts w:hint="eastAsia" w:ascii="Calibri" w:hAnsi="Calibri" w:eastAsia="宋体" w:cs="Times New Roman"/>
          <w:sz w:val="24"/>
        </w:rPr>
        <w:t>）严禁抄袭、请人代做等弄虚作假行为，违者取消毕业设计（论文）资格。</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5</w:t>
      </w:r>
      <w:r>
        <w:rPr>
          <w:rFonts w:hint="eastAsia" w:ascii="Calibri" w:hAnsi="Calibri" w:eastAsia="宋体" w:cs="Times New Roman"/>
          <w:sz w:val="24"/>
        </w:rPr>
        <w:t>．毕业设计（论文）内容：</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）查阅文献和收集资料：通过查阅中外文献资料，熟悉本专业有关主要的文献期刊杂志及其查阅方法，完成教师指定的文献查阅；</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）选择及论证方案：培养学生灵活运用所学各种知识和查阅的资料，根据课题的要求选择方案，进行不同方案的比较以及论证确定方案，拟定工作进度计划；</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3</w:t>
      </w:r>
      <w:r>
        <w:rPr>
          <w:rFonts w:hint="eastAsia" w:ascii="Calibri" w:hAnsi="Calibri" w:eastAsia="宋体" w:cs="Times New Roman"/>
          <w:sz w:val="24"/>
        </w:rPr>
        <w:t>）具体方案的设计计算，确定测试方法等；</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4</w:t>
      </w:r>
      <w:r>
        <w:rPr>
          <w:rFonts w:hint="eastAsia" w:ascii="Calibri" w:hAnsi="Calibri" w:eastAsia="宋体" w:cs="Times New Roman"/>
          <w:sz w:val="24"/>
        </w:rPr>
        <w:t>）其它有关内容（包括图纸、表格等）；</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5</w:t>
      </w:r>
      <w:r>
        <w:rPr>
          <w:rFonts w:hint="eastAsia" w:ascii="Calibri" w:hAnsi="Calibri" w:eastAsia="宋体" w:cs="Times New Roman"/>
          <w:sz w:val="24"/>
        </w:rPr>
        <w:t>）毕业设计（论文）要求内容明确，论证严格，文句通顺，层次分明，字体端正，表达确切，一律按照学院标准格式打印，总字数不能低于</w:t>
      </w:r>
      <w:r>
        <w:rPr>
          <w:rFonts w:ascii="Calibri" w:hAnsi="Calibri" w:eastAsia="宋体" w:cs="Times New Roman"/>
          <w:sz w:val="24"/>
        </w:rPr>
        <w:t>8000</w:t>
      </w:r>
      <w:r>
        <w:rPr>
          <w:rFonts w:hint="eastAsia" w:ascii="Calibri" w:hAnsi="Calibri" w:eastAsia="宋体" w:cs="Times New Roman"/>
          <w:sz w:val="24"/>
        </w:rPr>
        <w:t>字。</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18" w:name="_Toc306955006"/>
      <w:bookmarkStart w:id="19" w:name="_Toc273610562"/>
      <w:bookmarkStart w:id="20" w:name="_Toc273605889"/>
      <w:bookmarkStart w:id="21" w:name="_Toc274576971"/>
      <w:bookmarkStart w:id="22" w:name="_Toc273603142"/>
      <w:bookmarkStart w:id="23" w:name="_Toc274751686"/>
      <w:r>
        <w:rPr>
          <w:rFonts w:hint="eastAsia" w:ascii="Times New Roman" w:hAnsi="Times New Roman" w:eastAsia="宋体" w:cs="Times New Roman"/>
          <w:b/>
          <w:kern w:val="0"/>
          <w:sz w:val="32"/>
          <w:szCs w:val="32"/>
        </w:rPr>
        <w:t>三、毕业设计（论文）的组织流程</w:t>
      </w:r>
      <w:bookmarkEnd w:id="18"/>
      <w:bookmarkEnd w:id="19"/>
      <w:bookmarkEnd w:id="20"/>
      <w:bookmarkEnd w:id="21"/>
      <w:bookmarkEnd w:id="22"/>
      <w:bookmarkEnd w:id="23"/>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毕业设计（论文）工作具体应包括以下环节：任务的确定和下达；指导教师的选定；毕业设计（论文）的实施和毕业设计（论文）的撰写；毕业设计（论文）的审阅、评审和答辩；毕业设计（论文）成绩评定。</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、任务的确定和下达</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根据各专业的特点，毕业设计（论文）在最后一学期内实施，具体时间由各助学单位或办学单位根据总校教学安排和学生专业特点负责安排，并将毕业设计（论文）的有关要求和日程安排传达给各毕业班学生，要求学生按计划要求完成毕业设计（论文）任务。</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、指导教师的选定</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毕业设计（论文）指导教师由学校和办学单位确定，并由总校备案。</w:t>
      </w:r>
      <w:r>
        <w:rPr>
          <w:rFonts w:ascii="Calibri" w:hAnsi="Calibri" w:eastAsia="宋体" w:cs="Times New Roman"/>
          <w:sz w:val="24"/>
        </w:rPr>
        <w:t xml:space="preserve"> </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指导教师原则上由讲师（含相当职称）和讲师以上职称的教师出任；也可以外聘企事业单位专业技术人员担任指导教师，但在整个指导工作中必须有学校的专业教师参加。</w:t>
      </w:r>
      <w:r>
        <w:rPr>
          <w:rFonts w:ascii="Calibri" w:hAnsi="Calibri" w:eastAsia="宋体" w:cs="Times New Roman"/>
          <w:sz w:val="24"/>
        </w:rPr>
        <w:t xml:space="preserve"> </w:t>
      </w:r>
      <w:r>
        <w:rPr>
          <w:rFonts w:hint="eastAsia" w:ascii="Calibri" w:hAnsi="Calibri" w:eastAsia="宋体" w:cs="Times New Roman"/>
          <w:sz w:val="24"/>
        </w:rPr>
        <w:t>指导教师与学生比原则上不小于</w:t>
      </w:r>
      <w:r>
        <w:rPr>
          <w:rFonts w:ascii="Calibri" w:hAnsi="Calibri" w:eastAsia="宋体" w:cs="Times New Roman"/>
          <w:sz w:val="24"/>
        </w:rPr>
        <w:t>1</w:t>
      </w:r>
      <w:r>
        <w:rPr>
          <w:rFonts w:hint="eastAsia" w:ascii="宋体" w:hAnsi="宋体" w:eastAsia="宋体" w:cs="Times New Roman"/>
          <w:sz w:val="24"/>
        </w:rPr>
        <w:t>∶</w:t>
      </w:r>
      <w:r>
        <w:rPr>
          <w:rFonts w:ascii="Calibri" w:hAnsi="Calibri" w:eastAsia="宋体" w:cs="Times New Roman"/>
          <w:sz w:val="24"/>
        </w:rPr>
        <w:t>15</w:t>
      </w:r>
      <w:r>
        <w:rPr>
          <w:rFonts w:hint="eastAsia" w:ascii="Calibri" w:hAnsi="Calibri" w:eastAsia="宋体" w:cs="Times New Roman"/>
          <w:sz w:val="24"/>
        </w:rPr>
        <w:t>。</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、毕业设计（论文）的实施和毕业设计（论文）的撰写</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毕业设计（论文）报告的基本要求是：主题集中、鲜明，观点正确；理论联系实际，论证充分，资料详实；文字流畅简练；逻辑合理、顺畅；有一定的独到见解。具体要求参见《电子科技大学高等教育自考本科生毕业设计（论文）撰写规范》。</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）为达到以上要求，应该对毕业设计（论文）的全过程严格把关，具体做法如下：</w:t>
      </w:r>
    </w:p>
    <w:p>
      <w:pPr>
        <w:spacing w:line="480" w:lineRule="exact"/>
        <w:ind w:firstLine="480" w:firstLineChars="200"/>
        <w:rPr>
          <w:rFonts w:ascii="Calibri" w:hAnsi="Calibri" w:eastAsia="宋体" w:cs="Times New Roman"/>
          <w:sz w:val="24"/>
        </w:rPr>
      </w:pPr>
      <w:r>
        <w:rPr>
          <w:rFonts w:hint="eastAsia" w:ascii="宋体" w:hAnsi="宋体" w:eastAsia="宋体" w:cs="Times New Roman"/>
          <w:sz w:val="24"/>
        </w:rPr>
        <w:t>①</w:t>
      </w:r>
      <w:r>
        <w:rPr>
          <w:rFonts w:ascii="Calibri" w:hAnsi="Calibri" w:eastAsia="宋体" w:cs="Times New Roman"/>
          <w:sz w:val="24"/>
        </w:rPr>
        <w:t xml:space="preserve"> </w:t>
      </w:r>
      <w:r>
        <w:rPr>
          <w:rFonts w:hint="eastAsia" w:ascii="Calibri" w:hAnsi="Calibri" w:eastAsia="宋体" w:cs="Times New Roman"/>
          <w:sz w:val="24"/>
        </w:rPr>
        <w:t>选题。</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选题可在由各助学单位或办学单位确定，也可由学生自由选择，但最终选题必须经过指导教师的认可方可落实。选题结束后由指导教师填写《毕业设计（论文）任务书》和《毕业设计（论文）进度计划表》。</w:t>
      </w:r>
    </w:p>
    <w:p>
      <w:pPr>
        <w:spacing w:line="480" w:lineRule="exact"/>
        <w:ind w:firstLine="480" w:firstLineChars="200"/>
        <w:rPr>
          <w:rFonts w:ascii="Calibri" w:hAnsi="Calibri" w:eastAsia="宋体" w:cs="Times New Roman"/>
          <w:sz w:val="24"/>
        </w:rPr>
      </w:pPr>
      <w:r>
        <w:rPr>
          <w:rFonts w:hint="eastAsia" w:ascii="宋体" w:hAnsi="宋体" w:eastAsia="宋体" w:cs="Times New Roman"/>
          <w:sz w:val="24"/>
        </w:rPr>
        <w:t>②</w:t>
      </w:r>
      <w:r>
        <w:rPr>
          <w:rFonts w:ascii="Calibri" w:hAnsi="Calibri" w:eastAsia="宋体" w:cs="Times New Roman"/>
          <w:sz w:val="24"/>
        </w:rPr>
        <w:t xml:space="preserve"> </w:t>
      </w:r>
      <w:r>
        <w:rPr>
          <w:rFonts w:hint="eastAsia" w:ascii="Calibri" w:hAnsi="Calibri" w:eastAsia="宋体" w:cs="Times New Roman"/>
          <w:sz w:val="24"/>
        </w:rPr>
        <w:t>资料搜集。</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收集资料的途径主要有：通过自己的观察、实验和技能操作过程中获取；从校内外图书馆、资料室已有的资料中查找；从计算机网络中搜索；通过实地调查、社会实践或实习等渠道获得。</w:t>
      </w:r>
    </w:p>
    <w:p>
      <w:pPr>
        <w:spacing w:line="480" w:lineRule="exact"/>
        <w:ind w:firstLine="480" w:firstLineChars="200"/>
        <w:rPr>
          <w:rFonts w:ascii="Calibri" w:hAnsi="Calibri" w:eastAsia="宋体" w:cs="Times New Roman"/>
          <w:sz w:val="24"/>
        </w:rPr>
      </w:pPr>
      <w:r>
        <w:rPr>
          <w:rFonts w:hint="eastAsia" w:ascii="宋体" w:hAnsi="宋体" w:eastAsia="宋体" w:cs="Times New Roman"/>
          <w:sz w:val="24"/>
        </w:rPr>
        <w:t>③</w:t>
      </w:r>
      <w:r>
        <w:rPr>
          <w:rFonts w:ascii="Calibri" w:hAnsi="Calibri" w:eastAsia="宋体" w:cs="Times New Roman"/>
          <w:sz w:val="24"/>
        </w:rPr>
        <w:t xml:space="preserve"> </w:t>
      </w:r>
      <w:r>
        <w:rPr>
          <w:rFonts w:hint="eastAsia" w:ascii="Calibri" w:hAnsi="Calibri" w:eastAsia="宋体" w:cs="Times New Roman"/>
          <w:sz w:val="24"/>
        </w:rPr>
        <w:t>撰写初稿。初稿基本上要确定全文的基调。初稿完成后，应请指导教师通篇审阅，给出修改意见。</w:t>
      </w:r>
    </w:p>
    <w:p>
      <w:pPr>
        <w:spacing w:line="480" w:lineRule="exact"/>
        <w:ind w:firstLine="480" w:firstLineChars="200"/>
        <w:rPr>
          <w:rFonts w:ascii="Calibri" w:hAnsi="Calibri" w:eastAsia="宋体" w:cs="Times New Roman"/>
          <w:sz w:val="24"/>
        </w:rPr>
      </w:pPr>
      <w:r>
        <w:rPr>
          <w:rFonts w:hint="eastAsia" w:ascii="宋体" w:hAnsi="宋体" w:eastAsia="宋体" w:cs="Times New Roman"/>
          <w:sz w:val="24"/>
        </w:rPr>
        <w:t>④</w:t>
      </w:r>
      <w:r>
        <w:rPr>
          <w:rFonts w:ascii="Calibri" w:hAnsi="Calibri" w:eastAsia="宋体" w:cs="Times New Roman"/>
          <w:sz w:val="24"/>
        </w:rPr>
        <w:t xml:space="preserve"> </w:t>
      </w:r>
      <w:r>
        <w:rPr>
          <w:rFonts w:hint="eastAsia" w:ascii="Calibri" w:hAnsi="Calibri" w:eastAsia="宋体" w:cs="Times New Roman"/>
          <w:sz w:val="24"/>
        </w:rPr>
        <w:t>修改初稿。在毕业设计（论文）的完成过程中，一般要在学生初稿的基础上修改三次以上（形成二稿、三稿）。最后修改定稿，打印、定型。</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24" w:name="_Toc306955007"/>
      <w:bookmarkStart w:id="25" w:name="_Toc274751687"/>
      <w:bookmarkStart w:id="26" w:name="_Toc273610563"/>
      <w:bookmarkStart w:id="27" w:name="_Toc274576972"/>
      <w:bookmarkStart w:id="28" w:name="_Toc273605890"/>
      <w:bookmarkStart w:id="29" w:name="_Toc273603143"/>
      <w:r>
        <w:rPr>
          <w:rFonts w:hint="eastAsia" w:ascii="Times New Roman" w:hAnsi="Times New Roman" w:eastAsia="宋体" w:cs="Times New Roman"/>
          <w:b/>
          <w:kern w:val="0"/>
          <w:sz w:val="32"/>
          <w:szCs w:val="32"/>
        </w:rPr>
        <w:t>四、毕业设计（论文）的审阅、评审和答辩以及成绩评定。</w:t>
      </w:r>
      <w:bookmarkEnd w:id="24"/>
      <w:bookmarkEnd w:id="25"/>
      <w:bookmarkEnd w:id="26"/>
      <w:bookmarkEnd w:id="27"/>
      <w:bookmarkEnd w:id="28"/>
      <w:bookmarkEnd w:id="29"/>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本科学生毕业设计（论文）完成后，都应该经过审阅、评审和答辩三个步骤，综合评定学生的成绩并写出评语。</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（一）审阅</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学生将所完成的毕业设计（论文）正本包括</w:t>
      </w:r>
      <w:r>
        <w:rPr>
          <w:rFonts w:ascii="Calibri" w:hAnsi="Calibri" w:eastAsia="宋体" w:cs="Times New Roman"/>
          <w:sz w:val="24"/>
        </w:rPr>
        <w:t>“</w:t>
      </w:r>
      <w:r>
        <w:rPr>
          <w:rFonts w:hint="eastAsia" w:ascii="Calibri" w:hAnsi="Calibri" w:eastAsia="宋体" w:cs="Times New Roman"/>
          <w:sz w:val="24"/>
        </w:rPr>
        <w:t>毕业设计（论文）任务书</w:t>
      </w:r>
      <w:r>
        <w:rPr>
          <w:rFonts w:ascii="Calibri" w:hAnsi="Calibri" w:eastAsia="宋体" w:cs="Times New Roman"/>
          <w:sz w:val="24"/>
        </w:rPr>
        <w:t>”</w:t>
      </w:r>
      <w:r>
        <w:rPr>
          <w:rFonts w:hint="eastAsia" w:ascii="Calibri" w:hAnsi="Calibri" w:eastAsia="宋体" w:cs="Times New Roman"/>
          <w:sz w:val="24"/>
        </w:rPr>
        <w:t>、</w:t>
      </w:r>
      <w:r>
        <w:rPr>
          <w:rFonts w:ascii="Calibri" w:hAnsi="Calibri" w:eastAsia="宋体" w:cs="Times New Roman"/>
          <w:sz w:val="24"/>
        </w:rPr>
        <w:t>“</w:t>
      </w:r>
      <w:r>
        <w:rPr>
          <w:rFonts w:hint="eastAsia" w:ascii="Calibri" w:hAnsi="Calibri" w:eastAsia="宋体" w:cs="Times New Roman"/>
          <w:sz w:val="24"/>
        </w:rPr>
        <w:t>毕业设计（论文）进度计划表</w:t>
      </w:r>
      <w:r>
        <w:rPr>
          <w:rFonts w:ascii="Calibri" w:hAnsi="Calibri" w:eastAsia="宋体" w:cs="Times New Roman"/>
          <w:sz w:val="24"/>
        </w:rPr>
        <w:t>”</w:t>
      </w:r>
      <w:r>
        <w:rPr>
          <w:rFonts w:hint="eastAsia" w:ascii="Calibri" w:hAnsi="Calibri" w:eastAsia="宋体" w:cs="Times New Roman"/>
          <w:sz w:val="24"/>
        </w:rPr>
        <w:t>按期交给指导教师审阅，指导教师应认真审查并写出审阅意见，其内容包括：</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．设计的任务及份量的完成情况是否符合要求；</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．对独立工作能力、设计、实验水平和所学的知识巩固和灵活应用情况的评价；</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．设计及论文工作中有何创新或采用新技术的内容；</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4</w:t>
      </w:r>
      <w:r>
        <w:rPr>
          <w:rFonts w:hint="eastAsia" w:ascii="Calibri" w:hAnsi="Calibri" w:eastAsia="宋体" w:cs="Times New Roman"/>
          <w:sz w:val="24"/>
        </w:rPr>
        <w:t>．工作态度。</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在送交评审前按评分要求，在学生《毕业设计（论文）成绩考核表》中填写指导教师意见和平时成绩。</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（二）评审</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学生毕业设计（论文）经指导教师审阅后，在答辩前三天交学生所属答辩小组负责人，由答辩小组负责人组织答辩小组教师进行评审，由答辩小组决定其是否参加答辩，必要时也可聘请小组外的教师或外单位技术人员进行评审，届时可邀请评审人参加答辩，评审教师应认真评阅，并与指导教师共同商量对学生毕业设计（论文）的质量评价，在学生《毕业设计（论文）成绩考核表》中填写评审意见，给出设计说明书（论文报告）的成绩。</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（三）答辩</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．答辩小组的组成：由各办学单位或助学单位组织</w:t>
      </w:r>
      <w:r>
        <w:rPr>
          <w:rFonts w:ascii="Calibri" w:hAnsi="Calibri" w:eastAsia="宋体" w:cs="Times New Roman"/>
          <w:sz w:val="24"/>
        </w:rPr>
        <w:t>3-5</w:t>
      </w:r>
      <w:r>
        <w:rPr>
          <w:rFonts w:hint="eastAsia" w:ascii="Calibri" w:hAnsi="Calibri" w:eastAsia="宋体" w:cs="Times New Roman"/>
          <w:sz w:val="24"/>
        </w:rPr>
        <w:t>人的答辩指导小组，负责领导毕业答辩工作；</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．学生答辩时可写好书面提纲，用约</w:t>
      </w:r>
      <w:r>
        <w:rPr>
          <w:rFonts w:ascii="Calibri" w:hAnsi="Calibri" w:eastAsia="宋体" w:cs="Times New Roman"/>
          <w:sz w:val="24"/>
        </w:rPr>
        <w:t>15</w:t>
      </w:r>
      <w:r>
        <w:rPr>
          <w:rFonts w:hint="eastAsia" w:ascii="Calibri" w:hAnsi="Calibri" w:eastAsia="宋体" w:cs="Times New Roman"/>
          <w:sz w:val="24"/>
        </w:rPr>
        <w:t>分钟的时间简要报告如下内容：</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）课题的任务、目的与意义；</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）所采用的原始资料或指导文献等；</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）毕业设计（论文）的基本内容及主要方法；</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4</w:t>
      </w:r>
      <w:r>
        <w:rPr>
          <w:rFonts w:hint="eastAsia" w:ascii="Calibri" w:hAnsi="Calibri" w:eastAsia="宋体" w:cs="Times New Roman"/>
          <w:sz w:val="24"/>
        </w:rPr>
        <w:t>）成果结论和对自己完成任务的评价；</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5</w:t>
      </w:r>
      <w:r>
        <w:rPr>
          <w:rFonts w:hint="eastAsia" w:ascii="Calibri" w:hAnsi="Calibri" w:eastAsia="宋体" w:cs="Times New Roman"/>
          <w:sz w:val="24"/>
        </w:rPr>
        <w:t>）其它需要说明的问题。</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．答辩提问一般</w:t>
      </w:r>
      <w:r>
        <w:rPr>
          <w:rFonts w:ascii="Calibri" w:hAnsi="Calibri" w:eastAsia="宋体" w:cs="Times New Roman"/>
          <w:sz w:val="24"/>
        </w:rPr>
        <w:t>20</w:t>
      </w:r>
      <w:r>
        <w:rPr>
          <w:rFonts w:hint="eastAsia" w:ascii="Calibri" w:hAnsi="Calibri" w:eastAsia="宋体" w:cs="Times New Roman"/>
          <w:sz w:val="24"/>
        </w:rPr>
        <w:t>分钟左右，提问包括：</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）有关的基本理论、知识和方法；</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）鉴别其独立工作能力等问题。</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4</w:t>
      </w:r>
      <w:r>
        <w:rPr>
          <w:rFonts w:hint="eastAsia" w:ascii="Calibri" w:hAnsi="Calibri" w:eastAsia="宋体" w:cs="Times New Roman"/>
          <w:sz w:val="24"/>
        </w:rPr>
        <w:t>．答辩完成后，由答辩小组在学生《毕业设计（论文）成绩考核表》中写出答辩意见，评定答辩成绩，并将学生毕业设计（论文）三部分成绩：毕业设计（论文）质量、答辩和平时成绩及总成绩上报学院，经审核同意后，方可向学生公布。</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（四）毕业设计</w:t>
      </w:r>
      <w:r>
        <w:rPr>
          <w:rFonts w:ascii="Calibri" w:hAnsi="Calibri" w:eastAsia="宋体" w:cs="Times New Roman"/>
          <w:sz w:val="24"/>
        </w:rPr>
        <w:t>(</w:t>
      </w:r>
      <w:r>
        <w:rPr>
          <w:rFonts w:hint="eastAsia" w:ascii="Calibri" w:hAnsi="Calibri" w:eastAsia="宋体" w:cs="Times New Roman"/>
          <w:sz w:val="24"/>
        </w:rPr>
        <w:t>论文</w:t>
      </w:r>
      <w:r>
        <w:rPr>
          <w:rFonts w:ascii="Calibri" w:hAnsi="Calibri" w:eastAsia="宋体" w:cs="Times New Roman"/>
          <w:sz w:val="24"/>
        </w:rPr>
        <w:t>)</w:t>
      </w:r>
      <w:r>
        <w:rPr>
          <w:rFonts w:hint="eastAsia" w:ascii="Calibri" w:hAnsi="Calibri" w:eastAsia="宋体" w:cs="Times New Roman"/>
          <w:sz w:val="24"/>
        </w:rPr>
        <w:t>评分意见和标准</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优秀</w:t>
      </w:r>
      <w:r>
        <w:rPr>
          <w:rFonts w:ascii="Calibri" w:hAnsi="Calibri" w:eastAsia="宋体" w:cs="Times New Roman"/>
          <w:sz w:val="24"/>
        </w:rPr>
        <w:t>(90-100</w:t>
      </w:r>
      <w:r>
        <w:rPr>
          <w:rFonts w:hint="eastAsia" w:ascii="Calibri" w:hAnsi="Calibri" w:eastAsia="宋体" w:cs="Times New Roman"/>
          <w:sz w:val="24"/>
        </w:rPr>
        <w:t>分</w:t>
      </w:r>
      <w:r>
        <w:rPr>
          <w:rFonts w:ascii="Calibri" w:hAnsi="Calibri" w:eastAsia="宋体" w:cs="Times New Roman"/>
          <w:sz w:val="24"/>
        </w:rPr>
        <w:t>)</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能正确综合运用所学基本理论，基本知识和基本技能，独立地完成毕业设计（论文）课题所规定的各项任务，成果良好，并表现出具有较强的分析问题和解决问题的能力，且在某些部分有新的见解或一定的创造性。</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．毕业设计（论文）内容完备、正确，条理清晰，论证严密，语句通顺，书写工整，图表正确。</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．答辩时概念清楚，能熟练地、正确无误地回答提出的问题。</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良好</w:t>
      </w:r>
      <w:r>
        <w:rPr>
          <w:rFonts w:ascii="Calibri" w:hAnsi="Calibri" w:eastAsia="宋体" w:cs="Times New Roman"/>
          <w:sz w:val="24"/>
        </w:rPr>
        <w:t>(80-89</w:t>
      </w:r>
      <w:r>
        <w:rPr>
          <w:rFonts w:hint="eastAsia" w:ascii="Calibri" w:hAnsi="Calibri" w:eastAsia="宋体" w:cs="Times New Roman"/>
          <w:sz w:val="24"/>
        </w:rPr>
        <w:t>分</w:t>
      </w:r>
      <w:r>
        <w:rPr>
          <w:rFonts w:ascii="Calibri" w:hAnsi="Calibri" w:eastAsia="宋体" w:cs="Times New Roman"/>
          <w:sz w:val="24"/>
        </w:rPr>
        <w:t>)</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．能综合运用所学基本理论、基本知识、基本技能，较好地独立完成毕业设计（论文）课题所规定的各项任务，并具有一定的分析问题和解决问题的能力。</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．毕业设计（论文）内容完备、正确、书写工整、图纸齐全、符合要求。</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．答辩时概念较清楚，基本能正确回答提出的主要问题。</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中等（</w:t>
      </w:r>
      <w:r>
        <w:rPr>
          <w:rFonts w:ascii="Calibri" w:hAnsi="Calibri" w:eastAsia="宋体" w:cs="Times New Roman"/>
          <w:sz w:val="24"/>
        </w:rPr>
        <w:t>70-79</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．能综合运用所学基本理论、基本知识、基本技能，在老师指导下基本完成毕业设计（论文）课题所规定的各项任务，有一定的分析问题和解决问题的能力，无原则性错误。</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．毕业设计（论文）内容基本正确、书写工整、图表齐全、基本符合要求。</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．答辩时基本上能回答主要问题。</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及格（</w:t>
      </w:r>
      <w:r>
        <w:rPr>
          <w:rFonts w:ascii="Calibri" w:hAnsi="Calibri" w:eastAsia="宋体" w:cs="Times New Roman"/>
          <w:sz w:val="24"/>
        </w:rPr>
        <w:t>60-69</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．能综合运用所学基本理论、基本知识和基本技能，在老师启发下勉强完成毕业设计（论文）课题所规定的各项任务，分析问题和解决问题的能力较差。</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．毕业设计（论文）内容基本正确、书写工整、图表齐全。</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．答辩时基本上能回答问题，有些主要问题需经启发方才回答。</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不及格（</w:t>
      </w:r>
      <w:r>
        <w:rPr>
          <w:rFonts w:ascii="Calibri" w:hAnsi="Calibri" w:eastAsia="宋体" w:cs="Times New Roman"/>
          <w:sz w:val="24"/>
        </w:rPr>
        <w:t>60</w:t>
      </w:r>
      <w:r>
        <w:rPr>
          <w:rFonts w:hint="eastAsia" w:ascii="Calibri" w:hAnsi="Calibri" w:eastAsia="宋体" w:cs="Times New Roman"/>
          <w:sz w:val="24"/>
        </w:rPr>
        <w:t>分以下）</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．运用所学知识差，未能达到毕业设计（论文）课题所规定的任务要求，设计中存在着原则性的重大错误。</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．毕业设计（论文）概念不清，图表不齐全或不符合要求。</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．答辩时对主要问题答不出来，存在原则性错误，有些问题经启发仍答不出来。</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（五）毕业设计（论文）评分标准：</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优秀（</w:t>
      </w:r>
      <w:r>
        <w:rPr>
          <w:rFonts w:ascii="Calibri" w:hAnsi="Calibri" w:eastAsia="宋体" w:cs="Times New Roman"/>
          <w:sz w:val="24"/>
        </w:rPr>
        <w:t>90-100</w:t>
      </w:r>
      <w:r>
        <w:rPr>
          <w:rFonts w:hint="eastAsia" w:ascii="Calibri" w:hAnsi="Calibri" w:eastAsia="宋体" w:cs="Times New Roman"/>
          <w:sz w:val="24"/>
        </w:rPr>
        <w:t>分）、良好（</w:t>
      </w:r>
      <w:r>
        <w:rPr>
          <w:rFonts w:ascii="Calibri" w:hAnsi="Calibri" w:eastAsia="宋体" w:cs="Times New Roman"/>
          <w:sz w:val="24"/>
        </w:rPr>
        <w:t>80-89</w:t>
      </w:r>
      <w:r>
        <w:rPr>
          <w:rFonts w:hint="eastAsia" w:ascii="Calibri" w:hAnsi="Calibri" w:eastAsia="宋体" w:cs="Times New Roman"/>
          <w:sz w:val="24"/>
        </w:rPr>
        <w:t>分）、中等（</w:t>
      </w:r>
      <w:r>
        <w:rPr>
          <w:rFonts w:ascii="Calibri" w:hAnsi="Calibri" w:eastAsia="宋体" w:cs="Times New Roman"/>
          <w:sz w:val="24"/>
        </w:rPr>
        <w:t>70-79</w:t>
      </w:r>
      <w:r>
        <w:rPr>
          <w:rFonts w:hint="eastAsia" w:ascii="Calibri" w:hAnsi="Calibri" w:eastAsia="宋体" w:cs="Times New Roman"/>
          <w:sz w:val="24"/>
        </w:rPr>
        <w:t>）、及格（</w:t>
      </w:r>
      <w:r>
        <w:rPr>
          <w:rFonts w:ascii="Calibri" w:hAnsi="Calibri" w:eastAsia="宋体" w:cs="Times New Roman"/>
          <w:sz w:val="24"/>
        </w:rPr>
        <w:t>60-69</w:t>
      </w:r>
      <w:r>
        <w:rPr>
          <w:rFonts w:hint="eastAsia" w:ascii="Calibri" w:hAnsi="Calibri" w:eastAsia="宋体" w:cs="Times New Roman"/>
          <w:sz w:val="24"/>
        </w:rPr>
        <w:t>）、不及格（</w:t>
      </w:r>
      <w:r>
        <w:rPr>
          <w:rFonts w:ascii="Calibri" w:hAnsi="Calibri" w:eastAsia="宋体" w:cs="Times New Roman"/>
          <w:sz w:val="24"/>
        </w:rPr>
        <w:t>60</w:t>
      </w:r>
      <w:r>
        <w:rPr>
          <w:rFonts w:hint="eastAsia" w:ascii="Calibri" w:hAnsi="Calibri" w:eastAsia="宋体" w:cs="Times New Roman"/>
          <w:sz w:val="24"/>
        </w:rPr>
        <w:t>分以下），具体评分细则如下：</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．毕业设计（论文）的质量（</w:t>
      </w:r>
      <w:r>
        <w:rPr>
          <w:rFonts w:ascii="Calibri" w:hAnsi="Calibri" w:eastAsia="宋体" w:cs="Times New Roman"/>
          <w:sz w:val="24"/>
        </w:rPr>
        <w:t>40</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）条理清晰、内容正确，论证严密，有独创性（</w:t>
      </w:r>
      <w:r>
        <w:rPr>
          <w:rFonts w:ascii="Calibri" w:hAnsi="Calibri" w:eastAsia="宋体" w:cs="Times New Roman"/>
          <w:sz w:val="24"/>
        </w:rPr>
        <w:t>20</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）数据处理、计算正确（</w:t>
      </w:r>
      <w:r>
        <w:rPr>
          <w:rFonts w:ascii="Calibri" w:hAnsi="Calibri" w:eastAsia="宋体" w:cs="Times New Roman"/>
          <w:sz w:val="24"/>
        </w:rPr>
        <w:t>15</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）语句通顺，文字工整，图表正确（</w:t>
      </w:r>
      <w:r>
        <w:rPr>
          <w:rFonts w:ascii="Calibri" w:hAnsi="Calibri" w:eastAsia="宋体" w:cs="Times New Roman"/>
          <w:sz w:val="24"/>
        </w:rPr>
        <w:t>5</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．答辩（</w:t>
      </w:r>
      <w:r>
        <w:rPr>
          <w:rFonts w:ascii="Calibri" w:hAnsi="Calibri" w:eastAsia="宋体" w:cs="Times New Roman"/>
          <w:sz w:val="24"/>
        </w:rPr>
        <w:t>40</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）能在规定时间内，熟练地作出报告（</w:t>
      </w:r>
      <w:r>
        <w:rPr>
          <w:rFonts w:ascii="Calibri" w:hAnsi="Calibri" w:eastAsia="宋体" w:cs="Times New Roman"/>
          <w:sz w:val="24"/>
        </w:rPr>
        <w:t>20</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）回答问题（</w:t>
      </w:r>
      <w:r>
        <w:rPr>
          <w:rFonts w:ascii="Calibri" w:hAnsi="Calibri" w:eastAsia="宋体" w:cs="Times New Roman"/>
          <w:sz w:val="24"/>
        </w:rPr>
        <w:t>20</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．平时成绩（</w:t>
      </w:r>
      <w:r>
        <w:rPr>
          <w:rFonts w:ascii="Calibri" w:hAnsi="Calibri" w:eastAsia="宋体" w:cs="Times New Roman"/>
          <w:sz w:val="24"/>
        </w:rPr>
        <w:t>20</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）学习、工作态度认真，任务完成好（</w:t>
      </w:r>
      <w:r>
        <w:rPr>
          <w:rFonts w:ascii="Calibri" w:hAnsi="Calibri" w:eastAsia="宋体" w:cs="Times New Roman"/>
          <w:sz w:val="24"/>
        </w:rPr>
        <w:t>10</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）独立工作，分析和解决问题的能力及实验技能（</w:t>
      </w:r>
      <w:r>
        <w:rPr>
          <w:rFonts w:ascii="Calibri" w:hAnsi="Calibri" w:eastAsia="宋体" w:cs="Times New Roman"/>
          <w:sz w:val="24"/>
        </w:rPr>
        <w:t>10</w:t>
      </w:r>
      <w:r>
        <w:rPr>
          <w:rFonts w:hint="eastAsia" w:ascii="Calibri" w:hAnsi="Calibri" w:eastAsia="宋体" w:cs="Times New Roman"/>
          <w:sz w:val="24"/>
        </w:rPr>
        <w:t>分）。</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本规定自公布之日起实行。</w:t>
      </w:r>
    </w:p>
    <w:p>
      <w:pPr>
        <w:spacing w:line="480" w:lineRule="exact"/>
        <w:rPr>
          <w:rFonts w:ascii="黑体" w:hAnsi="Calibri" w:eastAsia="宋体" w:cs="Times New Roman"/>
          <w:sz w:val="24"/>
        </w:rPr>
      </w:pPr>
      <w:r>
        <w:rPr>
          <w:rFonts w:ascii="Calibri" w:hAnsi="Calibri" w:eastAsia="宋体" w:cs="Times New Roman"/>
          <w:sz w:val="24"/>
          <w:szCs w:val="20"/>
        </w:rPr>
        <w:br w:type="page"/>
      </w:r>
      <w:bookmarkStart w:id="30" w:name="_Toc306955753"/>
      <w:r>
        <w:rPr>
          <w:rFonts w:hint="eastAsia" w:ascii="黑体" w:hAnsi="Calibri" w:eastAsia="宋体" w:cs="Times New Roman"/>
          <w:sz w:val="24"/>
        </w:rPr>
        <w:t>附录：</w:t>
      </w:r>
      <w:bookmarkEnd w:id="30"/>
    </w:p>
    <w:p>
      <w:pPr>
        <w:keepNext/>
        <w:keepLines/>
        <w:spacing w:before="600" w:after="600" w:line="700" w:lineRule="exact"/>
        <w:jc w:val="center"/>
        <w:outlineLvl w:val="1"/>
        <w:rPr>
          <w:rFonts w:hint="eastAsia" w:ascii="Times New Roman" w:hAnsi="Times New Roman" w:eastAsia="宋体" w:cs="Times New Roman"/>
          <w:kern w:val="44"/>
          <w:sz w:val="32"/>
          <w:szCs w:val="20"/>
        </w:rPr>
      </w:pPr>
      <w:bookmarkStart w:id="31" w:name="_Toc334781183"/>
      <w:bookmarkStart w:id="32" w:name="_Toc400964152"/>
      <w:bookmarkStart w:id="33" w:name="_Toc306955754"/>
      <w:bookmarkStart w:id="34" w:name="_Toc334781236"/>
      <w:bookmarkStart w:id="35" w:name="_Toc306956756"/>
      <w:bookmarkStart w:id="36" w:name="_Toc400808010"/>
      <w:bookmarkStart w:id="37" w:name="_Toc368990022"/>
      <w:bookmarkStart w:id="38" w:name="_Toc273602958"/>
      <w:r>
        <w:rPr>
          <w:rFonts w:hint="eastAsia" w:ascii="Times New Roman" w:hAnsi="Times New Roman" w:eastAsia="宋体" w:cs="Times New Roman"/>
          <w:kern w:val="44"/>
          <w:sz w:val="32"/>
          <w:szCs w:val="20"/>
        </w:rPr>
        <w:t>电子科技大学高等教育自学考试本科生</w:t>
      </w:r>
      <w:bookmarkStart w:id="39" w:name="_Toc266520057"/>
      <w:bookmarkStart w:id="40" w:name="_Toc266520145"/>
      <w:r>
        <w:rPr>
          <w:rFonts w:ascii="Times New Roman" w:hAnsi="Times New Roman" w:eastAsia="宋体" w:cs="Times New Roman"/>
          <w:kern w:val="44"/>
          <w:sz w:val="32"/>
          <w:szCs w:val="20"/>
        </w:rPr>
        <w:br w:type="textWrapping"/>
      </w:r>
      <w:r>
        <w:rPr>
          <w:rFonts w:hint="eastAsia" w:ascii="Times New Roman" w:hAnsi="Times New Roman" w:eastAsia="宋体" w:cs="Times New Roman"/>
          <w:kern w:val="44"/>
          <w:sz w:val="32"/>
          <w:szCs w:val="20"/>
        </w:rPr>
        <w:t>毕业设计（论文）撰写规范</w:t>
      </w:r>
      <w:bookmarkEnd w:id="31"/>
      <w:bookmarkEnd w:id="32"/>
      <w:bookmarkEnd w:id="33"/>
      <w:bookmarkEnd w:id="34"/>
      <w:bookmarkEnd w:id="35"/>
      <w:bookmarkEnd w:id="36"/>
      <w:bookmarkEnd w:id="37"/>
      <w:bookmarkEnd w:id="38"/>
      <w:bookmarkEnd w:id="39"/>
      <w:bookmarkEnd w:id="40"/>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为了规范电子科技大学自学考试本科生撰写毕业设计（论文）的内容和格式，保证毕业设计（论文）的质量，特制定《电子科技大学高等教育自学考试本科生毕业（论文）撰写规范》。</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41" w:name="_Toc273605892"/>
      <w:bookmarkStart w:id="42" w:name="_Toc273603145"/>
      <w:bookmarkStart w:id="43" w:name="_Toc273610565"/>
      <w:bookmarkStart w:id="44" w:name="_Toc274576974"/>
      <w:bookmarkStart w:id="45" w:name="_Toc306955009"/>
      <w:bookmarkStart w:id="46" w:name="_Toc274751689"/>
      <w:r>
        <w:rPr>
          <w:rFonts w:hint="eastAsia" w:ascii="Times New Roman" w:hAnsi="Times New Roman" w:eastAsia="宋体" w:cs="Times New Roman"/>
          <w:b/>
          <w:kern w:val="0"/>
          <w:sz w:val="32"/>
          <w:szCs w:val="32"/>
        </w:rPr>
        <w:t>一、毕业设计（论文）资料的组成、填写与装订</w:t>
      </w:r>
      <w:bookmarkEnd w:id="41"/>
      <w:bookmarkEnd w:id="42"/>
      <w:bookmarkEnd w:id="43"/>
      <w:bookmarkEnd w:id="44"/>
      <w:bookmarkEnd w:id="45"/>
      <w:bookmarkEnd w:id="46"/>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．毕业设计（论文）资料组成及装订按如下标准：封面</w:t>
      </w:r>
      <w:r>
        <w:rPr>
          <w:rFonts w:ascii="Calibri" w:hAnsi="Calibri" w:eastAsia="宋体" w:cs="Times New Roman"/>
          <w:sz w:val="24"/>
        </w:rPr>
        <w:t>→</w:t>
      </w:r>
      <w:r>
        <w:rPr>
          <w:rFonts w:hint="eastAsia" w:ascii="Calibri" w:hAnsi="Calibri" w:eastAsia="宋体" w:cs="Times New Roman"/>
          <w:sz w:val="24"/>
        </w:rPr>
        <w:t>毕业设计（论文）任务书</w:t>
      </w:r>
      <w:r>
        <w:rPr>
          <w:rFonts w:ascii="Calibri" w:hAnsi="Calibri" w:eastAsia="宋体" w:cs="Times New Roman"/>
          <w:sz w:val="24"/>
        </w:rPr>
        <w:t>→</w:t>
      </w:r>
      <w:r>
        <w:rPr>
          <w:rFonts w:hint="eastAsia" w:ascii="Calibri" w:hAnsi="Calibri" w:eastAsia="宋体" w:cs="Times New Roman"/>
          <w:sz w:val="24"/>
        </w:rPr>
        <w:t>毕业设计（论文）进度计划表</w:t>
      </w:r>
      <w:r>
        <w:rPr>
          <w:rFonts w:ascii="Calibri" w:hAnsi="Calibri" w:eastAsia="宋体" w:cs="Times New Roman"/>
          <w:sz w:val="24"/>
        </w:rPr>
        <w:t>→</w:t>
      </w:r>
      <w:r>
        <w:rPr>
          <w:rFonts w:hint="eastAsia" w:ascii="Calibri" w:hAnsi="Calibri" w:eastAsia="宋体" w:cs="Times New Roman"/>
          <w:sz w:val="24"/>
        </w:rPr>
        <w:t>毕业设计</w:t>
      </w:r>
      <w:r>
        <w:rPr>
          <w:rFonts w:ascii="Calibri" w:hAnsi="Calibri" w:eastAsia="宋体" w:cs="Times New Roman"/>
          <w:sz w:val="24"/>
        </w:rPr>
        <w:t>(</w:t>
      </w:r>
      <w:r>
        <w:rPr>
          <w:rFonts w:hint="eastAsia" w:ascii="Calibri" w:hAnsi="Calibri" w:eastAsia="宋体" w:cs="Times New Roman"/>
          <w:sz w:val="24"/>
        </w:rPr>
        <w:t>论文</w:t>
      </w:r>
      <w:r>
        <w:rPr>
          <w:rFonts w:ascii="Calibri" w:hAnsi="Calibri" w:eastAsia="宋体" w:cs="Times New Roman"/>
          <w:sz w:val="24"/>
        </w:rPr>
        <w:t>)</w:t>
      </w:r>
      <w:r>
        <w:rPr>
          <w:rFonts w:hint="eastAsia" w:ascii="Calibri" w:hAnsi="Calibri" w:eastAsia="宋体" w:cs="Times New Roman"/>
          <w:sz w:val="24"/>
        </w:rPr>
        <w:t>中期检查记录表</w:t>
      </w:r>
      <w:r>
        <w:rPr>
          <w:rFonts w:ascii="Calibri" w:hAnsi="Calibri" w:eastAsia="宋体" w:cs="Times New Roman"/>
          <w:sz w:val="24"/>
        </w:rPr>
        <w:t>→</w:t>
      </w:r>
      <w:r>
        <w:rPr>
          <w:rFonts w:hint="eastAsia" w:ascii="Calibri" w:hAnsi="Calibri" w:eastAsia="宋体" w:cs="Times New Roman"/>
          <w:sz w:val="24"/>
        </w:rPr>
        <w:t>摘要</w:t>
      </w:r>
      <w:r>
        <w:rPr>
          <w:rFonts w:ascii="Calibri" w:hAnsi="Calibri" w:eastAsia="宋体" w:cs="Times New Roman"/>
          <w:sz w:val="24"/>
        </w:rPr>
        <w:t>→</w:t>
      </w:r>
      <w:r>
        <w:rPr>
          <w:rFonts w:hint="eastAsia" w:ascii="Calibri" w:hAnsi="Calibri" w:eastAsia="宋体" w:cs="Times New Roman"/>
          <w:sz w:val="24"/>
        </w:rPr>
        <w:t>目录</w:t>
      </w:r>
      <w:r>
        <w:rPr>
          <w:rFonts w:ascii="Calibri" w:hAnsi="Calibri" w:eastAsia="宋体" w:cs="Times New Roman"/>
          <w:sz w:val="24"/>
        </w:rPr>
        <w:t>→</w:t>
      </w:r>
      <w:r>
        <w:rPr>
          <w:rFonts w:hint="eastAsia" w:ascii="Calibri" w:hAnsi="Calibri" w:eastAsia="宋体" w:cs="Times New Roman"/>
          <w:sz w:val="24"/>
        </w:rPr>
        <w:t>正文</w:t>
      </w:r>
      <w:r>
        <w:rPr>
          <w:rFonts w:ascii="Calibri" w:hAnsi="Calibri" w:eastAsia="宋体" w:cs="Times New Roman"/>
          <w:sz w:val="24"/>
        </w:rPr>
        <w:t>→</w:t>
      </w:r>
      <w:r>
        <w:rPr>
          <w:rFonts w:hint="eastAsia" w:ascii="Calibri" w:hAnsi="Calibri" w:eastAsia="宋体" w:cs="Times New Roman"/>
          <w:sz w:val="24"/>
        </w:rPr>
        <w:t>结束语</w:t>
      </w:r>
      <w:r>
        <w:rPr>
          <w:rFonts w:ascii="Calibri" w:hAnsi="Calibri" w:eastAsia="宋体" w:cs="Times New Roman"/>
          <w:sz w:val="24"/>
        </w:rPr>
        <w:t>→</w:t>
      </w:r>
      <w:r>
        <w:rPr>
          <w:rFonts w:hint="eastAsia" w:ascii="Calibri" w:hAnsi="Calibri" w:eastAsia="宋体" w:cs="Times New Roman"/>
          <w:sz w:val="24"/>
        </w:rPr>
        <w:t>谢辞</w:t>
      </w:r>
      <w:r>
        <w:rPr>
          <w:rFonts w:ascii="Calibri" w:hAnsi="Calibri" w:eastAsia="宋体" w:cs="Times New Roman"/>
          <w:sz w:val="24"/>
        </w:rPr>
        <w:t>→</w:t>
      </w:r>
      <w:r>
        <w:rPr>
          <w:rFonts w:hint="eastAsia" w:ascii="Calibri" w:hAnsi="Calibri" w:eastAsia="宋体" w:cs="Times New Roman"/>
          <w:sz w:val="24"/>
        </w:rPr>
        <w:t>参考文献。毕业设计（论文）成绩考核表一式两份不装订，答辩结束评分后由指导教师上交办学单位或助学单位，由办学单位或助学单位统一上交总校。</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．毕业设计（论文）的各项资料应按要求认真填写或打印，手工填写的内容字迹要工整，卷面要整洁，一律用蓝黑墨水或黑墨水填写。</w:t>
      </w:r>
      <w:r>
        <w:rPr>
          <w:rFonts w:ascii="Calibri" w:hAnsi="Calibri" w:eastAsia="宋体" w:cs="Times New Roman"/>
          <w:sz w:val="24"/>
        </w:rPr>
        <w:t xml:space="preserve"> </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47" w:name="_Toc306955010"/>
      <w:bookmarkStart w:id="48" w:name="_Toc273605893"/>
      <w:bookmarkStart w:id="49" w:name="_Toc273603146"/>
      <w:bookmarkStart w:id="50" w:name="_Toc273610566"/>
      <w:bookmarkStart w:id="51" w:name="_Toc274751690"/>
      <w:bookmarkStart w:id="52" w:name="_Toc274576975"/>
      <w:r>
        <w:rPr>
          <w:rFonts w:hint="eastAsia" w:ascii="Times New Roman" w:hAnsi="Times New Roman" w:eastAsia="宋体" w:cs="Times New Roman"/>
          <w:b/>
          <w:kern w:val="0"/>
          <w:sz w:val="32"/>
          <w:szCs w:val="32"/>
        </w:rPr>
        <w:t>二、毕业设计（论文）撰写的内容与要求</w:t>
      </w:r>
      <w:bookmarkEnd w:id="47"/>
      <w:bookmarkEnd w:id="48"/>
      <w:bookmarkEnd w:id="49"/>
      <w:bookmarkEnd w:id="50"/>
      <w:bookmarkEnd w:id="51"/>
      <w:bookmarkEnd w:id="52"/>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一份完整的毕业设计（论文）应包括以下几方面。</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．题目</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题目应简短、明确、有概括性。通过题目使读者大致了解毕业设计（论文）的内容、专业的特点和科学的范畴。标题字数要适当，一般不宜超过</w:t>
      </w:r>
      <w:r>
        <w:rPr>
          <w:rFonts w:ascii="Calibri" w:hAnsi="Calibri" w:eastAsia="宋体" w:cs="Times New Roman"/>
          <w:sz w:val="24"/>
        </w:rPr>
        <w:t>20</w:t>
      </w:r>
      <w:r>
        <w:rPr>
          <w:rFonts w:hint="eastAsia" w:ascii="Calibri" w:hAnsi="Calibri" w:eastAsia="宋体" w:cs="Times New Roman"/>
          <w:sz w:val="24"/>
        </w:rPr>
        <w:t>字。</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．论文摘要</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摘要又称内容提要，分为中文摘要和英文摘要，一般以</w:t>
      </w:r>
      <w:r>
        <w:rPr>
          <w:rFonts w:ascii="Calibri" w:hAnsi="Calibri" w:eastAsia="宋体" w:cs="Times New Roman"/>
          <w:sz w:val="24"/>
        </w:rPr>
        <w:t>300</w:t>
      </w:r>
      <w:r>
        <w:rPr>
          <w:rFonts w:hint="eastAsia" w:ascii="Calibri" w:hAnsi="Calibri" w:eastAsia="宋体" w:cs="Times New Roman"/>
          <w:sz w:val="24"/>
        </w:rPr>
        <w:t>－</w:t>
      </w:r>
      <w:r>
        <w:rPr>
          <w:rFonts w:ascii="Calibri" w:hAnsi="Calibri" w:eastAsia="宋体" w:cs="Times New Roman"/>
          <w:sz w:val="24"/>
        </w:rPr>
        <w:t>500</w:t>
      </w:r>
      <w:r>
        <w:rPr>
          <w:rFonts w:hint="eastAsia" w:ascii="Calibri" w:hAnsi="Calibri" w:eastAsia="宋体" w:cs="Times New Roman"/>
          <w:sz w:val="24"/>
        </w:rPr>
        <w:t>字为宜。它应以浓缩的形式概括研究课题的内容、方法和观点，以及取得的成果和结论，应能反映整个内容的精华。摘要后列出作者认为有利于检索和文献利用的关键词。</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．目录</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目录一般按三级标题编写，要求标题层次清晰。目录中标题应与正文中标题一致。</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4</w:t>
      </w:r>
      <w:r>
        <w:rPr>
          <w:rFonts w:hint="eastAsia" w:ascii="Calibri" w:hAnsi="Calibri" w:eastAsia="宋体" w:cs="Times New Roman"/>
          <w:sz w:val="24"/>
        </w:rPr>
        <w:t>．正文</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正文是作者对研究工作的详细表述。它占全文的绝大部分，其内容包括：问题的提出，研究工作的基本前提、假设和条件；基本概念和理论基础；摸型的建立，实验方案的拟定；基本概念和理论基础；设计计算的方法和内容；实验方法、内容及其分析；理论论证，理论在课题中的应用，课题得出的结果，以及结果的讨论等。学生要根据毕业设计（论文）课题的性质</w:t>
      </w:r>
      <w:r>
        <w:rPr>
          <w:rFonts w:ascii="Calibri" w:hAnsi="Calibri" w:eastAsia="宋体" w:cs="Times New Roman"/>
          <w:sz w:val="24"/>
        </w:rPr>
        <w:t>,</w:t>
      </w:r>
      <w:r>
        <w:rPr>
          <w:rFonts w:hint="eastAsia" w:ascii="Calibri" w:hAnsi="Calibri" w:eastAsia="宋体" w:cs="Times New Roman"/>
          <w:sz w:val="24"/>
        </w:rPr>
        <w:t>一般情况下，正文可以仅包含上述的开展研究的见解与建议。</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5</w:t>
      </w:r>
      <w:r>
        <w:rPr>
          <w:rFonts w:hint="eastAsia" w:ascii="Calibri" w:hAnsi="Calibri" w:eastAsia="宋体" w:cs="Times New Roman"/>
          <w:sz w:val="24"/>
        </w:rPr>
        <w:t>．结束语</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结束语包括对整个研究工作进行归纳和综合而得出的总结，还应包括所得结果与已有结果的比较和本课题尚存在的问题，以及进一步开展研究的见解与建议。</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6</w:t>
      </w:r>
      <w:r>
        <w:rPr>
          <w:rFonts w:hint="eastAsia" w:ascii="Calibri" w:hAnsi="Calibri" w:eastAsia="宋体" w:cs="Times New Roman"/>
          <w:sz w:val="24"/>
        </w:rPr>
        <w:t>．谢辞</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谢辞应以简短的文字对课题研究与论文撰写过程中曾直接给予帮助的人员（例如指导教师、答疑教师及其他人员）表示自已的谢意，这不仅是一种礼貌，也是对他人劳动的尊重，是治学者应有的思想作风。</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7</w:t>
      </w:r>
      <w:r>
        <w:rPr>
          <w:rFonts w:hint="eastAsia" w:ascii="Calibri" w:hAnsi="Calibri" w:eastAsia="宋体" w:cs="Times New Roman"/>
          <w:sz w:val="24"/>
        </w:rPr>
        <w:t>．参考文献</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参考文献限于毕业生亲自阅读、毕业论文中明确引用、公开发表者（如必须引用未公开发表者可在正文中以文字说明）。参考文献全部列于文后，按正文中先后引用的顺序编号，并在正文引用处右上角注明参考文献序号。</w:t>
      </w:r>
    </w:p>
    <w:p>
      <w:pPr>
        <w:keepNext/>
        <w:keepLines/>
        <w:spacing w:before="240" w:after="120" w:line="440" w:lineRule="exact"/>
        <w:ind w:firstLine="640" w:firstLineChars="200"/>
        <w:jc w:val="left"/>
        <w:rPr>
          <w:rFonts w:ascii="Times New Roman" w:hAnsi="Times New Roman" w:eastAsia="宋体" w:cs="Times New Roman"/>
          <w:b/>
          <w:kern w:val="0"/>
          <w:sz w:val="32"/>
          <w:szCs w:val="32"/>
        </w:rPr>
      </w:pPr>
      <w:r>
        <w:rPr>
          <w:rFonts w:ascii="Times New Roman" w:hAnsi="Times New Roman" w:eastAsia="宋体" w:cs="Times New Roman"/>
          <w:kern w:val="0"/>
          <w:sz w:val="32"/>
          <w:szCs w:val="32"/>
        </w:rPr>
        <w:br w:type="page"/>
      </w:r>
      <w:bookmarkStart w:id="53" w:name="_Toc306955011"/>
      <w:bookmarkStart w:id="54" w:name="_Toc274576976"/>
      <w:bookmarkStart w:id="55" w:name="_Toc273603147"/>
      <w:bookmarkStart w:id="56" w:name="_Toc274751691"/>
      <w:bookmarkStart w:id="57" w:name="_Toc273605894"/>
      <w:bookmarkStart w:id="58" w:name="_Toc273610567"/>
      <w:r>
        <w:rPr>
          <w:rFonts w:hint="eastAsia" w:ascii="Times New Roman" w:hAnsi="Times New Roman" w:eastAsia="宋体" w:cs="Times New Roman"/>
          <w:b/>
          <w:kern w:val="0"/>
          <w:sz w:val="32"/>
          <w:szCs w:val="32"/>
        </w:rPr>
        <w:t>三、论文层次结构及体例</w:t>
      </w:r>
      <w:r>
        <w:rPr>
          <w:rFonts w:ascii="Times New Roman" w:hAnsi="Times New Roman" w:eastAsia="宋体" w:cs="Times New Roman"/>
          <w:b/>
          <w:kern w:val="0"/>
          <w:sz w:val="32"/>
          <w:szCs w:val="32"/>
        </w:rPr>
        <w:t>:</w:t>
      </w:r>
      <w:bookmarkEnd w:id="53"/>
      <w:bookmarkEnd w:id="54"/>
      <w:bookmarkEnd w:id="55"/>
      <w:bookmarkEnd w:id="56"/>
      <w:bookmarkEnd w:id="57"/>
      <w:bookmarkEnd w:id="58"/>
      <w:r>
        <w:rPr>
          <w:rFonts w:ascii="Times New Roman" w:hAnsi="Times New Roman" w:eastAsia="宋体" w:cs="Times New Roman"/>
          <w:b/>
          <w:kern w:val="0"/>
          <w:sz w:val="32"/>
          <w:szCs w:val="32"/>
        </w:rPr>
        <w:t xml:space="preserve"> </w:t>
      </w:r>
    </w:p>
    <w:p>
      <w:pPr>
        <w:spacing w:after="156" w:afterLines="50" w:line="480" w:lineRule="exact"/>
        <w:ind w:firstLine="480" w:firstLineChars="200"/>
        <w:rPr>
          <w:rFonts w:ascii="Calibri" w:hAnsi="Calibri" w:eastAsia="宋体" w:cs="Times New Roman"/>
          <w:sz w:val="24"/>
        </w:rPr>
      </w:pPr>
      <w:r>
        <w:rPr>
          <w:rFonts w:hint="eastAsia" w:ascii="Calibri" w:hAnsi="Calibri" w:eastAsia="宋体" w:cs="Times New Roman"/>
          <w:sz w:val="24"/>
        </w:rPr>
        <w:t>论文层次结构及体例见下表：</w:t>
      </w:r>
    </w:p>
    <w:tbl>
      <w:tblPr>
        <w:tblStyle w:val="4"/>
        <w:tblW w:w="0" w:type="auto"/>
        <w:jc w:val="center"/>
        <w:tblLayout w:type="fixed"/>
        <w:tblCellMar>
          <w:top w:w="0" w:type="dxa"/>
          <w:left w:w="108" w:type="dxa"/>
          <w:bottom w:w="0" w:type="dxa"/>
          <w:right w:w="108" w:type="dxa"/>
        </w:tblCellMar>
      </w:tblPr>
      <w:tblGrid>
        <w:gridCol w:w="969"/>
        <w:gridCol w:w="1456"/>
        <w:gridCol w:w="1940"/>
        <w:gridCol w:w="1593"/>
        <w:gridCol w:w="1588"/>
        <w:gridCol w:w="1496"/>
      </w:tblGrid>
      <w:tr>
        <w:tblPrEx>
          <w:tblCellMar>
            <w:top w:w="0" w:type="dxa"/>
            <w:left w:w="108" w:type="dxa"/>
            <w:bottom w:w="0" w:type="dxa"/>
            <w:right w:w="108" w:type="dxa"/>
          </w:tblCellMar>
        </w:tblPrEx>
        <w:trPr>
          <w:cantSplit/>
          <w:trHeight w:val="443" w:hRule="atLeast"/>
          <w:jc w:val="center"/>
        </w:trPr>
        <w:tc>
          <w:tcPr>
            <w:tcW w:w="969"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体例</w:t>
            </w:r>
          </w:p>
        </w:tc>
        <w:tc>
          <w:tcPr>
            <w:tcW w:w="1456"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第一章</w:t>
            </w:r>
          </w:p>
        </w:tc>
        <w:tc>
          <w:tcPr>
            <w:tcW w:w="1940"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 w:val="left" w:pos="23940"/>
                <w:tab w:val="left" w:pos="24360"/>
                <w:tab w:val="left" w:pos="24780"/>
                <w:tab w:val="left" w:pos="25200"/>
                <w:tab w:val="left" w:pos="25620"/>
                <w:tab w:val="left" w:pos="26040"/>
                <w:tab w:val="left" w:pos="26460"/>
                <w:tab w:val="left" w:pos="2688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第一节</w:t>
            </w:r>
          </w:p>
        </w:tc>
        <w:tc>
          <w:tcPr>
            <w:tcW w:w="1593"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一、</w:t>
            </w:r>
          </w:p>
        </w:tc>
        <w:tc>
          <w:tcPr>
            <w:tcW w:w="158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（一）</w:t>
            </w:r>
          </w:p>
        </w:tc>
        <w:tc>
          <w:tcPr>
            <w:tcW w:w="1496"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s>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r>
      <w:tr>
        <w:tblPrEx>
          <w:tblCellMar>
            <w:top w:w="0" w:type="dxa"/>
            <w:left w:w="108" w:type="dxa"/>
            <w:bottom w:w="0" w:type="dxa"/>
            <w:right w:w="108" w:type="dxa"/>
          </w:tblCellMar>
        </w:tblPrEx>
        <w:trPr>
          <w:cantSplit/>
          <w:trHeight w:val="443" w:hRule="atLeast"/>
          <w:jc w:val="center"/>
        </w:trPr>
        <w:tc>
          <w:tcPr>
            <w:tcW w:w="969"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字体</w:t>
            </w:r>
          </w:p>
        </w:tc>
        <w:tc>
          <w:tcPr>
            <w:tcW w:w="1456"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黑体三号</w:t>
            </w:r>
          </w:p>
        </w:tc>
        <w:tc>
          <w:tcPr>
            <w:tcW w:w="1940"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 w:val="left" w:pos="23940"/>
                <w:tab w:val="left" w:pos="24360"/>
                <w:tab w:val="left" w:pos="24780"/>
                <w:tab w:val="left" w:pos="25200"/>
                <w:tab w:val="left" w:pos="25620"/>
                <w:tab w:val="left" w:pos="26040"/>
                <w:tab w:val="left" w:pos="26460"/>
                <w:tab w:val="left" w:pos="2688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黑体四号</w:t>
            </w:r>
          </w:p>
        </w:tc>
        <w:tc>
          <w:tcPr>
            <w:tcW w:w="1593"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黑体小四</w:t>
            </w:r>
          </w:p>
        </w:tc>
        <w:tc>
          <w:tcPr>
            <w:tcW w:w="158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宋体小四</w:t>
            </w:r>
          </w:p>
        </w:tc>
        <w:tc>
          <w:tcPr>
            <w:tcW w:w="1496"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宋体小四</w:t>
            </w:r>
          </w:p>
        </w:tc>
      </w:tr>
      <w:tr>
        <w:tblPrEx>
          <w:tblCellMar>
            <w:top w:w="0" w:type="dxa"/>
            <w:left w:w="108" w:type="dxa"/>
            <w:bottom w:w="0" w:type="dxa"/>
            <w:right w:w="108" w:type="dxa"/>
          </w:tblCellMar>
        </w:tblPrEx>
        <w:trPr>
          <w:cantSplit/>
          <w:trHeight w:val="443" w:hRule="atLeast"/>
          <w:jc w:val="center"/>
        </w:trPr>
        <w:tc>
          <w:tcPr>
            <w:tcW w:w="969"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体例</w:t>
            </w:r>
          </w:p>
        </w:tc>
        <w:tc>
          <w:tcPr>
            <w:tcW w:w="1456"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w:t>
            </w:r>
            <w:r>
              <w:rPr>
                <w:rFonts w:ascii="Times New Roman" w:hAnsi="Times New Roman" w:eastAsia="宋体" w:cs="Times New Roman"/>
                <w:kern w:val="0"/>
                <w:sz w:val="24"/>
                <w:szCs w:val="24"/>
              </w:rPr>
              <w:t>1</w:t>
            </w:r>
            <w:r>
              <w:rPr>
                <w:rFonts w:hint="eastAsia" w:ascii="Times New Roman" w:hAnsi="宋体" w:eastAsia="宋体" w:cs="Times New Roman"/>
                <w:kern w:val="0"/>
                <w:sz w:val="24"/>
                <w:szCs w:val="24"/>
              </w:rPr>
              <w:t>）</w:t>
            </w:r>
          </w:p>
        </w:tc>
        <w:tc>
          <w:tcPr>
            <w:tcW w:w="1940"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 w:val="left" w:pos="23940"/>
                <w:tab w:val="left" w:pos="24360"/>
                <w:tab w:val="left" w:pos="24780"/>
                <w:tab w:val="left" w:pos="25200"/>
                <w:tab w:val="left" w:pos="25620"/>
                <w:tab w:val="left" w:pos="26040"/>
                <w:tab w:val="left" w:pos="26460"/>
                <w:tab w:val="left" w:pos="26880"/>
              </w:tabs>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w:t>
            </w:r>
          </w:p>
        </w:tc>
        <w:tc>
          <w:tcPr>
            <w:tcW w:w="1593"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s>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w:t>
            </w:r>
          </w:p>
        </w:tc>
        <w:tc>
          <w:tcPr>
            <w:tcW w:w="158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正文</w:t>
            </w:r>
          </w:p>
        </w:tc>
        <w:tc>
          <w:tcPr>
            <w:tcW w:w="1496"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参考文献</w:t>
            </w:r>
          </w:p>
        </w:tc>
      </w:tr>
      <w:tr>
        <w:tblPrEx>
          <w:tblCellMar>
            <w:top w:w="0" w:type="dxa"/>
            <w:left w:w="108" w:type="dxa"/>
            <w:bottom w:w="0" w:type="dxa"/>
            <w:right w:w="108" w:type="dxa"/>
          </w:tblCellMar>
        </w:tblPrEx>
        <w:trPr>
          <w:cantSplit/>
          <w:trHeight w:val="443" w:hRule="atLeast"/>
          <w:jc w:val="center"/>
        </w:trPr>
        <w:tc>
          <w:tcPr>
            <w:tcW w:w="969"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字体</w:t>
            </w:r>
          </w:p>
        </w:tc>
        <w:tc>
          <w:tcPr>
            <w:tcW w:w="1456"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宋体小四</w:t>
            </w:r>
          </w:p>
        </w:tc>
        <w:tc>
          <w:tcPr>
            <w:tcW w:w="3533"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 w:val="left" w:pos="23940"/>
                <w:tab w:val="left" w:pos="24360"/>
                <w:tab w:val="left" w:pos="24780"/>
                <w:tab w:val="left" w:pos="25200"/>
                <w:tab w:val="left" w:pos="25620"/>
                <w:tab w:val="left" w:pos="26040"/>
                <w:tab w:val="left" w:pos="26460"/>
                <w:tab w:val="left" w:pos="26880"/>
              </w:tabs>
              <w:rPr>
                <w:rFonts w:ascii="Times New Roman" w:hAnsi="Times New Roman" w:eastAsia="宋体" w:cs="Times New Roman"/>
                <w:b/>
                <w:sz w:val="24"/>
                <w:szCs w:val="24"/>
              </w:rPr>
            </w:pPr>
            <w:r>
              <w:rPr>
                <w:rFonts w:ascii="Times New Roman" w:hAnsi="Times New Roman" w:eastAsia="宋体" w:cs="Times New Roman"/>
                <w:b/>
                <w:sz w:val="24"/>
                <w:szCs w:val="24"/>
              </w:rPr>
              <w:t>Times New Roman</w:t>
            </w:r>
          </w:p>
        </w:tc>
        <w:tc>
          <w:tcPr>
            <w:tcW w:w="158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 w:val="left" w:pos="22260"/>
                <w:tab w:val="left" w:pos="22680"/>
                <w:tab w:val="left" w:pos="23100"/>
                <w:tab w:val="left" w:pos="2352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宋体小四</w:t>
            </w:r>
          </w:p>
        </w:tc>
        <w:tc>
          <w:tcPr>
            <w:tcW w:w="1496"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 w:val="left" w:pos="17220"/>
                <w:tab w:val="left" w:pos="17640"/>
                <w:tab w:val="left" w:pos="18060"/>
                <w:tab w:val="left" w:pos="18480"/>
                <w:tab w:val="left" w:pos="18900"/>
                <w:tab w:val="left" w:pos="19320"/>
                <w:tab w:val="left" w:pos="19740"/>
                <w:tab w:val="left" w:pos="20160"/>
                <w:tab w:val="left" w:pos="20580"/>
                <w:tab w:val="left" w:pos="21000"/>
                <w:tab w:val="left" w:pos="21420"/>
                <w:tab w:val="left" w:pos="21840"/>
              </w:tabs>
              <w:jc w:val="center"/>
              <w:rPr>
                <w:rFonts w:ascii="Times New Roman" w:hAnsi="Times New Roman" w:eastAsia="宋体" w:cs="Times New Roman"/>
                <w:kern w:val="0"/>
                <w:sz w:val="24"/>
                <w:szCs w:val="24"/>
              </w:rPr>
            </w:pPr>
            <w:r>
              <w:rPr>
                <w:rFonts w:hint="eastAsia" w:ascii="Times New Roman" w:hAnsi="宋体" w:eastAsia="宋体" w:cs="Times New Roman"/>
                <w:kern w:val="0"/>
                <w:sz w:val="24"/>
                <w:szCs w:val="24"/>
              </w:rPr>
              <w:t>黑体三号</w:t>
            </w:r>
          </w:p>
        </w:tc>
      </w:tr>
    </w:tbl>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59" w:name="_Toc273605895"/>
      <w:bookmarkStart w:id="60" w:name="_Toc306955012"/>
      <w:bookmarkStart w:id="61" w:name="_Toc273603148"/>
      <w:bookmarkStart w:id="62" w:name="_Toc274751692"/>
      <w:bookmarkStart w:id="63" w:name="_Toc273610568"/>
      <w:bookmarkStart w:id="64" w:name="_Toc274576977"/>
      <w:r>
        <w:rPr>
          <w:rFonts w:hint="eastAsia" w:ascii="Times New Roman" w:hAnsi="Times New Roman" w:eastAsia="宋体" w:cs="Times New Roman"/>
          <w:b/>
          <w:kern w:val="0"/>
          <w:sz w:val="32"/>
          <w:szCs w:val="32"/>
        </w:rPr>
        <w:t>四、毕业设计（论文）格式要求</w:t>
      </w:r>
      <w:bookmarkEnd w:id="59"/>
      <w:bookmarkEnd w:id="60"/>
      <w:bookmarkEnd w:id="61"/>
      <w:bookmarkEnd w:id="62"/>
      <w:bookmarkEnd w:id="63"/>
      <w:bookmarkEnd w:id="64"/>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、纸张：</w:t>
      </w:r>
      <w:r>
        <w:rPr>
          <w:rFonts w:ascii="Calibri" w:hAnsi="Calibri" w:eastAsia="宋体" w:cs="Times New Roman"/>
          <w:sz w:val="24"/>
        </w:rPr>
        <w:t>A4</w:t>
      </w:r>
      <w:r>
        <w:rPr>
          <w:rFonts w:hint="eastAsia" w:ascii="Calibri" w:hAnsi="Calibri" w:eastAsia="宋体" w:cs="Times New Roman"/>
          <w:sz w:val="24"/>
        </w:rPr>
        <w:t>，双面打印。</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、封面、毕业设计（论文）任务书、毕业设计（论文）进度计划表、毕业设计（论文）成绩考核表均按总校统一格式打印。</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、页面设置及页眉、页脚格式：页边距上、下、左、右均为</w:t>
      </w:r>
      <w:r>
        <w:rPr>
          <w:rFonts w:ascii="Calibri" w:hAnsi="Calibri" w:eastAsia="宋体" w:cs="Times New Roman"/>
          <w:sz w:val="24"/>
        </w:rPr>
        <w:t>2.5cm</w:t>
      </w:r>
      <w:r>
        <w:rPr>
          <w:rFonts w:hint="eastAsia" w:ascii="Calibri" w:hAnsi="Calibri" w:eastAsia="宋体" w:cs="Times New Roman"/>
          <w:sz w:val="24"/>
        </w:rPr>
        <w:t>，页眉</w:t>
      </w:r>
      <w:r>
        <w:rPr>
          <w:rFonts w:ascii="Calibri" w:hAnsi="Calibri" w:eastAsia="宋体" w:cs="Times New Roman"/>
          <w:sz w:val="24"/>
        </w:rPr>
        <w:t>1.5cm</w:t>
      </w:r>
      <w:r>
        <w:rPr>
          <w:rFonts w:hint="eastAsia" w:ascii="Calibri" w:hAnsi="Calibri" w:eastAsia="宋体" w:cs="Times New Roman"/>
          <w:sz w:val="24"/>
        </w:rPr>
        <w:t>，页脚</w:t>
      </w:r>
      <w:r>
        <w:rPr>
          <w:rFonts w:ascii="Calibri" w:hAnsi="Calibri" w:eastAsia="宋体" w:cs="Times New Roman"/>
          <w:sz w:val="24"/>
        </w:rPr>
        <w:t>1.75cm</w:t>
      </w:r>
      <w:r>
        <w:rPr>
          <w:rFonts w:hint="eastAsia" w:ascii="Calibri" w:hAnsi="Calibri" w:eastAsia="宋体" w:cs="Times New Roman"/>
          <w:sz w:val="24"/>
        </w:rPr>
        <w:t>。</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4</w:t>
      </w:r>
      <w:r>
        <w:rPr>
          <w:rFonts w:hint="eastAsia" w:ascii="Calibri" w:hAnsi="Calibri" w:eastAsia="宋体" w:cs="Times New Roman"/>
          <w:sz w:val="24"/>
        </w:rPr>
        <w:t>、摘要：摘要统一用微软</w:t>
      </w:r>
      <w:r>
        <w:rPr>
          <w:rFonts w:ascii="Calibri" w:hAnsi="Calibri" w:eastAsia="宋体" w:cs="Times New Roman"/>
          <w:sz w:val="24"/>
        </w:rPr>
        <w:t>WORD</w:t>
      </w:r>
      <w:r>
        <w:rPr>
          <w:rFonts w:hint="eastAsia" w:ascii="Calibri" w:hAnsi="Calibri" w:eastAsia="宋体" w:cs="Times New Roman"/>
          <w:sz w:val="24"/>
        </w:rPr>
        <w:t>软件排版，行距</w:t>
      </w:r>
      <w:r>
        <w:rPr>
          <w:rFonts w:ascii="Calibri" w:hAnsi="Calibri" w:eastAsia="宋体" w:cs="Times New Roman"/>
          <w:sz w:val="24"/>
        </w:rPr>
        <w:t>20</w:t>
      </w:r>
      <w:r>
        <w:rPr>
          <w:rFonts w:hint="eastAsia" w:ascii="Calibri" w:hAnsi="Calibri" w:eastAsia="宋体" w:cs="Times New Roman"/>
          <w:sz w:val="24"/>
        </w:rPr>
        <w:t>磅。</w:t>
      </w:r>
      <w:r>
        <w:rPr>
          <w:rFonts w:ascii="Calibri" w:hAnsi="Calibri" w:eastAsia="宋体" w:cs="Times New Roman"/>
          <w:sz w:val="24"/>
        </w:rPr>
        <w:t>“</w:t>
      </w:r>
      <w:r>
        <w:rPr>
          <w:rFonts w:hint="eastAsia" w:ascii="Calibri" w:hAnsi="Calibri" w:eastAsia="宋体" w:cs="Times New Roman"/>
          <w:sz w:val="24"/>
        </w:rPr>
        <w:t>摘要</w:t>
      </w:r>
      <w:r>
        <w:rPr>
          <w:rFonts w:ascii="Calibri" w:hAnsi="Calibri" w:eastAsia="宋体" w:cs="Times New Roman"/>
          <w:sz w:val="24"/>
        </w:rPr>
        <w:t>”’</w:t>
      </w:r>
      <w:r>
        <w:rPr>
          <w:rFonts w:hint="eastAsia" w:ascii="Calibri" w:hAnsi="Calibri" w:eastAsia="宋体" w:cs="Times New Roman"/>
          <w:sz w:val="24"/>
        </w:rPr>
        <w:t>二字用三号黑体，居中；正文用小四号宋体，</w:t>
      </w:r>
      <w:r>
        <w:rPr>
          <w:rFonts w:ascii="Calibri" w:hAnsi="Calibri" w:eastAsia="宋体" w:cs="Times New Roman"/>
          <w:sz w:val="24"/>
        </w:rPr>
        <w:t>“</w:t>
      </w:r>
      <w:r>
        <w:rPr>
          <w:rFonts w:hint="eastAsia" w:ascii="Calibri" w:hAnsi="Calibri" w:eastAsia="宋体" w:cs="Times New Roman"/>
          <w:sz w:val="24"/>
        </w:rPr>
        <w:t>关键词</w:t>
      </w:r>
      <w:r>
        <w:rPr>
          <w:rFonts w:ascii="Calibri" w:hAnsi="Calibri" w:eastAsia="宋体" w:cs="Times New Roman"/>
          <w:sz w:val="24"/>
        </w:rPr>
        <w:t>”</w:t>
      </w:r>
      <w:r>
        <w:rPr>
          <w:rFonts w:hint="eastAsia" w:ascii="Calibri" w:hAnsi="Calibri" w:eastAsia="宋体" w:cs="Times New Roman"/>
          <w:sz w:val="24"/>
        </w:rPr>
        <w:t>三个字用小四号黑体。摘要与正文之间空一行，正文与关键词之间空两行。</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5</w:t>
      </w:r>
      <w:r>
        <w:rPr>
          <w:rFonts w:hint="eastAsia" w:ascii="Calibri" w:hAnsi="Calibri" w:eastAsia="宋体" w:cs="Times New Roman"/>
          <w:sz w:val="24"/>
        </w:rPr>
        <w:t>、正文：论文统一用微软</w:t>
      </w:r>
      <w:r>
        <w:rPr>
          <w:rFonts w:ascii="Calibri" w:hAnsi="Calibri" w:eastAsia="宋体" w:cs="Times New Roman"/>
          <w:sz w:val="24"/>
        </w:rPr>
        <w:t>WORD</w:t>
      </w:r>
      <w:r>
        <w:rPr>
          <w:rFonts w:hint="eastAsia" w:ascii="Calibri" w:hAnsi="Calibri" w:eastAsia="宋体" w:cs="Times New Roman"/>
          <w:sz w:val="24"/>
        </w:rPr>
        <w:t>软件排版，行距</w:t>
      </w:r>
      <w:r>
        <w:rPr>
          <w:rFonts w:ascii="Calibri" w:hAnsi="Calibri" w:eastAsia="宋体" w:cs="Times New Roman"/>
          <w:sz w:val="24"/>
        </w:rPr>
        <w:t>20</w:t>
      </w:r>
      <w:r>
        <w:rPr>
          <w:rFonts w:hint="eastAsia" w:ascii="Calibri" w:hAnsi="Calibri" w:eastAsia="宋体" w:cs="Times New Roman"/>
          <w:sz w:val="24"/>
        </w:rPr>
        <w:t>磅。一、二层标题居中排列；三、四层次标题靠左顶格排列。标题与标题之间不空行、标题与上段正文之间空一行；图、表和正文之间空一行，图、表名称用五号黑体，图表内容用五号宋体。</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6</w:t>
      </w:r>
      <w:r>
        <w:rPr>
          <w:rFonts w:hint="eastAsia" w:ascii="Calibri" w:hAnsi="Calibri" w:eastAsia="宋体" w:cs="Times New Roman"/>
          <w:sz w:val="24"/>
        </w:rPr>
        <w:t>、目录、结束语、谢辞、参考文献标题均采用三号黑体居中，标题与正文空一行，正文行距</w:t>
      </w:r>
      <w:r>
        <w:rPr>
          <w:rFonts w:ascii="Calibri" w:hAnsi="Calibri" w:eastAsia="宋体" w:cs="Times New Roman"/>
          <w:sz w:val="24"/>
        </w:rPr>
        <w:t>20</w:t>
      </w:r>
      <w:r>
        <w:rPr>
          <w:rFonts w:hint="eastAsia" w:ascii="Calibri" w:hAnsi="Calibri" w:eastAsia="宋体" w:cs="Times New Roman"/>
          <w:sz w:val="24"/>
        </w:rPr>
        <w:t>磅。</w:t>
      </w:r>
    </w:p>
    <w:p>
      <w:pPr>
        <w:keepNext/>
        <w:keepLines/>
        <w:spacing w:before="600" w:after="600" w:line="700" w:lineRule="exact"/>
        <w:jc w:val="center"/>
        <w:outlineLvl w:val="1"/>
        <w:rPr>
          <w:rFonts w:ascii="Times New Roman" w:hAnsi="Times New Roman" w:eastAsia="宋体" w:cs="Times New Roman"/>
          <w:kern w:val="44"/>
          <w:sz w:val="32"/>
          <w:szCs w:val="20"/>
        </w:rPr>
      </w:pPr>
      <w:r>
        <w:rPr>
          <w:rFonts w:ascii="Times New Roman" w:hAnsi="Times New Roman" w:eastAsia="方正小标宋简体" w:cs="Times New Roman"/>
          <w:kern w:val="44"/>
          <w:sz w:val="32"/>
          <w:szCs w:val="20"/>
        </w:rPr>
        <w:br w:type="page"/>
      </w:r>
      <w:bookmarkStart w:id="65" w:name="_Toc334781237"/>
      <w:bookmarkStart w:id="66" w:name="_Toc368990023"/>
      <w:bookmarkStart w:id="67" w:name="_Toc273602959"/>
      <w:bookmarkStart w:id="68" w:name="_Toc306956757"/>
      <w:bookmarkStart w:id="69" w:name="_Toc400808011"/>
      <w:bookmarkStart w:id="70" w:name="_Toc334781184"/>
      <w:bookmarkStart w:id="71" w:name="_Toc400964153"/>
      <w:bookmarkStart w:id="72" w:name="_Toc306955755"/>
      <w:r>
        <w:rPr>
          <w:rFonts w:hint="eastAsia" w:ascii="Times New Roman" w:hAnsi="Times New Roman" w:eastAsia="宋体" w:cs="Times New Roman"/>
          <w:kern w:val="44"/>
          <w:sz w:val="32"/>
          <w:szCs w:val="20"/>
        </w:rPr>
        <w:t>电子科技大学高等教育自学考试专科生</w:t>
      </w:r>
      <w:r>
        <w:rPr>
          <w:rFonts w:ascii="Times New Roman" w:hAnsi="Times New Roman" w:eastAsia="宋体" w:cs="Times New Roman"/>
          <w:kern w:val="44"/>
          <w:sz w:val="32"/>
          <w:szCs w:val="20"/>
        </w:rPr>
        <w:br w:type="textWrapping"/>
      </w:r>
      <w:r>
        <w:rPr>
          <w:rFonts w:hint="eastAsia" w:ascii="Times New Roman" w:hAnsi="Times New Roman" w:eastAsia="宋体" w:cs="Times New Roman"/>
          <w:kern w:val="44"/>
          <w:sz w:val="32"/>
          <w:szCs w:val="20"/>
        </w:rPr>
        <w:t>毕业实践报告的有关规定</w:t>
      </w:r>
      <w:bookmarkEnd w:id="65"/>
      <w:bookmarkEnd w:id="66"/>
      <w:bookmarkEnd w:id="67"/>
      <w:bookmarkEnd w:id="68"/>
      <w:bookmarkEnd w:id="69"/>
      <w:bookmarkEnd w:id="70"/>
      <w:bookmarkEnd w:id="71"/>
      <w:bookmarkEnd w:id="72"/>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实践报告是专科教学计划中一个重要环节，它与其它教学环节构成一个有机的整体，也是各教学环节的继续补充、深化和检验。它既是学生学习与实践成果的全面总结，又体现了对学生素质和综合能力的检验，还是对学生毕业资格认证的重要依据之一。</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73" w:name="_Toc273603150"/>
      <w:bookmarkStart w:id="74" w:name="_Toc306955014"/>
      <w:bookmarkStart w:id="75" w:name="_Toc274751694"/>
      <w:bookmarkStart w:id="76" w:name="_Toc273605897"/>
      <w:bookmarkStart w:id="77" w:name="_Toc274576979"/>
      <w:bookmarkStart w:id="78" w:name="_Toc273610570"/>
      <w:r>
        <w:rPr>
          <w:rFonts w:hint="eastAsia" w:ascii="Times New Roman" w:hAnsi="Times New Roman" w:eastAsia="宋体" w:cs="Times New Roman"/>
          <w:b/>
          <w:kern w:val="0"/>
          <w:sz w:val="32"/>
          <w:szCs w:val="32"/>
        </w:rPr>
        <w:t>一、目的和任务</w:t>
      </w:r>
      <w:bookmarkEnd w:id="73"/>
      <w:bookmarkEnd w:id="74"/>
      <w:bookmarkEnd w:id="75"/>
      <w:bookmarkEnd w:id="76"/>
      <w:bookmarkEnd w:id="77"/>
      <w:bookmarkEnd w:id="78"/>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实践是学校根据专业教学的要求，对学生所学理论知识进行综合运用的培训，其目的在于让学生接触社会，加强学生对社会的了解，培养和训练学生认识、观察社会以及分析、解决问题的能力，提高学生的专业技能，使之很快地融入到实际工作中去。</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79" w:name="_Toc273610571"/>
      <w:bookmarkStart w:id="80" w:name="_Toc274576980"/>
      <w:bookmarkStart w:id="81" w:name="_Toc274751695"/>
      <w:bookmarkStart w:id="82" w:name="_Toc273605898"/>
      <w:bookmarkStart w:id="83" w:name="_Toc306955015"/>
      <w:bookmarkStart w:id="84" w:name="_Toc273603151"/>
      <w:r>
        <w:rPr>
          <w:rFonts w:hint="eastAsia" w:ascii="Times New Roman" w:hAnsi="Times New Roman" w:eastAsia="宋体" w:cs="Times New Roman"/>
          <w:b/>
          <w:kern w:val="0"/>
          <w:sz w:val="32"/>
          <w:szCs w:val="32"/>
        </w:rPr>
        <w:t>二、毕业实践的确定和安排</w:t>
      </w:r>
      <w:bookmarkEnd w:id="79"/>
      <w:bookmarkEnd w:id="80"/>
      <w:bookmarkEnd w:id="81"/>
      <w:bookmarkEnd w:id="82"/>
      <w:bookmarkEnd w:id="83"/>
      <w:bookmarkEnd w:id="84"/>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毕业实践应该面向社会、面向经济建设、面向生产实际，要坚持教学与实践相结合。毕业实践原则上由各办学单位或助学单位统一组织，总校随时对各办学单位或助学单位学生的毕业实践工作及质量进行检查。</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、毕业实践时间安排：</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）毕业实践的时间安排，文科不少于</w:t>
      </w:r>
      <w:r>
        <w:rPr>
          <w:rFonts w:ascii="Calibri" w:hAnsi="Calibri" w:eastAsia="宋体" w:cs="Times New Roman"/>
          <w:sz w:val="24"/>
        </w:rPr>
        <w:t>10</w:t>
      </w:r>
      <w:r>
        <w:rPr>
          <w:rFonts w:hint="eastAsia" w:ascii="Calibri" w:hAnsi="Calibri" w:eastAsia="宋体" w:cs="Times New Roman"/>
          <w:sz w:val="24"/>
        </w:rPr>
        <w:t>周，工科不少于</w:t>
      </w:r>
      <w:r>
        <w:rPr>
          <w:rFonts w:ascii="Calibri" w:hAnsi="Calibri" w:eastAsia="宋体" w:cs="Times New Roman"/>
          <w:sz w:val="24"/>
        </w:rPr>
        <w:t>12</w:t>
      </w:r>
      <w:r>
        <w:rPr>
          <w:rFonts w:hint="eastAsia" w:ascii="Calibri" w:hAnsi="Calibri" w:eastAsia="宋体" w:cs="Times New Roman"/>
          <w:sz w:val="24"/>
        </w:rPr>
        <w:t>周；毕业实践的全部工作一般应在学生毕业前</w:t>
      </w:r>
      <w:r>
        <w:rPr>
          <w:rFonts w:ascii="Calibri" w:hAnsi="Calibri" w:eastAsia="宋体" w:cs="Times New Roman"/>
          <w:sz w:val="24"/>
        </w:rPr>
        <w:t>2</w:t>
      </w:r>
      <w:r>
        <w:rPr>
          <w:rFonts w:hint="eastAsia" w:ascii="Calibri" w:hAnsi="Calibri" w:eastAsia="宋体" w:cs="Times New Roman"/>
          <w:sz w:val="24"/>
        </w:rPr>
        <w:t>周结束；</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）各办学单位或助学单位应在规定时间将学生毕业实践安排上报学院。</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、确定课题原则：</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）符合本专业的教学要求，且具有一定的理论水平和对实际工作有一定的指导作用；</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）课题大小适度，具有一定的先进性；</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3</w:t>
      </w:r>
      <w:r>
        <w:rPr>
          <w:rFonts w:hint="eastAsia" w:ascii="Calibri" w:hAnsi="Calibri" w:eastAsia="宋体" w:cs="Times New Roman"/>
          <w:sz w:val="24"/>
        </w:rPr>
        <w:t>）有指导教师指导。</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、指导教师任务：</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）指导毕业实践是一项复杂而细致的工作，充分发挥指导教师的作用，是搞好毕业实践的关键；</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）指导教师必须熟悉自己所指导的课题，掌握有关资料文献，提前做好各项准备工作；</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3</w:t>
      </w:r>
      <w:r>
        <w:rPr>
          <w:rFonts w:hint="eastAsia" w:ascii="Calibri" w:hAnsi="Calibri" w:eastAsia="宋体" w:cs="Times New Roman"/>
          <w:sz w:val="24"/>
        </w:rPr>
        <w:t>）指导学生拟定毕业实践任务书及进度计划表，定期进行指导和检查；</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4</w:t>
      </w:r>
      <w:r>
        <w:rPr>
          <w:rFonts w:hint="eastAsia" w:ascii="Calibri" w:hAnsi="Calibri" w:eastAsia="宋体" w:cs="Times New Roman"/>
          <w:sz w:val="24"/>
        </w:rPr>
        <w:t>）审阅毕业实践报告，作出评语，根据学生毕业实践水平给予初步评分。</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4</w:t>
      </w:r>
      <w:r>
        <w:rPr>
          <w:rFonts w:hint="eastAsia" w:ascii="Calibri" w:hAnsi="Calibri" w:eastAsia="宋体" w:cs="Times New Roman"/>
          <w:sz w:val="24"/>
        </w:rPr>
        <w:t>、对学生的要求：</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）毕业实践是对学生所学知识的综合运用，学生应通过毕业实践进一步巩固、深化并灵活运用有关知识，培养自身分析和解决本专业实际问题的能力；</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）实践报告中的实践地点应是在自己所在单位、中心指定单位或自己认为合适的单位。实践报告的内容必须与所学专业相关。；</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3</w:t>
      </w:r>
      <w:r>
        <w:rPr>
          <w:rFonts w:hint="eastAsia" w:ascii="Calibri" w:hAnsi="Calibri" w:eastAsia="宋体" w:cs="Times New Roman"/>
          <w:sz w:val="24"/>
        </w:rPr>
        <w:t>）严禁抄袭、请人代做等弄虚作假行为，违者取消毕业实践资格。</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85" w:name="_Toc273603152"/>
      <w:bookmarkStart w:id="86" w:name="_Toc273605899"/>
      <w:bookmarkStart w:id="87" w:name="_Toc274751696"/>
      <w:bookmarkStart w:id="88" w:name="_Toc273610572"/>
      <w:bookmarkStart w:id="89" w:name="_Toc306955016"/>
      <w:bookmarkStart w:id="90" w:name="_Toc274576981"/>
      <w:r>
        <w:rPr>
          <w:rFonts w:hint="eastAsia" w:ascii="Times New Roman" w:hAnsi="Times New Roman" w:eastAsia="宋体" w:cs="Times New Roman"/>
          <w:b/>
          <w:kern w:val="0"/>
          <w:sz w:val="32"/>
          <w:szCs w:val="32"/>
        </w:rPr>
        <w:t>三、毕业实践的组织流程</w:t>
      </w:r>
      <w:bookmarkEnd w:id="85"/>
      <w:bookmarkEnd w:id="86"/>
      <w:bookmarkEnd w:id="87"/>
      <w:bookmarkEnd w:id="88"/>
      <w:bookmarkEnd w:id="89"/>
      <w:bookmarkEnd w:id="90"/>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毕业实践工作具体应包括以下环节：任务的确定和下达；指导教师的选定；毕业实践的实施和毕业实践报告的撰写；毕业实践报告的评阅；毕业实践报告成绩评定。</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、任务的确定和下达</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根据各专业的特点，毕业实践在最后一学期内实施，具体时间由各助学单位或办学单位根据总校教学安排和学生专业特点负责安排，并将毕业实践的有关要求和日程安排传达给各毕业班学生，要求学生按计划要求完成毕业实践任务。</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、指导教师的选定</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毕业实践指导教师由各办学单位确定，并报总校备案。</w:t>
      </w:r>
      <w:r>
        <w:rPr>
          <w:rFonts w:ascii="Calibri" w:hAnsi="Calibri" w:eastAsia="宋体" w:cs="Times New Roman"/>
          <w:sz w:val="24"/>
        </w:rPr>
        <w:t xml:space="preserve"> </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指导教师原则上由讲师（含相当职称）和讲师以上职称的教师出任；或由以上教师牵头，</w:t>
      </w:r>
      <w:r>
        <w:rPr>
          <w:rFonts w:ascii="Calibri" w:hAnsi="Calibri" w:eastAsia="宋体" w:cs="Times New Roman"/>
          <w:sz w:val="24"/>
        </w:rPr>
        <w:t>2-3</w:t>
      </w:r>
      <w:r>
        <w:rPr>
          <w:rFonts w:hint="eastAsia" w:ascii="Calibri" w:hAnsi="Calibri" w:eastAsia="宋体" w:cs="Times New Roman"/>
          <w:sz w:val="24"/>
        </w:rPr>
        <w:t>名具有硕士学位的初级职称教师参加，组成指导小组；也可以外聘企事业单位专业技术人员担任指导教师，但在整个指导工作中必须有学校的专业教师参加。</w:t>
      </w:r>
      <w:r>
        <w:rPr>
          <w:rFonts w:ascii="Calibri" w:hAnsi="Calibri" w:eastAsia="宋体" w:cs="Times New Roman"/>
          <w:sz w:val="24"/>
        </w:rPr>
        <w:t xml:space="preserve"> </w:t>
      </w:r>
      <w:r>
        <w:rPr>
          <w:rFonts w:hint="eastAsia" w:ascii="Calibri" w:hAnsi="Calibri" w:eastAsia="宋体" w:cs="Times New Roman"/>
          <w:sz w:val="24"/>
        </w:rPr>
        <w:t>指导教师与学生比原则上不小于</w:t>
      </w:r>
      <w:r>
        <w:rPr>
          <w:rFonts w:ascii="Calibri" w:hAnsi="Calibri" w:eastAsia="宋体" w:cs="Times New Roman"/>
          <w:sz w:val="24"/>
        </w:rPr>
        <w:t>1</w:t>
      </w:r>
      <w:r>
        <w:rPr>
          <w:rFonts w:hint="eastAsia" w:ascii="Calibri" w:hAnsi="Calibri" w:eastAsia="宋体" w:cs="Times New Roman"/>
          <w:sz w:val="24"/>
        </w:rPr>
        <w:t>：</w:t>
      </w:r>
      <w:r>
        <w:rPr>
          <w:rFonts w:ascii="Calibri" w:hAnsi="Calibri" w:eastAsia="宋体" w:cs="Times New Roman"/>
          <w:sz w:val="24"/>
        </w:rPr>
        <w:t>15</w:t>
      </w:r>
      <w:r>
        <w:rPr>
          <w:rFonts w:hint="eastAsia" w:ascii="Calibri" w:hAnsi="Calibri" w:eastAsia="宋体" w:cs="Times New Roman"/>
          <w:sz w:val="24"/>
        </w:rPr>
        <w:t>。</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、毕业实践的实施和毕业实践报告的撰写</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1</w:t>
      </w:r>
      <w:r>
        <w:rPr>
          <w:rFonts w:hint="eastAsia" w:ascii="Calibri" w:hAnsi="Calibri" w:eastAsia="宋体" w:cs="Times New Roman"/>
          <w:sz w:val="24"/>
        </w:rPr>
        <w:t>）毕业实践报告的基本要求是：主题集中、鲜明，观点正确；理论联系实际，论证充分，资料详实；文字流畅简练；逻辑合理、顺畅；有一定的独到见解。正文的字数在</w:t>
      </w:r>
      <w:r>
        <w:rPr>
          <w:rFonts w:ascii="Calibri" w:hAnsi="Calibri" w:eastAsia="宋体" w:cs="Times New Roman"/>
          <w:sz w:val="24"/>
        </w:rPr>
        <w:t>3000</w:t>
      </w:r>
      <w:r>
        <w:rPr>
          <w:rFonts w:hint="eastAsia" w:ascii="Calibri" w:hAnsi="Calibri" w:eastAsia="宋体" w:cs="Times New Roman"/>
          <w:sz w:val="24"/>
        </w:rPr>
        <w:t>字左右（以外文撰写的在</w:t>
      </w:r>
      <w:r>
        <w:rPr>
          <w:rFonts w:ascii="Calibri" w:hAnsi="Calibri" w:eastAsia="宋体" w:cs="Times New Roman"/>
          <w:sz w:val="24"/>
        </w:rPr>
        <w:t>2000</w:t>
      </w:r>
      <w:r>
        <w:rPr>
          <w:rFonts w:hint="eastAsia" w:ascii="Calibri" w:hAnsi="Calibri" w:eastAsia="宋体" w:cs="Times New Roman"/>
          <w:sz w:val="24"/>
        </w:rPr>
        <w:t>字左右）。具体要求参见《电子科技大学高等教育自学考试专科生毕业实践报告撰写规范》。</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w:t>
      </w:r>
      <w:r>
        <w:rPr>
          <w:rFonts w:ascii="Calibri" w:hAnsi="Calibri" w:eastAsia="宋体" w:cs="Times New Roman"/>
          <w:sz w:val="24"/>
        </w:rPr>
        <w:t>2</w:t>
      </w:r>
      <w:r>
        <w:rPr>
          <w:rFonts w:hint="eastAsia" w:ascii="Calibri" w:hAnsi="Calibri" w:eastAsia="宋体" w:cs="Times New Roman"/>
          <w:sz w:val="24"/>
        </w:rPr>
        <w:t>）为达到以上要求，应该对毕业实践报告的全过程严格把关，具体做法如下：</w:t>
      </w:r>
    </w:p>
    <w:p>
      <w:pPr>
        <w:spacing w:line="480" w:lineRule="exact"/>
        <w:ind w:firstLine="480" w:firstLineChars="200"/>
        <w:rPr>
          <w:rFonts w:ascii="Calibri" w:hAnsi="Calibri" w:eastAsia="宋体" w:cs="Times New Roman"/>
          <w:sz w:val="24"/>
        </w:rPr>
      </w:pPr>
      <w:r>
        <w:rPr>
          <w:rFonts w:hint="eastAsia" w:ascii="宋体" w:hAnsi="宋体" w:eastAsia="宋体" w:cs="Times New Roman"/>
          <w:sz w:val="24"/>
        </w:rPr>
        <w:t xml:space="preserve">① </w:t>
      </w:r>
      <w:r>
        <w:rPr>
          <w:rFonts w:hint="eastAsia" w:ascii="Calibri" w:hAnsi="Calibri" w:eastAsia="宋体" w:cs="Times New Roman"/>
          <w:sz w:val="24"/>
        </w:rPr>
        <w:t>选题。</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选题可在由各办学单位确定，也可由学生自由选择，但最终选题必须经过指导教师的认可方可落实。选题结束后由指导教师填写《毕业实践任务书及进度计划表》。</w:t>
      </w:r>
    </w:p>
    <w:p>
      <w:pPr>
        <w:spacing w:line="480" w:lineRule="exact"/>
        <w:ind w:firstLine="480" w:firstLineChars="200"/>
        <w:rPr>
          <w:rFonts w:ascii="Calibri" w:hAnsi="Calibri" w:eastAsia="宋体" w:cs="Times New Roman"/>
          <w:sz w:val="24"/>
        </w:rPr>
      </w:pPr>
      <w:r>
        <w:rPr>
          <w:rFonts w:hint="eastAsia" w:ascii="宋体" w:hAnsi="宋体" w:eastAsia="宋体" w:cs="Times New Roman"/>
          <w:sz w:val="24"/>
        </w:rPr>
        <w:t xml:space="preserve">② </w:t>
      </w:r>
      <w:r>
        <w:rPr>
          <w:rFonts w:hint="eastAsia" w:ascii="Calibri" w:hAnsi="Calibri" w:eastAsia="宋体" w:cs="Times New Roman"/>
          <w:sz w:val="24"/>
        </w:rPr>
        <w:t>资料搜集。</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收集资料的途径主要有：通过自己的观察、实验和技能操作过程中获取；从校内外图书馆、资料室已有的资料中查找；从计算机网络中搜索；通过实地调查、社会实践或实习等渠道获得。</w:t>
      </w:r>
    </w:p>
    <w:p>
      <w:pPr>
        <w:spacing w:line="480" w:lineRule="exact"/>
        <w:ind w:firstLine="480" w:firstLineChars="200"/>
        <w:rPr>
          <w:rFonts w:ascii="Calibri" w:hAnsi="Calibri" w:eastAsia="宋体" w:cs="Times New Roman"/>
          <w:sz w:val="24"/>
        </w:rPr>
      </w:pPr>
      <w:r>
        <w:rPr>
          <w:rFonts w:hint="eastAsia" w:ascii="宋体" w:hAnsi="宋体" w:eastAsia="宋体" w:cs="Times New Roman"/>
          <w:sz w:val="24"/>
        </w:rPr>
        <w:t xml:space="preserve">③ </w:t>
      </w:r>
      <w:r>
        <w:rPr>
          <w:rFonts w:hint="eastAsia" w:ascii="Calibri" w:hAnsi="Calibri" w:eastAsia="宋体" w:cs="Times New Roman"/>
          <w:sz w:val="24"/>
        </w:rPr>
        <w:t>撰写初稿。初稿基本上要确定全文的基调。初稿完成后，应请指导教师通篇审阅，给出修改意见。</w:t>
      </w:r>
    </w:p>
    <w:p>
      <w:pPr>
        <w:spacing w:line="480" w:lineRule="exact"/>
        <w:ind w:firstLine="480" w:firstLineChars="200"/>
        <w:rPr>
          <w:rFonts w:ascii="Calibri" w:hAnsi="Calibri" w:eastAsia="宋体" w:cs="Times New Roman"/>
          <w:sz w:val="24"/>
        </w:rPr>
      </w:pPr>
      <w:r>
        <w:rPr>
          <w:rFonts w:hint="eastAsia" w:ascii="宋体" w:hAnsi="宋体" w:eastAsia="宋体" w:cs="Times New Roman"/>
          <w:sz w:val="24"/>
        </w:rPr>
        <w:t xml:space="preserve">④ </w:t>
      </w:r>
      <w:r>
        <w:rPr>
          <w:rFonts w:hint="eastAsia" w:ascii="Calibri" w:hAnsi="Calibri" w:eastAsia="宋体" w:cs="Times New Roman"/>
          <w:sz w:val="24"/>
        </w:rPr>
        <w:t>修改初稿。在毕业实践报告的完成过程中，一般要在学生初稿的基础上修改三次以上（形成二稿、三稿）。最后修改定稿，打印、定型。</w:t>
      </w:r>
    </w:p>
    <w:p>
      <w:pPr>
        <w:spacing w:line="480" w:lineRule="exact"/>
        <w:ind w:firstLine="480" w:firstLineChars="200"/>
        <w:rPr>
          <w:rFonts w:ascii="Calibri" w:hAnsi="Calibri" w:eastAsia="宋体" w:cs="Times New Roman"/>
          <w:sz w:val="24"/>
        </w:rPr>
      </w:pPr>
      <w:r>
        <w:rPr>
          <w:rFonts w:hint="eastAsia" w:ascii="Calibri" w:hAnsi="Calibri" w:eastAsia="宋体" w:cs="Times New Roman"/>
          <w:sz w:val="24"/>
        </w:rPr>
        <w:t>指导教师在毕业实践报告的指导全过程中，要认真填写《毕业实践指导记录表》。</w:t>
      </w:r>
    </w:p>
    <w:p>
      <w:pPr>
        <w:keepNext/>
        <w:keepLines/>
        <w:spacing w:before="240" w:after="120" w:line="440" w:lineRule="exact"/>
        <w:ind w:firstLine="643" w:firstLineChars="200"/>
        <w:jc w:val="left"/>
        <w:rPr>
          <w:rFonts w:ascii="Times New Roman" w:hAnsi="Times New Roman" w:eastAsia="宋体" w:cs="Times New Roman"/>
          <w:b/>
          <w:kern w:val="0"/>
          <w:sz w:val="32"/>
          <w:szCs w:val="32"/>
        </w:rPr>
      </w:pPr>
      <w:bookmarkStart w:id="91" w:name="_Toc306955017"/>
      <w:bookmarkStart w:id="92" w:name="_Toc274576982"/>
      <w:bookmarkStart w:id="93" w:name="_Toc273605900"/>
      <w:bookmarkStart w:id="94" w:name="_Toc273603153"/>
      <w:bookmarkStart w:id="95" w:name="_Toc273610573"/>
      <w:bookmarkStart w:id="96" w:name="_Toc274751697"/>
      <w:r>
        <w:rPr>
          <w:rFonts w:hint="eastAsia" w:ascii="Times New Roman" w:hAnsi="Times New Roman" w:eastAsia="宋体" w:cs="Times New Roman"/>
          <w:b/>
          <w:kern w:val="0"/>
          <w:sz w:val="32"/>
          <w:szCs w:val="32"/>
        </w:rPr>
        <w:t>四、毕业实践的考核评分</w:t>
      </w:r>
      <w:bookmarkEnd w:id="91"/>
      <w:bookmarkEnd w:id="92"/>
      <w:bookmarkEnd w:id="93"/>
      <w:bookmarkEnd w:id="94"/>
      <w:bookmarkEnd w:id="95"/>
      <w:bookmarkEnd w:id="96"/>
    </w:p>
    <w:p>
      <w:pPr>
        <w:spacing w:line="480" w:lineRule="exact"/>
        <w:ind w:firstLine="480" w:firstLineChars="200"/>
        <w:rPr>
          <w:rFonts w:ascii="Calibri" w:hAnsi="Calibri" w:eastAsia="宋体" w:cs="Times New Roman"/>
          <w:sz w:val="24"/>
        </w:rPr>
      </w:pPr>
      <w:r>
        <w:rPr>
          <w:rFonts w:ascii="Calibri" w:hAnsi="Calibri" w:eastAsia="宋体" w:cs="Times New Roman"/>
          <w:sz w:val="24"/>
        </w:rPr>
        <w:t>1</w:t>
      </w:r>
      <w:r>
        <w:rPr>
          <w:rFonts w:hint="eastAsia" w:ascii="Calibri" w:hAnsi="Calibri" w:eastAsia="宋体" w:cs="Times New Roman"/>
          <w:sz w:val="24"/>
        </w:rPr>
        <w:t>、毕业实践报告的评阅：毕业实践报告完成后，交给指导教师评阅并给出建议成绩和指导教师意见。评阅时按照《毕业实践报告评分标准》的要求进行。</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2</w:t>
      </w:r>
      <w:r>
        <w:rPr>
          <w:rFonts w:hint="eastAsia" w:ascii="Calibri" w:hAnsi="Calibri" w:eastAsia="宋体" w:cs="Times New Roman"/>
          <w:sz w:val="24"/>
        </w:rPr>
        <w:t>、最终成绩评定：指导教师评定建议成绩后上交办学单位教务部门，由教务部门组织三位专家组成评审小组按照《毕业实践报告评分标准》在指导教师建议成绩的基础上进行最终评定，若无争议，确定最终成绩和评审小组意见。</w:t>
      </w:r>
    </w:p>
    <w:p>
      <w:pPr>
        <w:spacing w:line="480" w:lineRule="exact"/>
        <w:ind w:firstLine="480" w:firstLineChars="200"/>
        <w:rPr>
          <w:rFonts w:ascii="Calibri" w:hAnsi="Calibri" w:eastAsia="宋体" w:cs="Times New Roman"/>
          <w:sz w:val="24"/>
        </w:rPr>
      </w:pPr>
      <w:r>
        <w:rPr>
          <w:rFonts w:ascii="Calibri" w:hAnsi="Calibri" w:eastAsia="宋体" w:cs="Times New Roman"/>
          <w:sz w:val="24"/>
        </w:rPr>
        <w:t>3</w:t>
      </w:r>
      <w:r>
        <w:rPr>
          <w:rFonts w:hint="eastAsia" w:ascii="Calibri" w:hAnsi="Calibri" w:eastAsia="宋体" w:cs="Times New Roman"/>
          <w:sz w:val="24"/>
        </w:rPr>
        <w:t>、指导教师和评审小组按评审流程分别填写《毕业实践成绩评定表》中各项内容后，将表上交助学单位或办学单位，最后上交总校审核盖章。</w:t>
      </w:r>
    </w:p>
    <w:p>
      <w:pPr>
        <w:spacing w:line="480" w:lineRule="exact"/>
        <w:ind w:firstLine="480" w:firstLineChars="200"/>
      </w:pPr>
      <w:r>
        <w:rPr>
          <w:rFonts w:ascii="Calibri" w:hAnsi="Calibri" w:eastAsia="宋体" w:cs="Times New Roman"/>
          <w:sz w:val="24"/>
        </w:rPr>
        <w:t>4</w:t>
      </w:r>
      <w:r>
        <w:rPr>
          <w:rFonts w:hint="eastAsia" w:ascii="Calibri" w:hAnsi="Calibri" w:eastAsia="宋体" w:cs="Times New Roman"/>
          <w:sz w:val="24"/>
        </w:rPr>
        <w:t>、毕业实践报告的成绩标准：一般按优秀（</w:t>
      </w:r>
      <w:r>
        <w:rPr>
          <w:rFonts w:ascii="Calibri" w:hAnsi="Calibri" w:eastAsia="宋体" w:cs="Times New Roman"/>
          <w:sz w:val="24"/>
        </w:rPr>
        <w:t>90-100</w:t>
      </w:r>
      <w:r>
        <w:rPr>
          <w:rFonts w:hint="eastAsia" w:ascii="Calibri" w:hAnsi="Calibri" w:eastAsia="宋体" w:cs="Times New Roman"/>
          <w:sz w:val="24"/>
        </w:rPr>
        <w:t>）、良好（</w:t>
      </w:r>
      <w:r>
        <w:rPr>
          <w:rFonts w:ascii="Calibri" w:hAnsi="Calibri" w:eastAsia="宋体" w:cs="Times New Roman"/>
          <w:sz w:val="24"/>
        </w:rPr>
        <w:t>80-89</w:t>
      </w:r>
      <w:r>
        <w:rPr>
          <w:rFonts w:hint="eastAsia" w:ascii="Calibri" w:hAnsi="Calibri" w:eastAsia="宋体" w:cs="Times New Roman"/>
          <w:sz w:val="24"/>
        </w:rPr>
        <w:t>）、中等（</w:t>
      </w:r>
      <w:r>
        <w:rPr>
          <w:rFonts w:ascii="Calibri" w:hAnsi="Calibri" w:eastAsia="宋体" w:cs="Times New Roman"/>
          <w:sz w:val="24"/>
        </w:rPr>
        <w:t>70-79</w:t>
      </w:r>
      <w:r>
        <w:rPr>
          <w:rFonts w:hint="eastAsia" w:ascii="Calibri" w:hAnsi="Calibri" w:eastAsia="宋体" w:cs="Times New Roman"/>
          <w:sz w:val="24"/>
        </w:rPr>
        <w:t>）、合格（</w:t>
      </w:r>
      <w:r>
        <w:rPr>
          <w:rFonts w:ascii="Calibri" w:hAnsi="Calibri" w:eastAsia="宋体" w:cs="Times New Roman"/>
          <w:sz w:val="24"/>
        </w:rPr>
        <w:t>60-69</w:t>
      </w:r>
      <w:r>
        <w:rPr>
          <w:rFonts w:hint="eastAsia" w:ascii="Calibri" w:hAnsi="Calibri" w:eastAsia="宋体" w:cs="Times New Roman"/>
          <w:sz w:val="24"/>
        </w:rPr>
        <w:t>）、不合格（</w:t>
      </w:r>
      <w:r>
        <w:rPr>
          <w:rFonts w:ascii="Calibri" w:hAnsi="Calibri" w:eastAsia="宋体" w:cs="Times New Roman"/>
          <w:sz w:val="24"/>
        </w:rPr>
        <w:t>60</w:t>
      </w:r>
      <w:r>
        <w:rPr>
          <w:rFonts w:hint="eastAsia" w:ascii="Calibri" w:hAnsi="Calibri" w:eastAsia="宋体" w:cs="Times New Roman"/>
          <w:sz w:val="24"/>
        </w:rPr>
        <w:t>以下）评定等级。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241"/>
    <w:rsid w:val="00250C53"/>
    <w:rsid w:val="00803241"/>
    <w:rsid w:val="00935359"/>
    <w:rsid w:val="009D20B6"/>
    <w:rsid w:val="00F620AE"/>
    <w:rsid w:val="157F4477"/>
    <w:rsid w:val="3F277CDA"/>
    <w:rsid w:val="4C681CE4"/>
    <w:rsid w:val="54BF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1144</Words>
  <Characters>6523</Characters>
  <Lines>54</Lines>
  <Paragraphs>15</Paragraphs>
  <TotalTime>5</TotalTime>
  <ScaleCrop>false</ScaleCrop>
  <LinksUpToDate>false</LinksUpToDate>
  <CharactersWithSpaces>7652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2021-12-07T07:19:00Z</dcterms:created>
  <dc:creator>梁永忠</dc:creator>
  <cp:lastModifiedBy>淡定</cp:lastModifiedBy>
  <dcterms:modified xsi:type="dcterms:W3CDTF">2021-12-13T07:43:53Z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86C1AE7B012B4817A17D86EE82818042</vt:lpwstr>
  </property>
</Properties>
</file>