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outlineLvl w:val="0"/>
        <w:rPr>
          <w:rFonts w:hint="default" w:ascii="Times New Roman" w:hAnsi="Times New Roman" w:eastAsia="方正小标宋简体" w:cs="Times New Roman"/>
          <w:w w:val="90"/>
          <w:sz w:val="36"/>
          <w:szCs w:val="36"/>
          <w:u w:val="none"/>
          <w:lang w:val="en-US" w:eastAsia="zh-CN" w:bidi="ar"/>
        </w:rPr>
      </w:pPr>
      <w:r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  <w:t>附件</w:t>
      </w:r>
      <w:r>
        <w:rPr>
          <w:rFonts w:hint="eastAsia" w:eastAsia="方正小标宋简体" w:cs="Times New Roman"/>
          <w:w w:val="90"/>
          <w:sz w:val="36"/>
          <w:szCs w:val="36"/>
          <w:u w:val="none"/>
          <w:lang w:val="en-US" w:eastAsia="zh-CN" w:bidi="ar"/>
        </w:rPr>
        <w:t>3：</w:t>
      </w:r>
    </w:p>
    <w:p>
      <w:pPr>
        <w:pStyle w:val="2"/>
        <w:snapToGrid w:val="0"/>
        <w:spacing w:line="36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年1月自学考试考点地址一览表</w:t>
      </w:r>
    </w:p>
    <w:p/>
    <w:tbl>
      <w:tblPr>
        <w:tblStyle w:val="4"/>
        <w:tblW w:w="4714" w:type="pct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993"/>
        <w:gridCol w:w="4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点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东莞中学初中部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东莞市莞城街道学院路128号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东莞市可园中学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东莞市莞城街道运河西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博学路1号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东莞中学南城学校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东莞市南城街道莞太大道育才路13号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东城中学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  <w:t>东莞市东城街道莞温路509号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东城实验中学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东莞市东城街道学前路51号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寮步镇香市中学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东莞市寮步镇蟠龙大道72号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南城阳光实验中学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东莞市南城街道西平宏伟三路43号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B1C6E"/>
    <w:rsid w:val="2AEB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2024-01-09T09:08:00Z</dcterms:created>
  <dc:creator>琳楚</dc:creator>
  <cp:lastModifiedBy>琳楚</cp:lastModifiedBy>
  <dcterms:modified xsi:type="dcterms:W3CDTF">2024-01-09T09:08:43Z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