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52" w:rsidRDefault="00D44852">
      <w:pPr>
        <w:spacing w:before="180" w:line="219" w:lineRule="auto"/>
        <w:ind w:left="1409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pacing w:val="12"/>
          <w:sz w:val="28"/>
          <w:szCs w:val="28"/>
        </w:rPr>
        <w:t>西南医科大学毕业设计</w:t>
      </w:r>
      <w:r>
        <w:rPr>
          <w:rFonts w:ascii="黑体" w:eastAsia="黑体" w:hAnsi="黑体" w:cs="黑体"/>
          <w:spacing w:val="12"/>
          <w:sz w:val="28"/>
          <w:szCs w:val="28"/>
        </w:rPr>
        <w:t>(</w:t>
      </w:r>
      <w:r>
        <w:rPr>
          <w:rFonts w:ascii="黑体" w:eastAsia="黑体" w:hAnsi="黑体" w:cs="黑体" w:hint="eastAsia"/>
          <w:spacing w:val="12"/>
          <w:sz w:val="28"/>
          <w:szCs w:val="28"/>
        </w:rPr>
        <w:t>论文</w:t>
      </w:r>
      <w:r>
        <w:rPr>
          <w:rFonts w:ascii="黑体" w:eastAsia="黑体" w:hAnsi="黑体" w:cs="黑体"/>
          <w:spacing w:val="12"/>
          <w:sz w:val="28"/>
          <w:szCs w:val="28"/>
        </w:rPr>
        <w:t>)</w:t>
      </w:r>
      <w:r>
        <w:rPr>
          <w:rFonts w:ascii="黑体" w:eastAsia="黑体" w:hAnsi="黑体" w:cs="黑体" w:hint="eastAsia"/>
          <w:spacing w:val="12"/>
          <w:sz w:val="28"/>
          <w:szCs w:val="28"/>
        </w:rPr>
        <w:t>答辩记录及综合评定</w:t>
      </w:r>
      <w:r>
        <w:rPr>
          <w:rFonts w:ascii="黑体" w:eastAsia="黑体" w:hAnsi="黑体" w:cs="黑体" w:hint="eastAsia"/>
          <w:spacing w:val="11"/>
          <w:sz w:val="28"/>
          <w:szCs w:val="28"/>
        </w:rPr>
        <w:t>表</w:t>
      </w:r>
    </w:p>
    <w:p w:rsidR="00D44852" w:rsidRDefault="00D44852">
      <w:pPr>
        <w:spacing w:line="152" w:lineRule="exact"/>
      </w:pPr>
    </w:p>
    <w:tbl>
      <w:tblPr>
        <w:tblW w:w="952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27"/>
        <w:gridCol w:w="1142"/>
        <w:gridCol w:w="720"/>
        <w:gridCol w:w="1259"/>
        <w:gridCol w:w="720"/>
        <w:gridCol w:w="1310"/>
        <w:gridCol w:w="1708"/>
        <w:gridCol w:w="316"/>
        <w:gridCol w:w="1618"/>
      </w:tblGrid>
      <w:tr w:rsidR="00D44852" w:rsidRPr="0022556B">
        <w:trPr>
          <w:trHeight w:val="895"/>
        </w:trPr>
        <w:tc>
          <w:tcPr>
            <w:tcW w:w="727" w:type="dxa"/>
          </w:tcPr>
          <w:p w:rsidR="00D44852" w:rsidRPr="0022556B" w:rsidRDefault="00D44852" w:rsidP="0022556B">
            <w:pPr>
              <w:spacing w:line="345" w:lineRule="auto"/>
            </w:pPr>
          </w:p>
          <w:p w:rsidR="00D44852" w:rsidRPr="0022556B" w:rsidRDefault="00D44852" w:rsidP="0022556B">
            <w:pPr>
              <w:spacing w:before="68" w:line="221" w:lineRule="auto"/>
              <w:ind w:left="156"/>
              <w:rPr>
                <w:rFonts w:ascii="宋体" w:eastAsia="宋体" w:hAnsi="宋体"/>
              </w:rPr>
            </w:pPr>
            <w:r w:rsidRPr="0022556B">
              <w:rPr>
                <w:rFonts w:ascii="宋体" w:eastAsia="宋体" w:hAnsi="宋体" w:cs="宋体" w:hint="eastAsia"/>
                <w:spacing w:val="-2"/>
              </w:rPr>
              <w:t>姓</w:t>
            </w:r>
            <w:r w:rsidRPr="0022556B">
              <w:rPr>
                <w:rFonts w:ascii="宋体" w:eastAsia="宋体" w:hAnsi="宋体" w:cs="宋体" w:hint="eastAsia"/>
                <w:spacing w:val="-1"/>
              </w:rPr>
              <w:t>名</w:t>
            </w:r>
          </w:p>
        </w:tc>
        <w:tc>
          <w:tcPr>
            <w:tcW w:w="1142" w:type="dxa"/>
          </w:tcPr>
          <w:p w:rsidR="00D44852" w:rsidRPr="0022556B" w:rsidRDefault="00D44852" w:rsidP="0022556B">
            <w:pPr>
              <w:spacing w:line="345" w:lineRule="auto"/>
            </w:pPr>
          </w:p>
          <w:p w:rsidR="00D44852" w:rsidRPr="0022556B" w:rsidRDefault="00D44852" w:rsidP="0022556B">
            <w:pPr>
              <w:spacing w:before="69" w:line="221" w:lineRule="auto"/>
              <w:ind w:left="256"/>
              <w:rPr>
                <w:rFonts w:ascii="宋体" w:eastAsia="宋体" w:hAnsi="宋体"/>
              </w:rPr>
            </w:pPr>
          </w:p>
        </w:tc>
        <w:tc>
          <w:tcPr>
            <w:tcW w:w="720" w:type="dxa"/>
          </w:tcPr>
          <w:p w:rsidR="00D44852" w:rsidRPr="0022556B" w:rsidRDefault="00D44852" w:rsidP="0022556B">
            <w:pPr>
              <w:spacing w:line="345" w:lineRule="auto"/>
            </w:pPr>
          </w:p>
          <w:p w:rsidR="00D44852" w:rsidRPr="0022556B" w:rsidRDefault="00D44852" w:rsidP="0022556B">
            <w:pPr>
              <w:spacing w:before="68" w:line="222" w:lineRule="auto"/>
              <w:ind w:left="156"/>
              <w:rPr>
                <w:rFonts w:ascii="宋体" w:eastAsia="宋体" w:hAnsi="宋体"/>
              </w:rPr>
            </w:pPr>
            <w:r w:rsidRPr="0022556B">
              <w:rPr>
                <w:rFonts w:ascii="宋体" w:eastAsia="宋体" w:hAnsi="宋体" w:cs="宋体" w:hint="eastAsia"/>
                <w:spacing w:val="-4"/>
              </w:rPr>
              <w:t>学</w:t>
            </w:r>
            <w:r w:rsidRPr="0022556B">
              <w:rPr>
                <w:rFonts w:ascii="宋体" w:eastAsia="宋体" w:hAnsi="宋体" w:cs="宋体" w:hint="eastAsia"/>
                <w:spacing w:val="-2"/>
              </w:rPr>
              <w:t>号</w:t>
            </w:r>
          </w:p>
        </w:tc>
        <w:tc>
          <w:tcPr>
            <w:tcW w:w="1259" w:type="dxa"/>
          </w:tcPr>
          <w:p w:rsidR="00D44852" w:rsidRPr="0022556B" w:rsidRDefault="00D44852" w:rsidP="0022556B">
            <w:pPr>
              <w:spacing w:before="91" w:line="181" w:lineRule="auto"/>
              <w:ind w:left="27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:rsidR="00D44852" w:rsidRPr="0022556B" w:rsidRDefault="00D44852" w:rsidP="0022556B">
            <w:pPr>
              <w:spacing w:line="345" w:lineRule="auto"/>
            </w:pPr>
          </w:p>
          <w:p w:rsidR="00D44852" w:rsidRPr="0022556B" w:rsidRDefault="00D44852" w:rsidP="0022556B">
            <w:pPr>
              <w:spacing w:before="69" w:line="221" w:lineRule="auto"/>
              <w:ind w:left="155"/>
              <w:rPr>
                <w:rFonts w:ascii="宋体" w:eastAsia="宋体" w:hAnsi="宋体"/>
              </w:rPr>
            </w:pPr>
            <w:r w:rsidRPr="0022556B">
              <w:rPr>
                <w:rFonts w:ascii="宋体" w:eastAsia="宋体" w:hAnsi="宋体" w:cs="宋体" w:hint="eastAsia"/>
                <w:spacing w:val="-2"/>
              </w:rPr>
              <w:t>专业</w:t>
            </w:r>
          </w:p>
        </w:tc>
        <w:tc>
          <w:tcPr>
            <w:tcW w:w="1310" w:type="dxa"/>
          </w:tcPr>
          <w:p w:rsidR="00D44852" w:rsidRPr="0022556B" w:rsidRDefault="00D44852" w:rsidP="0022556B">
            <w:pPr>
              <w:spacing w:line="381" w:lineRule="auto"/>
            </w:pPr>
          </w:p>
          <w:p w:rsidR="00D44852" w:rsidRPr="0022556B" w:rsidRDefault="00D44852" w:rsidP="0022556B">
            <w:pPr>
              <w:spacing w:before="58" w:line="220" w:lineRule="auto"/>
              <w:ind w:left="124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08" w:type="dxa"/>
          </w:tcPr>
          <w:p w:rsidR="00D44852" w:rsidRPr="0022556B" w:rsidRDefault="00D44852" w:rsidP="0022556B">
            <w:pPr>
              <w:spacing w:line="345" w:lineRule="auto"/>
            </w:pPr>
          </w:p>
          <w:p w:rsidR="00D44852" w:rsidRPr="0022556B" w:rsidRDefault="00D44852" w:rsidP="0022556B">
            <w:pPr>
              <w:spacing w:before="68" w:line="221" w:lineRule="auto"/>
              <w:ind w:left="438"/>
              <w:rPr>
                <w:rFonts w:ascii="宋体" w:eastAsia="宋体" w:hAnsi="宋体"/>
              </w:rPr>
            </w:pPr>
            <w:r w:rsidRPr="0022556B">
              <w:rPr>
                <w:rFonts w:ascii="宋体" w:eastAsia="宋体" w:hAnsi="宋体" w:cs="宋体" w:hint="eastAsia"/>
                <w:spacing w:val="-1"/>
              </w:rPr>
              <w:t>答辩地</w:t>
            </w:r>
            <w:r w:rsidRPr="0022556B">
              <w:rPr>
                <w:rFonts w:ascii="宋体" w:eastAsia="宋体" w:hAnsi="宋体" w:cs="宋体" w:hint="eastAsia"/>
              </w:rPr>
              <w:t>点</w:t>
            </w:r>
          </w:p>
        </w:tc>
        <w:tc>
          <w:tcPr>
            <w:tcW w:w="1934" w:type="dxa"/>
            <w:gridSpan w:val="2"/>
          </w:tcPr>
          <w:p w:rsidR="00D44852" w:rsidRPr="0022556B" w:rsidRDefault="00D44852" w:rsidP="0022556B">
            <w:pPr>
              <w:spacing w:line="345" w:lineRule="auto"/>
            </w:pPr>
          </w:p>
          <w:p w:rsidR="00D44852" w:rsidRPr="0022556B" w:rsidRDefault="00D44852" w:rsidP="0022556B">
            <w:pPr>
              <w:spacing w:before="68" w:line="221" w:lineRule="auto"/>
              <w:ind w:left="472"/>
              <w:rPr>
                <w:rFonts w:ascii="Calibri" w:hAnsi="Calibri" w:cs="Calibri"/>
              </w:rPr>
            </w:pPr>
          </w:p>
        </w:tc>
      </w:tr>
      <w:tr w:rsidR="00D44852" w:rsidRPr="0022556B">
        <w:trPr>
          <w:trHeight w:val="645"/>
        </w:trPr>
        <w:tc>
          <w:tcPr>
            <w:tcW w:w="727" w:type="dxa"/>
          </w:tcPr>
          <w:p w:rsidR="00D44852" w:rsidRPr="0022556B" w:rsidRDefault="00D44852" w:rsidP="0022556B">
            <w:pPr>
              <w:spacing w:before="288" w:line="223" w:lineRule="auto"/>
              <w:ind w:left="156"/>
              <w:rPr>
                <w:rFonts w:ascii="宋体" w:eastAsia="宋体" w:hAnsi="宋体"/>
              </w:rPr>
            </w:pPr>
            <w:r w:rsidRPr="0022556B">
              <w:rPr>
                <w:rFonts w:ascii="宋体" w:eastAsia="宋体" w:hAnsi="宋体" w:cs="宋体" w:hint="eastAsia"/>
                <w:spacing w:val="-2"/>
              </w:rPr>
              <w:t>题</w:t>
            </w:r>
            <w:r w:rsidRPr="0022556B">
              <w:rPr>
                <w:rFonts w:ascii="宋体" w:eastAsia="宋体" w:hAnsi="宋体" w:cs="宋体" w:hint="eastAsia"/>
                <w:spacing w:val="-1"/>
              </w:rPr>
              <w:t>目</w:t>
            </w:r>
          </w:p>
        </w:tc>
        <w:tc>
          <w:tcPr>
            <w:tcW w:w="5151" w:type="dxa"/>
            <w:gridSpan w:val="5"/>
          </w:tcPr>
          <w:p w:rsidR="00D44852" w:rsidRPr="0022556B" w:rsidRDefault="00D44852" w:rsidP="0022556B">
            <w:pPr>
              <w:spacing w:before="37" w:line="229" w:lineRule="auto"/>
              <w:ind w:left="420" w:right="174" w:hanging="23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8" w:type="dxa"/>
          </w:tcPr>
          <w:p w:rsidR="00D44852" w:rsidRPr="0022556B" w:rsidRDefault="00D44852" w:rsidP="0022556B">
            <w:pPr>
              <w:spacing w:before="288" w:line="221" w:lineRule="auto"/>
              <w:ind w:left="438"/>
              <w:rPr>
                <w:rFonts w:ascii="宋体" w:eastAsia="宋体" w:hAnsi="宋体"/>
              </w:rPr>
            </w:pPr>
            <w:r w:rsidRPr="0022556B">
              <w:rPr>
                <w:rFonts w:ascii="宋体" w:eastAsia="宋体" w:hAnsi="宋体" w:cs="宋体" w:hint="eastAsia"/>
                <w:spacing w:val="-1"/>
              </w:rPr>
              <w:t>答辩日</w:t>
            </w:r>
            <w:r w:rsidRPr="0022556B">
              <w:rPr>
                <w:rFonts w:ascii="宋体" w:eastAsia="宋体" w:hAnsi="宋体" w:cs="宋体" w:hint="eastAsia"/>
              </w:rPr>
              <w:t>期</w:t>
            </w:r>
          </w:p>
        </w:tc>
        <w:tc>
          <w:tcPr>
            <w:tcW w:w="1934" w:type="dxa"/>
            <w:gridSpan w:val="2"/>
          </w:tcPr>
          <w:p w:rsidR="00D44852" w:rsidRPr="0022556B" w:rsidRDefault="00D44852" w:rsidP="0022556B">
            <w:pPr>
              <w:spacing w:before="288" w:line="221" w:lineRule="auto"/>
              <w:ind w:left="210"/>
              <w:rPr>
                <w:rFonts w:ascii="宋体" w:eastAsia="宋体" w:hAnsi="宋体"/>
              </w:rPr>
            </w:pPr>
          </w:p>
        </w:tc>
      </w:tr>
      <w:tr w:rsidR="00D44852" w:rsidRPr="0022556B">
        <w:trPr>
          <w:trHeight w:val="6401"/>
        </w:trPr>
        <w:tc>
          <w:tcPr>
            <w:tcW w:w="9520" w:type="dxa"/>
            <w:gridSpan w:val="9"/>
          </w:tcPr>
          <w:p w:rsidR="00D44852" w:rsidRPr="0022556B" w:rsidRDefault="00D44852" w:rsidP="0022556B">
            <w:pPr>
              <w:spacing w:before="112" w:line="219" w:lineRule="auto"/>
              <w:ind w:left="111"/>
              <w:rPr>
                <w:rFonts w:ascii="KaiTi" w:hAnsi="KaiTi" w:cs="KaiTi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z w:val="24"/>
                <w:szCs w:val="24"/>
              </w:rPr>
              <w:t>答辩情况记录：</w:t>
            </w:r>
          </w:p>
          <w:p w:rsidR="00D44852" w:rsidRPr="0022556B" w:rsidRDefault="00D44852" w:rsidP="0022556B">
            <w:pPr>
              <w:spacing w:line="256" w:lineRule="auto"/>
            </w:pPr>
          </w:p>
          <w:p w:rsidR="00D44852" w:rsidRPr="0022556B" w:rsidRDefault="00D44852" w:rsidP="0022556B">
            <w:pPr>
              <w:spacing w:line="256" w:lineRule="auto"/>
            </w:pPr>
          </w:p>
          <w:p w:rsidR="00D44852" w:rsidRPr="0022556B" w:rsidRDefault="00D44852" w:rsidP="0022556B">
            <w:pPr>
              <w:spacing w:line="256" w:lineRule="auto"/>
            </w:pPr>
          </w:p>
          <w:p w:rsidR="00D44852" w:rsidRPr="0022556B" w:rsidRDefault="00D44852" w:rsidP="0022556B">
            <w:pPr>
              <w:spacing w:line="256" w:lineRule="auto"/>
            </w:pPr>
          </w:p>
          <w:p w:rsidR="00D44852" w:rsidRPr="0022556B" w:rsidRDefault="00D44852" w:rsidP="0022556B">
            <w:pPr>
              <w:spacing w:line="256" w:lineRule="auto"/>
            </w:pPr>
          </w:p>
          <w:p w:rsidR="00D44852" w:rsidRPr="0022556B" w:rsidRDefault="00D44852" w:rsidP="0022556B">
            <w:pPr>
              <w:spacing w:line="256" w:lineRule="auto"/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Default="00D44852" w:rsidP="0022556B">
            <w:pPr>
              <w:spacing w:before="78"/>
              <w:ind w:left="111"/>
              <w:rPr>
                <w:rFonts w:ascii="宋体" w:eastAsia="宋体" w:hAnsi="宋体"/>
                <w:spacing w:val="-16"/>
                <w:sz w:val="24"/>
                <w:szCs w:val="24"/>
              </w:rPr>
            </w:pPr>
          </w:p>
          <w:p w:rsidR="00D44852" w:rsidRPr="0022556B" w:rsidRDefault="00D44852" w:rsidP="00D44852">
            <w:pPr>
              <w:spacing w:before="78"/>
              <w:ind w:leftChars="53" w:left="31680" w:firstLineChars="2600" w:firstLine="31680"/>
              <w:rPr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-16"/>
                <w:sz w:val="24"/>
                <w:szCs w:val="24"/>
              </w:rPr>
              <w:t>答</w:t>
            </w:r>
            <w:r w:rsidRPr="0022556B">
              <w:rPr>
                <w:rFonts w:ascii="宋体" w:eastAsia="宋体" w:hAnsi="宋体" w:cs="宋体" w:hint="eastAsia"/>
                <w:spacing w:val="-15"/>
                <w:sz w:val="24"/>
                <w:szCs w:val="24"/>
              </w:rPr>
              <w:t>辩秘书签名：</w:t>
            </w:r>
          </w:p>
          <w:p w:rsidR="00D44852" w:rsidRPr="0022556B" w:rsidRDefault="00D44852" w:rsidP="00D44852">
            <w:pPr>
              <w:spacing w:before="10" w:line="217" w:lineRule="auto"/>
              <w:ind w:leftChars="55" w:left="31680" w:firstLineChars="2695" w:firstLine="31680"/>
              <w:rPr>
                <w:rFonts w:ascii="KaiTi" w:hAnsi="KaiTi" w:cs="KaiTi"/>
                <w:sz w:val="24"/>
                <w:szCs w:val="24"/>
              </w:rPr>
            </w:pPr>
            <w:r w:rsidRPr="0022556B">
              <w:rPr>
                <w:rFonts w:ascii="KaiTi" w:hAnsi="KaiTi" w:cs="KaiTi"/>
                <w:spacing w:val="-27"/>
                <w:sz w:val="24"/>
                <w:szCs w:val="24"/>
              </w:rPr>
              <w:t>2</w:t>
            </w:r>
            <w:r w:rsidRPr="0022556B">
              <w:rPr>
                <w:rFonts w:ascii="KaiTi" w:hAnsi="KaiTi" w:cs="KaiTi"/>
                <w:spacing w:val="-17"/>
                <w:sz w:val="24"/>
                <w:szCs w:val="24"/>
              </w:rPr>
              <w:t>02</w:t>
            </w:r>
            <w:r>
              <w:rPr>
                <w:rFonts w:ascii="KaiTi" w:eastAsia="宋体" w:hAnsi="KaiTi" w:cs="KaiTi"/>
                <w:spacing w:val="-17"/>
                <w:sz w:val="24"/>
                <w:szCs w:val="24"/>
              </w:rPr>
              <w:t xml:space="preserve">   </w:t>
            </w:r>
            <w:r w:rsidRPr="0022556B">
              <w:rPr>
                <w:rFonts w:ascii="宋体" w:eastAsia="宋体" w:hAnsi="宋体" w:cs="宋体" w:hint="eastAsia"/>
                <w:spacing w:val="-17"/>
                <w:sz w:val="24"/>
                <w:szCs w:val="24"/>
              </w:rPr>
              <w:t>年</w:t>
            </w:r>
            <w:r w:rsidRPr="0022556B">
              <w:rPr>
                <w:rFonts w:ascii="KaiTi" w:hAnsi="KaiTi" w:cs="KaiTi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KaiTi" w:eastAsia="宋体" w:hAnsi="KaiTi" w:cs="KaiTi"/>
                <w:spacing w:val="-17"/>
                <w:sz w:val="24"/>
                <w:szCs w:val="24"/>
              </w:rPr>
              <w:t xml:space="preserve">   </w:t>
            </w:r>
            <w:r w:rsidRPr="0022556B">
              <w:rPr>
                <w:rFonts w:ascii="宋体" w:eastAsia="宋体" w:hAnsi="宋体" w:cs="宋体" w:hint="eastAsia"/>
                <w:spacing w:val="-17"/>
                <w:sz w:val="24"/>
                <w:szCs w:val="24"/>
              </w:rPr>
              <w:t>月</w:t>
            </w:r>
            <w:r w:rsidRPr="0022556B">
              <w:rPr>
                <w:rFonts w:ascii="KaiTi" w:hAnsi="KaiTi" w:cs="KaiTi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KaiTi" w:eastAsia="宋体" w:hAnsi="KaiTi" w:cs="KaiTi"/>
                <w:spacing w:val="-17"/>
                <w:sz w:val="24"/>
                <w:szCs w:val="24"/>
              </w:rPr>
              <w:t xml:space="preserve">     </w:t>
            </w:r>
            <w:r w:rsidRPr="0022556B">
              <w:rPr>
                <w:rFonts w:ascii="宋体" w:eastAsia="宋体" w:hAnsi="宋体" w:cs="宋体" w:hint="eastAsia"/>
                <w:spacing w:val="-17"/>
                <w:sz w:val="24"/>
                <w:szCs w:val="24"/>
              </w:rPr>
              <w:t>日</w:t>
            </w:r>
          </w:p>
        </w:tc>
      </w:tr>
      <w:tr w:rsidR="00D44852" w:rsidRPr="0022556B">
        <w:trPr>
          <w:trHeight w:val="427"/>
        </w:trPr>
        <w:tc>
          <w:tcPr>
            <w:tcW w:w="3848" w:type="dxa"/>
            <w:gridSpan w:val="4"/>
          </w:tcPr>
          <w:p w:rsidR="00D44852" w:rsidRPr="0022556B" w:rsidRDefault="00D44852" w:rsidP="0022556B">
            <w:pPr>
              <w:spacing w:before="41" w:line="220" w:lineRule="auto"/>
              <w:ind w:left="117"/>
              <w:rPr>
                <w:rFonts w:ascii="宋体" w:eastAsia="宋体" w:hAnsi="宋体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13"/>
                <w:sz w:val="24"/>
                <w:szCs w:val="24"/>
              </w:rPr>
              <w:t>答辩评分</w:t>
            </w:r>
            <w:r w:rsidRPr="0022556B">
              <w:rPr>
                <w:rFonts w:ascii="宋体" w:eastAsia="宋体" w:hAnsi="宋体" w:cs="宋体"/>
                <w:spacing w:val="13"/>
                <w:sz w:val="24"/>
                <w:szCs w:val="24"/>
              </w:rPr>
              <w:t>(</w:t>
            </w:r>
            <w:r w:rsidRPr="0022556B">
              <w:rPr>
                <w:rFonts w:ascii="Calibri" w:hAnsi="Calibri" w:cs="Calibri"/>
                <w:b/>
                <w:bCs/>
                <w:spacing w:val="13"/>
                <w:sz w:val="24"/>
                <w:szCs w:val="24"/>
              </w:rPr>
              <w:t>40%</w:t>
            </w:r>
            <w:r w:rsidRPr="0022556B">
              <w:rPr>
                <w:rFonts w:ascii="宋体" w:eastAsia="宋体" w:hAnsi="宋体" w:cs="宋体"/>
                <w:spacing w:val="12"/>
                <w:sz w:val="24"/>
                <w:szCs w:val="24"/>
              </w:rPr>
              <w:t>)</w:t>
            </w:r>
          </w:p>
        </w:tc>
        <w:tc>
          <w:tcPr>
            <w:tcW w:w="5672" w:type="dxa"/>
            <w:gridSpan w:val="5"/>
          </w:tcPr>
          <w:p w:rsidR="00D44852" w:rsidRPr="0022556B" w:rsidRDefault="00D44852" w:rsidP="0022556B">
            <w:pPr>
              <w:spacing w:before="168" w:line="181" w:lineRule="auto"/>
              <w:ind w:left="118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852" w:rsidRPr="0022556B">
        <w:trPr>
          <w:trHeight w:val="460"/>
        </w:trPr>
        <w:tc>
          <w:tcPr>
            <w:tcW w:w="3848" w:type="dxa"/>
            <w:gridSpan w:val="4"/>
          </w:tcPr>
          <w:p w:rsidR="00D44852" w:rsidRPr="0022556B" w:rsidRDefault="00D44852" w:rsidP="0022556B">
            <w:pPr>
              <w:spacing w:before="38" w:line="220" w:lineRule="auto"/>
              <w:ind w:left="120"/>
              <w:rPr>
                <w:rFonts w:ascii="宋体" w:eastAsia="宋体" w:hAnsi="宋体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16"/>
                <w:sz w:val="24"/>
                <w:szCs w:val="24"/>
              </w:rPr>
              <w:t>指</w:t>
            </w:r>
            <w:r w:rsidRPr="0022556B">
              <w:rPr>
                <w:rFonts w:ascii="宋体" w:eastAsia="宋体" w:hAnsi="宋体" w:cs="宋体" w:hint="eastAsia"/>
                <w:spacing w:val="10"/>
                <w:sz w:val="24"/>
                <w:szCs w:val="24"/>
              </w:rPr>
              <w:t>导教师评分</w:t>
            </w:r>
            <w:r w:rsidRPr="0022556B">
              <w:rPr>
                <w:rFonts w:ascii="宋体" w:eastAsia="宋体" w:hAnsi="宋体" w:cs="宋体"/>
                <w:spacing w:val="10"/>
                <w:sz w:val="24"/>
                <w:szCs w:val="24"/>
              </w:rPr>
              <w:t>(</w:t>
            </w:r>
            <w:r w:rsidRPr="0022556B">
              <w:rPr>
                <w:rFonts w:ascii="Calibri" w:hAnsi="Calibri" w:cs="Calibri"/>
                <w:b/>
                <w:bCs/>
                <w:spacing w:val="10"/>
                <w:sz w:val="24"/>
                <w:szCs w:val="24"/>
              </w:rPr>
              <w:t>30%</w:t>
            </w:r>
            <w:r w:rsidRPr="0022556B">
              <w:rPr>
                <w:rFonts w:ascii="宋体" w:eastAsia="宋体" w:hAnsi="宋体" w:cs="宋体"/>
                <w:spacing w:val="10"/>
                <w:sz w:val="24"/>
                <w:szCs w:val="24"/>
              </w:rPr>
              <w:t>)</w:t>
            </w:r>
          </w:p>
        </w:tc>
        <w:tc>
          <w:tcPr>
            <w:tcW w:w="5672" w:type="dxa"/>
            <w:gridSpan w:val="5"/>
          </w:tcPr>
          <w:p w:rsidR="00D44852" w:rsidRPr="0022556B" w:rsidRDefault="00D44852" w:rsidP="0022556B">
            <w:pPr>
              <w:spacing w:before="155" w:line="185" w:lineRule="auto"/>
              <w:ind w:left="112"/>
              <w:rPr>
                <w:rFonts w:ascii="KaiTi" w:hAnsi="KaiTi" w:cs="KaiTi"/>
                <w:sz w:val="24"/>
                <w:szCs w:val="24"/>
              </w:rPr>
            </w:pPr>
          </w:p>
        </w:tc>
      </w:tr>
      <w:tr w:rsidR="00D44852" w:rsidRPr="0022556B">
        <w:trPr>
          <w:trHeight w:val="436"/>
        </w:trPr>
        <w:tc>
          <w:tcPr>
            <w:tcW w:w="3848" w:type="dxa"/>
            <w:gridSpan w:val="4"/>
          </w:tcPr>
          <w:p w:rsidR="00D44852" w:rsidRPr="0022556B" w:rsidRDefault="00D44852" w:rsidP="0022556B">
            <w:pPr>
              <w:spacing w:before="40" w:line="220" w:lineRule="auto"/>
              <w:ind w:left="116"/>
              <w:rPr>
                <w:rFonts w:ascii="宋体" w:eastAsia="宋体" w:hAnsi="宋体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12"/>
                <w:sz w:val="24"/>
                <w:szCs w:val="24"/>
              </w:rPr>
              <w:t>评阅人评分</w:t>
            </w:r>
            <w:r w:rsidRPr="0022556B">
              <w:rPr>
                <w:rFonts w:ascii="宋体" w:eastAsia="宋体" w:hAnsi="宋体" w:cs="宋体"/>
                <w:spacing w:val="12"/>
                <w:sz w:val="24"/>
                <w:szCs w:val="24"/>
              </w:rPr>
              <w:t>(</w:t>
            </w:r>
            <w:r w:rsidRPr="0022556B">
              <w:rPr>
                <w:rFonts w:ascii="Calibri" w:hAnsi="Calibri" w:cs="Calibri"/>
                <w:b/>
                <w:bCs/>
                <w:spacing w:val="12"/>
                <w:sz w:val="24"/>
                <w:szCs w:val="24"/>
              </w:rPr>
              <w:t>30%</w:t>
            </w:r>
            <w:r w:rsidRPr="0022556B">
              <w:rPr>
                <w:rFonts w:ascii="宋体" w:eastAsia="宋体" w:hAnsi="宋体" w:cs="宋体"/>
                <w:spacing w:val="12"/>
                <w:sz w:val="24"/>
                <w:szCs w:val="24"/>
              </w:rPr>
              <w:t>)</w:t>
            </w:r>
          </w:p>
        </w:tc>
        <w:tc>
          <w:tcPr>
            <w:tcW w:w="5672" w:type="dxa"/>
            <w:gridSpan w:val="5"/>
          </w:tcPr>
          <w:p w:rsidR="00D44852" w:rsidRPr="0022556B" w:rsidRDefault="00D44852" w:rsidP="0022556B">
            <w:pPr>
              <w:spacing w:before="156" w:line="188" w:lineRule="auto"/>
              <w:ind w:left="112"/>
              <w:rPr>
                <w:rFonts w:ascii="KaiTi" w:hAnsi="KaiTi" w:cs="KaiTi"/>
                <w:sz w:val="24"/>
                <w:szCs w:val="24"/>
              </w:rPr>
            </w:pPr>
          </w:p>
        </w:tc>
      </w:tr>
      <w:tr w:rsidR="00D44852" w:rsidRPr="0022556B">
        <w:trPr>
          <w:trHeight w:val="416"/>
        </w:trPr>
        <w:tc>
          <w:tcPr>
            <w:tcW w:w="3848" w:type="dxa"/>
            <w:gridSpan w:val="4"/>
          </w:tcPr>
          <w:p w:rsidR="00D44852" w:rsidRPr="0022556B" w:rsidRDefault="00D44852" w:rsidP="0022556B">
            <w:pPr>
              <w:spacing w:before="40" w:line="220" w:lineRule="auto"/>
              <w:ind w:left="121"/>
              <w:rPr>
                <w:rFonts w:ascii="宋体" w:eastAsia="宋体" w:hAnsi="宋体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9"/>
                <w:sz w:val="24"/>
                <w:szCs w:val="24"/>
              </w:rPr>
              <w:t>毕业设计</w:t>
            </w:r>
            <w:r w:rsidRPr="0022556B">
              <w:rPr>
                <w:rFonts w:ascii="宋体" w:eastAsia="宋体" w:hAnsi="宋体" w:cs="宋体"/>
                <w:spacing w:val="9"/>
                <w:sz w:val="24"/>
                <w:szCs w:val="24"/>
              </w:rPr>
              <w:t>(</w:t>
            </w:r>
            <w:r w:rsidRPr="0022556B">
              <w:rPr>
                <w:rFonts w:ascii="宋体" w:eastAsia="宋体" w:hAnsi="宋体" w:cs="宋体" w:hint="eastAsia"/>
                <w:spacing w:val="9"/>
                <w:sz w:val="24"/>
                <w:szCs w:val="24"/>
              </w:rPr>
              <w:t>论文</w:t>
            </w:r>
            <w:r w:rsidRPr="0022556B">
              <w:rPr>
                <w:rFonts w:ascii="宋体" w:eastAsia="宋体" w:hAnsi="宋体" w:cs="宋体"/>
                <w:spacing w:val="9"/>
                <w:sz w:val="24"/>
                <w:szCs w:val="24"/>
              </w:rPr>
              <w:t>)</w:t>
            </w:r>
            <w:r w:rsidRPr="0022556B">
              <w:rPr>
                <w:rFonts w:ascii="宋体" w:eastAsia="宋体" w:hAnsi="宋体" w:cs="宋体" w:hint="eastAsia"/>
                <w:spacing w:val="9"/>
                <w:sz w:val="24"/>
                <w:szCs w:val="24"/>
              </w:rPr>
              <w:t>综合成</w:t>
            </w:r>
            <w:r w:rsidRPr="0022556B"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绩</w:t>
            </w:r>
          </w:p>
        </w:tc>
        <w:tc>
          <w:tcPr>
            <w:tcW w:w="5672" w:type="dxa"/>
            <w:gridSpan w:val="5"/>
          </w:tcPr>
          <w:p w:rsidR="00D44852" w:rsidRPr="0022556B" w:rsidRDefault="00D44852" w:rsidP="0022556B">
            <w:pPr>
              <w:spacing w:before="162" w:line="181" w:lineRule="auto"/>
              <w:ind w:left="115"/>
              <w:rPr>
                <w:rFonts w:ascii="KaiTi" w:hAnsi="KaiTi" w:cs="KaiTi"/>
                <w:sz w:val="24"/>
                <w:szCs w:val="24"/>
              </w:rPr>
            </w:pPr>
          </w:p>
        </w:tc>
      </w:tr>
      <w:tr w:rsidR="00D44852" w:rsidRPr="0022556B">
        <w:trPr>
          <w:trHeight w:val="1921"/>
        </w:trPr>
        <w:tc>
          <w:tcPr>
            <w:tcW w:w="7902" w:type="dxa"/>
            <w:gridSpan w:val="8"/>
            <w:tcBorders>
              <w:right w:val="none" w:sz="8" w:space="0" w:color="000000"/>
            </w:tcBorders>
          </w:tcPr>
          <w:p w:rsidR="00D44852" w:rsidRPr="0022556B" w:rsidRDefault="00D44852" w:rsidP="0022556B">
            <w:pPr>
              <w:spacing w:before="40" w:line="391" w:lineRule="exact"/>
              <w:ind w:left="119"/>
              <w:rPr>
                <w:rFonts w:ascii="宋体" w:eastAsia="宋体" w:hAnsi="宋体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6"/>
                <w:position w:val="11"/>
                <w:sz w:val="24"/>
                <w:szCs w:val="24"/>
              </w:rPr>
              <w:t>成</w:t>
            </w:r>
            <w:r w:rsidRPr="0022556B">
              <w:rPr>
                <w:rFonts w:ascii="宋体" w:eastAsia="宋体" w:hAnsi="宋体" w:cs="宋体" w:hint="eastAsia"/>
                <w:spacing w:val="3"/>
                <w:position w:val="11"/>
                <w:sz w:val="24"/>
                <w:szCs w:val="24"/>
              </w:rPr>
              <w:t>绩评定等级</w:t>
            </w:r>
            <w:r>
              <w:rPr>
                <w:rFonts w:ascii="宋体" w:eastAsia="宋体" w:hAnsi="宋体" w:cs="宋体"/>
                <w:spacing w:val="3"/>
                <w:position w:val="11"/>
                <w:sz w:val="24"/>
                <w:szCs w:val="24"/>
              </w:rPr>
              <w:t>:</w:t>
            </w:r>
          </w:p>
          <w:p w:rsidR="00D44852" w:rsidRPr="0022556B" w:rsidRDefault="00D44852" w:rsidP="0022556B">
            <w:pPr>
              <w:spacing w:before="1" w:line="218" w:lineRule="auto"/>
              <w:ind w:left="111"/>
              <w:rPr>
                <w:rFonts w:ascii="KaiTi" w:hAnsi="KaiTi" w:cs="KaiTi"/>
                <w:sz w:val="24"/>
                <w:szCs w:val="24"/>
              </w:rPr>
            </w:pPr>
            <w:r w:rsidRPr="0022556B"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>答辩</w:t>
            </w:r>
            <w:r w:rsidRPr="0022556B">
              <w:rPr>
                <w:rFonts w:ascii="宋体" w:eastAsia="宋体" w:hAnsi="宋体" w:cs="宋体" w:hint="eastAsia"/>
                <w:spacing w:val="-3"/>
                <w:sz w:val="24"/>
                <w:szCs w:val="24"/>
              </w:rPr>
              <w:t>委</w:t>
            </w:r>
            <w:r w:rsidRPr="0022556B">
              <w:rPr>
                <w:rFonts w:ascii="宋体" w:eastAsia="宋体" w:hAnsi="宋体" w:cs="宋体" w:hint="eastAsia"/>
                <w:spacing w:val="-2"/>
                <w:sz w:val="24"/>
                <w:szCs w:val="24"/>
              </w:rPr>
              <w:t>员会意见：</w:t>
            </w:r>
          </w:p>
          <w:p w:rsidR="00D44852" w:rsidRPr="0022556B" w:rsidRDefault="00D44852" w:rsidP="0022556B">
            <w:pPr>
              <w:spacing w:line="434" w:lineRule="auto"/>
            </w:pPr>
          </w:p>
          <w:p w:rsidR="00D44852" w:rsidRPr="0022556B" w:rsidRDefault="00D44852" w:rsidP="0022556B">
            <w:pPr>
              <w:spacing w:before="121" w:line="223" w:lineRule="auto"/>
              <w:jc w:val="right"/>
              <w:rPr>
                <w:rFonts w:ascii="KaiTi" w:hAnsi="KaiTi" w:cs="KaiTi"/>
                <w:sz w:val="23"/>
                <w:szCs w:val="23"/>
              </w:rPr>
            </w:pPr>
            <w:bookmarkStart w:id="0" w:name="_GoBack"/>
            <w:bookmarkEnd w:id="0"/>
            <w:r w:rsidRPr="0022556B">
              <w:rPr>
                <w:rFonts w:ascii="宋体" w:eastAsia="宋体" w:hAnsi="宋体" w:cs="宋体" w:hint="eastAsia"/>
                <w:spacing w:val="-6"/>
                <w:sz w:val="23"/>
                <w:szCs w:val="23"/>
              </w:rPr>
              <w:t>答</w:t>
            </w:r>
            <w:r w:rsidRPr="0022556B">
              <w:rPr>
                <w:rFonts w:ascii="宋体" w:eastAsia="宋体" w:hAnsi="宋体" w:cs="宋体" w:hint="eastAsia"/>
                <w:spacing w:val="-4"/>
                <w:sz w:val="23"/>
                <w:szCs w:val="23"/>
              </w:rPr>
              <w:t>辩</w:t>
            </w:r>
            <w:r w:rsidRPr="0022556B">
              <w:rPr>
                <w:rFonts w:ascii="宋体" w:eastAsia="宋体" w:hAnsi="宋体" w:cs="宋体" w:hint="eastAsia"/>
                <w:spacing w:val="-3"/>
                <w:sz w:val="23"/>
                <w:szCs w:val="23"/>
              </w:rPr>
              <w:t>委员会主席签名：</w:t>
            </w:r>
          </w:p>
        </w:tc>
        <w:tc>
          <w:tcPr>
            <w:tcW w:w="1618" w:type="dxa"/>
            <w:tcBorders>
              <w:left w:val="none" w:sz="8" w:space="0" w:color="000000"/>
            </w:tcBorders>
          </w:tcPr>
          <w:p w:rsidR="00D44852" w:rsidRPr="0022556B" w:rsidRDefault="00D44852" w:rsidP="0022556B">
            <w:pPr>
              <w:spacing w:line="247" w:lineRule="auto"/>
            </w:pPr>
          </w:p>
          <w:p w:rsidR="00D44852" w:rsidRPr="0022556B" w:rsidRDefault="00D44852" w:rsidP="0022556B">
            <w:pPr>
              <w:spacing w:line="247" w:lineRule="auto"/>
            </w:pPr>
          </w:p>
          <w:p w:rsidR="00D44852" w:rsidRPr="0022556B" w:rsidRDefault="00D44852" w:rsidP="0022556B">
            <w:pPr>
              <w:spacing w:line="248" w:lineRule="auto"/>
            </w:pPr>
          </w:p>
          <w:p w:rsidR="00D44852" w:rsidRPr="0022556B" w:rsidRDefault="00D44852" w:rsidP="0022556B">
            <w:pPr>
              <w:spacing w:line="248" w:lineRule="auto"/>
            </w:pPr>
          </w:p>
          <w:p w:rsidR="00D44852" w:rsidRPr="0022556B" w:rsidRDefault="00D44852" w:rsidP="0022556B">
            <w:pPr>
              <w:spacing w:line="900" w:lineRule="exact"/>
              <w:ind w:firstLine="38"/>
              <w:textAlignment w:val="center"/>
            </w:pPr>
          </w:p>
        </w:tc>
      </w:tr>
    </w:tbl>
    <w:p w:rsidR="00D44852" w:rsidRDefault="00D44852">
      <w:pPr>
        <w:spacing w:before="85" w:line="218" w:lineRule="auto"/>
        <w:ind w:left="619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黑体" w:hint="eastAsia"/>
          <w:spacing w:val="-2"/>
          <w:sz w:val="18"/>
          <w:szCs w:val="18"/>
        </w:rPr>
        <w:t>说明：</w:t>
      </w:r>
      <w:r>
        <w:rPr>
          <w:rFonts w:ascii="黑体" w:eastAsia="黑体" w:hAnsi="黑体" w:cs="黑体"/>
          <w:spacing w:val="-2"/>
          <w:sz w:val="18"/>
          <w:szCs w:val="18"/>
        </w:rPr>
        <w:t xml:space="preserve"> 1</w:t>
      </w:r>
      <w:r>
        <w:rPr>
          <w:rFonts w:ascii="黑体" w:eastAsia="黑体" w:hAnsi="黑体" w:cs="黑体" w:hint="eastAsia"/>
          <w:spacing w:val="-1"/>
          <w:sz w:val="18"/>
          <w:szCs w:val="18"/>
        </w:rPr>
        <w:t>、综合成绩</w:t>
      </w:r>
      <w:r>
        <w:rPr>
          <w:rFonts w:ascii="黑体" w:eastAsia="黑体" w:hAnsi="黑体" w:cs="黑体"/>
          <w:spacing w:val="-1"/>
          <w:sz w:val="18"/>
          <w:szCs w:val="18"/>
        </w:rPr>
        <w:t>=</w:t>
      </w:r>
      <w:r>
        <w:rPr>
          <w:rFonts w:ascii="黑体" w:eastAsia="黑体" w:hAnsi="黑体" w:cs="黑体" w:hint="eastAsia"/>
          <w:spacing w:val="-1"/>
          <w:sz w:val="18"/>
          <w:szCs w:val="18"/>
        </w:rPr>
        <w:t>指导教师评分×</w:t>
      </w:r>
      <w:r>
        <w:rPr>
          <w:rFonts w:ascii="黑体" w:eastAsia="黑体" w:hAnsi="黑体" w:cs="黑体"/>
          <w:spacing w:val="-1"/>
          <w:sz w:val="18"/>
          <w:szCs w:val="18"/>
        </w:rPr>
        <w:t>30%+</w:t>
      </w:r>
      <w:r>
        <w:rPr>
          <w:rFonts w:ascii="黑体" w:eastAsia="黑体" w:hAnsi="黑体" w:cs="黑体" w:hint="eastAsia"/>
          <w:spacing w:val="-1"/>
          <w:sz w:val="18"/>
          <w:szCs w:val="18"/>
        </w:rPr>
        <w:t>评阅人评分</w:t>
      </w:r>
      <w:r>
        <w:rPr>
          <w:rFonts w:ascii="黑体" w:eastAsia="黑体" w:hAnsi="黑体" w:cs="黑体"/>
          <w:spacing w:val="-1"/>
          <w:sz w:val="18"/>
          <w:szCs w:val="18"/>
        </w:rPr>
        <w:t xml:space="preserve">(2 </w:t>
      </w:r>
      <w:r>
        <w:rPr>
          <w:rFonts w:ascii="黑体" w:eastAsia="黑体" w:hAnsi="黑体" w:cs="黑体" w:hint="eastAsia"/>
          <w:spacing w:val="-1"/>
          <w:sz w:val="18"/>
          <w:szCs w:val="18"/>
        </w:rPr>
        <w:t>人</w:t>
      </w:r>
      <w:r>
        <w:rPr>
          <w:rFonts w:ascii="黑体" w:eastAsia="黑体" w:hAnsi="黑体" w:cs="黑体"/>
          <w:spacing w:val="-1"/>
          <w:sz w:val="18"/>
          <w:szCs w:val="18"/>
        </w:rPr>
        <w:t>) /2</w:t>
      </w:r>
      <w:r>
        <w:rPr>
          <w:rFonts w:ascii="黑体" w:eastAsia="黑体" w:hAnsi="黑体" w:cs="黑体" w:hint="eastAsia"/>
          <w:spacing w:val="-1"/>
          <w:sz w:val="18"/>
          <w:szCs w:val="18"/>
        </w:rPr>
        <w:t>×</w:t>
      </w:r>
      <w:r>
        <w:rPr>
          <w:rFonts w:ascii="黑体" w:eastAsia="黑体" w:hAnsi="黑体" w:cs="黑体"/>
          <w:spacing w:val="-1"/>
          <w:sz w:val="18"/>
          <w:szCs w:val="18"/>
        </w:rPr>
        <w:t>30%+</w:t>
      </w:r>
      <w:r>
        <w:rPr>
          <w:rFonts w:ascii="黑体" w:eastAsia="黑体" w:hAnsi="黑体" w:cs="黑体" w:hint="eastAsia"/>
          <w:spacing w:val="-1"/>
          <w:sz w:val="18"/>
          <w:szCs w:val="18"/>
        </w:rPr>
        <w:t>答辩评分×</w:t>
      </w:r>
      <w:r>
        <w:rPr>
          <w:rFonts w:ascii="黑体" w:eastAsia="黑体" w:hAnsi="黑体" w:cs="黑体"/>
          <w:spacing w:val="-1"/>
          <w:sz w:val="18"/>
          <w:szCs w:val="18"/>
        </w:rPr>
        <w:t>40%</w:t>
      </w:r>
    </w:p>
    <w:p w:rsidR="00D44852" w:rsidRDefault="00D44852">
      <w:pPr>
        <w:spacing w:before="87" w:line="314" w:lineRule="auto"/>
        <w:ind w:left="620" w:right="606" w:firstLine="534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黑体"/>
          <w:spacing w:val="-14"/>
          <w:sz w:val="18"/>
          <w:szCs w:val="18"/>
        </w:rPr>
        <w:t>2</w:t>
      </w:r>
      <w:r>
        <w:rPr>
          <w:rFonts w:ascii="黑体" w:eastAsia="黑体" w:hAnsi="黑体" w:cs="黑体" w:hint="eastAsia"/>
          <w:spacing w:val="-14"/>
          <w:sz w:val="18"/>
          <w:szCs w:val="18"/>
        </w:rPr>
        <w:t>、</w:t>
      </w:r>
      <w:r>
        <w:rPr>
          <w:rFonts w:ascii="黑体" w:eastAsia="黑体" w:hAnsi="黑体" w:cs="黑体" w:hint="eastAsia"/>
          <w:spacing w:val="-7"/>
          <w:sz w:val="18"/>
          <w:szCs w:val="18"/>
        </w:rPr>
        <w:t>成绩评定等级</w:t>
      </w:r>
      <w:r>
        <w:rPr>
          <w:rFonts w:ascii="黑体" w:eastAsia="黑体" w:hAnsi="黑体" w:cs="黑体"/>
          <w:spacing w:val="-7"/>
          <w:sz w:val="18"/>
          <w:szCs w:val="18"/>
        </w:rPr>
        <w:t>(</w:t>
      </w:r>
      <w:r>
        <w:rPr>
          <w:rFonts w:ascii="黑体" w:eastAsia="黑体" w:hAnsi="黑体" w:cs="黑体" w:hint="eastAsia"/>
          <w:spacing w:val="-7"/>
          <w:sz w:val="18"/>
          <w:szCs w:val="18"/>
        </w:rPr>
        <w:t>五级</w:t>
      </w:r>
      <w:r>
        <w:rPr>
          <w:rFonts w:ascii="黑体" w:eastAsia="黑体" w:hAnsi="黑体" w:cs="黑体"/>
          <w:spacing w:val="-7"/>
          <w:sz w:val="18"/>
          <w:szCs w:val="18"/>
        </w:rPr>
        <w:t>)</w:t>
      </w:r>
      <w:r>
        <w:rPr>
          <w:rFonts w:ascii="黑体" w:eastAsia="黑体" w:hAnsi="黑体" w:cs="黑体" w:hint="eastAsia"/>
          <w:spacing w:val="-7"/>
          <w:sz w:val="18"/>
          <w:szCs w:val="18"/>
        </w:rPr>
        <w:t>：优对应</w:t>
      </w:r>
      <w:r>
        <w:rPr>
          <w:rFonts w:ascii="黑体" w:eastAsia="黑体" w:hAnsi="黑体" w:cs="黑体"/>
          <w:spacing w:val="-7"/>
          <w:sz w:val="18"/>
          <w:szCs w:val="18"/>
        </w:rPr>
        <w:t xml:space="preserve"> 90 </w:t>
      </w:r>
      <w:r>
        <w:rPr>
          <w:rFonts w:ascii="黑体" w:eastAsia="黑体" w:hAnsi="黑体" w:cs="黑体" w:hint="eastAsia"/>
          <w:spacing w:val="-7"/>
          <w:sz w:val="18"/>
          <w:szCs w:val="18"/>
        </w:rPr>
        <w:t>分及以上、良对应</w:t>
      </w:r>
      <w:r>
        <w:rPr>
          <w:rFonts w:ascii="黑体" w:eastAsia="黑体" w:hAnsi="黑体" w:cs="黑体"/>
          <w:spacing w:val="-7"/>
          <w:sz w:val="18"/>
          <w:szCs w:val="18"/>
        </w:rPr>
        <w:t xml:space="preserve"> 80-89 </w:t>
      </w:r>
      <w:r>
        <w:rPr>
          <w:rFonts w:ascii="黑体" w:eastAsia="黑体" w:hAnsi="黑体" w:cs="黑体" w:hint="eastAsia"/>
          <w:spacing w:val="-7"/>
          <w:sz w:val="18"/>
          <w:szCs w:val="18"/>
        </w:rPr>
        <w:t>分、中对应</w:t>
      </w:r>
      <w:r>
        <w:rPr>
          <w:rFonts w:ascii="黑体" w:eastAsia="黑体" w:hAnsi="黑体" w:cs="黑体"/>
          <w:spacing w:val="-7"/>
          <w:sz w:val="18"/>
          <w:szCs w:val="18"/>
        </w:rPr>
        <w:t xml:space="preserve"> 70-79 </w:t>
      </w:r>
      <w:r>
        <w:rPr>
          <w:rFonts w:ascii="黑体" w:eastAsia="黑体" w:hAnsi="黑体" w:cs="黑体" w:hint="eastAsia"/>
          <w:spacing w:val="-7"/>
          <w:sz w:val="18"/>
          <w:szCs w:val="18"/>
        </w:rPr>
        <w:t>分、及格对应</w:t>
      </w:r>
      <w:r>
        <w:rPr>
          <w:rFonts w:ascii="黑体" w:eastAsia="黑体" w:hAnsi="黑体" w:cs="黑体"/>
          <w:spacing w:val="-7"/>
          <w:sz w:val="18"/>
          <w:szCs w:val="18"/>
        </w:rPr>
        <w:t xml:space="preserve"> 60-70</w:t>
      </w:r>
      <w:r>
        <w:rPr>
          <w:rFonts w:ascii="黑体" w:eastAsia="黑体" w:hAnsi="黑体" w:cs="黑体" w:hint="eastAsia"/>
          <w:spacing w:val="-8"/>
          <w:sz w:val="18"/>
          <w:szCs w:val="18"/>
        </w:rPr>
        <w:t>分、不及格对应</w:t>
      </w:r>
      <w:r>
        <w:rPr>
          <w:rFonts w:ascii="黑体" w:eastAsia="黑体" w:hAnsi="黑体" w:cs="黑体"/>
          <w:spacing w:val="-8"/>
          <w:sz w:val="18"/>
          <w:szCs w:val="18"/>
        </w:rPr>
        <w:t xml:space="preserve"> 60 </w:t>
      </w:r>
      <w:r>
        <w:rPr>
          <w:rFonts w:ascii="黑体" w:eastAsia="黑体" w:hAnsi="黑体" w:cs="黑体" w:hint="eastAsia"/>
          <w:spacing w:val="-8"/>
          <w:sz w:val="18"/>
          <w:szCs w:val="18"/>
        </w:rPr>
        <w:t>分以下；</w:t>
      </w:r>
    </w:p>
    <w:sectPr w:rsidR="00D44852" w:rsidSect="00F612E6">
      <w:pgSz w:w="11907" w:h="16839"/>
      <w:pgMar w:top="1431" w:right="1190" w:bottom="0" w:left="119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852" w:rsidRDefault="00D44852">
      <w:r>
        <w:separator/>
      </w:r>
    </w:p>
  </w:endnote>
  <w:endnote w:type="continuationSeparator" w:id="1">
    <w:p w:rsidR="00D44852" w:rsidRDefault="00D44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852" w:rsidRDefault="00D44852">
      <w:r>
        <w:separator/>
      </w:r>
    </w:p>
  </w:footnote>
  <w:footnote w:type="continuationSeparator" w:id="1">
    <w:p w:rsidR="00D44852" w:rsidRDefault="00D448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8E8"/>
    <w:rsid w:val="0022556B"/>
    <w:rsid w:val="00353A9B"/>
    <w:rsid w:val="003808E8"/>
    <w:rsid w:val="0051151D"/>
    <w:rsid w:val="00713EB0"/>
    <w:rsid w:val="00A97396"/>
    <w:rsid w:val="00C11F2C"/>
    <w:rsid w:val="00C61DB1"/>
    <w:rsid w:val="00D132FB"/>
    <w:rsid w:val="00D44852"/>
    <w:rsid w:val="00F02DA5"/>
    <w:rsid w:val="00F6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等线" w:hAnsi="Arial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E6"/>
    <w:pPr>
      <w:kinsoku w:val="0"/>
      <w:autoSpaceDE w:val="0"/>
      <w:autoSpaceDN w:val="0"/>
      <w:adjustRightInd w:val="0"/>
      <w:snapToGrid w:val="0"/>
      <w:textAlignment w:val="baseline"/>
    </w:pPr>
    <w:rPr>
      <w:noProof/>
      <w:color w:val="000000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612E6"/>
    <w:rPr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353A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noProof/>
      <w:color w:val="000000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353A9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noProof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48</Words>
  <Characters>279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chidaoxinghe</dc:creator>
  <cp:keywords/>
  <dc:description/>
  <cp:lastModifiedBy>Microsoft</cp:lastModifiedBy>
  <cp:revision>5</cp:revision>
  <dcterms:created xsi:type="dcterms:W3CDTF">2022-09-16T15:15:00Z</dcterms:created>
  <dcterms:modified xsi:type="dcterms:W3CDTF">2022-10-31T01:03:00Z</dcterms:modified>
</cp:coreProperties>
</file>