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295" w:line="204"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pacing w:val="-24"/>
          <w:sz w:val="44"/>
          <w:szCs w:val="44"/>
        </w:rPr>
        <w:t>《兽医微生物及免疫学》</w:t>
      </w:r>
    </w:p>
    <w:p>
      <w:pPr>
        <w:spacing w:before="227" w:line="204"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pacing w:val="-4"/>
          <w:sz w:val="44"/>
          <w:szCs w:val="44"/>
        </w:rPr>
        <w:t>实践课程考核指导书</w:t>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226" w:line="204" w:lineRule="auto"/>
        <w:ind w:firstLine="2125"/>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6"/>
          <w:sz w:val="32"/>
          <w:szCs w:val="32"/>
        </w:rPr>
        <w:t>适用专业</w:t>
      </w:r>
      <w:r>
        <w:rPr>
          <w:rFonts w:hint="default" w:ascii="Times New Roman" w:hAnsi="Times New Roman" w:eastAsia="仿宋" w:cs="Times New Roman"/>
          <w:spacing w:val="-108"/>
          <w:sz w:val="32"/>
          <w:szCs w:val="32"/>
        </w:rPr>
        <w:t xml:space="preserve"> </w:t>
      </w:r>
      <w:r>
        <w:rPr>
          <w:rFonts w:hint="default" w:ascii="Times New Roman" w:hAnsi="Times New Roman" w:eastAsia="仿宋" w:cs="Times New Roman"/>
          <w:spacing w:val="-6"/>
          <w:sz w:val="32"/>
          <w:szCs w:val="32"/>
        </w:rPr>
        <w:t>：</w:t>
      </w:r>
      <w:r>
        <w:rPr>
          <w:rFonts w:hint="eastAsia" w:ascii="Times New Roman" w:hAnsi="Times New Roman" w:eastAsia="仿宋" w:cs="Times New Roman"/>
          <w:spacing w:val="-6"/>
          <w:sz w:val="32"/>
          <w:szCs w:val="32"/>
          <w:lang w:val="en-US" w:eastAsia="zh-CN"/>
        </w:rPr>
        <w:t>动物医学</w:t>
      </w:r>
    </w:p>
    <w:p>
      <w:pPr>
        <w:spacing w:before="292" w:line="204" w:lineRule="auto"/>
        <w:ind w:firstLine="2124"/>
        <w:jc w:val="left"/>
        <w:rPr>
          <w:rFonts w:hint="default" w:ascii="Times New Roman" w:hAnsi="Times New Roman" w:eastAsia="仿宋" w:cs="Times New Roman"/>
          <w:spacing w:val="-5"/>
          <w:sz w:val="32"/>
          <w:szCs w:val="32"/>
        </w:rPr>
      </w:pPr>
      <w:r>
        <w:rPr>
          <w:rFonts w:hint="default" w:ascii="Times New Roman" w:hAnsi="Times New Roman" w:eastAsia="仿宋" w:cs="Times New Roman"/>
          <w:spacing w:val="-5"/>
          <w:sz w:val="32"/>
          <w:szCs w:val="32"/>
        </w:rPr>
        <w:t>课程代码</w:t>
      </w:r>
      <w:r>
        <w:rPr>
          <w:rFonts w:hint="default" w:ascii="Times New Roman" w:hAnsi="Times New Roman" w:eastAsia="仿宋" w:cs="Times New Roman"/>
          <w:spacing w:val="-110"/>
          <w:sz w:val="32"/>
          <w:szCs w:val="32"/>
        </w:rPr>
        <w:t xml:space="preserve"> </w:t>
      </w:r>
      <w:r>
        <w:rPr>
          <w:rFonts w:hint="default" w:ascii="Times New Roman" w:hAnsi="Times New Roman" w:eastAsia="仿宋" w:cs="Times New Roman"/>
          <w:spacing w:val="-5"/>
          <w:sz w:val="32"/>
          <w:szCs w:val="32"/>
        </w:rPr>
        <w:t>：07411</w:t>
      </w:r>
    </w:p>
    <w:p>
      <w:pPr>
        <w:spacing w:before="292" w:line="204" w:lineRule="auto"/>
        <w:ind w:firstLine="2124"/>
        <w:jc w:val="left"/>
        <w:rPr>
          <w:rFonts w:hint="default" w:ascii="Times New Roman" w:hAnsi="Times New Roman" w:eastAsia="仿宋" w:cs="Times New Roman"/>
          <w:sz w:val="32"/>
          <w:szCs w:val="32"/>
        </w:rPr>
      </w:pPr>
      <w:r>
        <w:rPr>
          <w:rFonts w:hint="default" w:ascii="Times New Roman" w:hAnsi="Times New Roman" w:eastAsia="仿宋" w:cs="Times New Roman"/>
          <w:spacing w:val="-4"/>
          <w:sz w:val="32"/>
          <w:szCs w:val="32"/>
        </w:rPr>
        <w:t>课程名称</w:t>
      </w:r>
      <w:r>
        <w:rPr>
          <w:rFonts w:hint="default" w:ascii="Times New Roman" w:hAnsi="Times New Roman" w:eastAsia="仿宋" w:cs="Times New Roman"/>
          <w:spacing w:val="-105"/>
          <w:sz w:val="32"/>
          <w:szCs w:val="32"/>
        </w:rPr>
        <w:t xml:space="preserve"> </w:t>
      </w:r>
      <w:r>
        <w:rPr>
          <w:rFonts w:hint="default" w:ascii="Times New Roman" w:hAnsi="Times New Roman" w:eastAsia="仿宋" w:cs="Times New Roman"/>
          <w:spacing w:val="-4"/>
          <w:sz w:val="32"/>
          <w:szCs w:val="32"/>
        </w:rPr>
        <w:t>：兽医微生物及免疫学</w:t>
      </w:r>
      <w:bookmarkStart w:id="1" w:name="_GoBack"/>
      <w:bookmarkEnd w:id="1"/>
    </w:p>
    <w:p>
      <w:pPr>
        <w:spacing w:before="292" w:line="204" w:lineRule="auto"/>
        <w:ind w:firstLine="2125"/>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5"/>
          <w:sz w:val="32"/>
          <w:szCs w:val="32"/>
        </w:rPr>
        <w:t>考核方式</w:t>
      </w:r>
      <w:r>
        <w:rPr>
          <w:rFonts w:hint="default" w:ascii="Times New Roman" w:hAnsi="Times New Roman" w:eastAsia="仿宋" w:cs="Times New Roman"/>
          <w:spacing w:val="-107"/>
          <w:sz w:val="32"/>
          <w:szCs w:val="32"/>
        </w:rPr>
        <w:t xml:space="preserve"> </w:t>
      </w:r>
      <w:r>
        <w:rPr>
          <w:rFonts w:hint="default" w:ascii="Times New Roman" w:hAnsi="Times New Roman" w:eastAsia="仿宋" w:cs="Times New Roman"/>
          <w:spacing w:val="-5"/>
          <w:sz w:val="32"/>
          <w:szCs w:val="32"/>
        </w:rPr>
        <w:t>：</w:t>
      </w:r>
      <w:r>
        <w:rPr>
          <w:rFonts w:hint="default" w:ascii="Times New Roman" w:hAnsi="Times New Roman" w:eastAsia="仿宋" w:cs="Times New Roman"/>
          <w:spacing w:val="-5"/>
          <w:sz w:val="32"/>
          <w:szCs w:val="32"/>
          <w:lang w:eastAsia="zh-CN"/>
        </w:rPr>
        <w:t>现场</w:t>
      </w:r>
      <w:r>
        <w:rPr>
          <w:rFonts w:hint="eastAsia" w:ascii="Times New Roman" w:hAnsi="Times New Roman" w:eastAsia="仿宋" w:cs="Times New Roman"/>
          <w:spacing w:val="-5"/>
          <w:sz w:val="32"/>
          <w:szCs w:val="32"/>
          <w:lang w:val="en-US" w:eastAsia="zh-CN"/>
        </w:rPr>
        <w:t>答辩</w:t>
      </w:r>
    </w:p>
    <w:p>
      <w:pPr>
        <w:spacing w:line="240" w:lineRule="auto"/>
        <w:jc w:val="left"/>
        <w:rPr>
          <w:rFonts w:hint="default" w:ascii="Times New Roman" w:hAnsi="Times New Roman" w:eastAsia="仿宋" w:cs="Times New Roman"/>
          <w:sz w:val="32"/>
          <w:szCs w:val="32"/>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jc w:val="left"/>
        <w:rPr>
          <w:rFonts w:hint="default" w:ascii="Times New Roman" w:hAnsi="Times New Roman" w:cs="Times New Roman"/>
        </w:rPr>
        <w:sectPr>
          <w:footerReference r:id="rId3" w:type="default"/>
          <w:pgSz w:w="11906" w:h="16839"/>
          <w:pgMar w:top="1431" w:right="1785" w:bottom="1974" w:left="1785" w:header="0" w:footer="1675"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sz w:val="44"/>
          <w:szCs w:val="44"/>
        </w:rPr>
      </w:pPr>
      <w:r>
        <w:rPr>
          <w:rFonts w:hint="default" w:ascii="Times New Roman" w:hAnsi="Times New Roman" w:eastAsia="宋体" w:cs="Times New Roman"/>
          <w:spacing w:val="-6"/>
          <w:sz w:val="44"/>
          <w:szCs w:val="44"/>
          <w14:textOutline w14:w="5448" w14:cap="sq" w14:cmpd="sng">
            <w14:solidFill>
              <w14:srgbClr w14:val="000000"/>
            </w14:solidFill>
            <w14:prstDash w14:val="solid"/>
            <w14:bevel/>
          </w14:textOutline>
        </w:rPr>
        <w:t>前言</w:t>
      </w:r>
    </w:p>
    <w:p>
      <w:pPr>
        <w:keepNext w:val="0"/>
        <w:keepLines w:val="0"/>
        <w:pageBreakBefore w:val="0"/>
        <w:widowControl/>
        <w:kinsoku/>
        <w:wordWrap/>
        <w:overflowPunct/>
        <w:topLinePunct w:val="0"/>
        <w:autoSpaceDE w:val="0"/>
        <w:autoSpaceDN w:val="0"/>
        <w:bidi w:val="0"/>
        <w:adjustRightInd w:val="0"/>
        <w:snapToGrid w:val="0"/>
        <w:spacing w:line="360" w:lineRule="auto"/>
        <w:ind w:left="21" w:right="239" w:firstLine="484"/>
        <w:jc w:val="left"/>
        <w:textAlignment w:val="baseline"/>
        <w:rPr>
          <w:rFonts w:hint="default" w:ascii="Times New Roman" w:hAnsi="Times New Roman" w:eastAsia="仿宋" w:cs="Times New Roman"/>
          <w:spacing w:val="-5"/>
          <w:sz w:val="32"/>
          <w:szCs w:val="32"/>
        </w:rPr>
      </w:pPr>
    </w:p>
    <w:p>
      <w:pPr>
        <w:spacing w:before="295" w:line="204"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pacing w:val="-24"/>
          <w:sz w:val="44"/>
          <w:szCs w:val="44"/>
        </w:rPr>
        <w:t>《兽医微生物及免疫学》</w:t>
      </w:r>
    </w:p>
    <w:p>
      <w:pPr>
        <w:keepNext w:val="0"/>
        <w:keepLines w:val="0"/>
        <w:pageBreakBefore w:val="0"/>
        <w:widowControl/>
        <w:kinsoku/>
        <w:wordWrap/>
        <w:overflowPunct/>
        <w:topLinePunct w:val="0"/>
        <w:autoSpaceDE w:val="0"/>
        <w:autoSpaceDN w:val="0"/>
        <w:bidi w:val="0"/>
        <w:adjustRightInd w:val="0"/>
        <w:snapToGrid w:val="0"/>
        <w:spacing w:line="360" w:lineRule="auto"/>
        <w:ind w:left="21" w:right="239" w:firstLine="484"/>
        <w:jc w:val="left"/>
        <w:textAlignment w:val="baseline"/>
        <w:rPr>
          <w:rFonts w:hint="default" w:ascii="Times New Roman" w:hAnsi="Times New Roman" w:eastAsia="仿宋" w:cs="Times New Roman"/>
          <w:spacing w:val="-5"/>
          <w:sz w:val="32"/>
          <w:szCs w:val="32"/>
        </w:rPr>
      </w:pPr>
    </w:p>
    <w:p>
      <w:pPr>
        <w:keepNext w:val="0"/>
        <w:keepLines w:val="0"/>
        <w:pageBreakBefore w:val="0"/>
        <w:widowControl/>
        <w:kinsoku/>
        <w:wordWrap/>
        <w:overflowPunct/>
        <w:topLinePunct w:val="0"/>
        <w:autoSpaceDE w:val="0"/>
        <w:autoSpaceDN w:val="0"/>
        <w:bidi w:val="0"/>
        <w:adjustRightInd w:val="0"/>
        <w:snapToGrid w:val="0"/>
        <w:spacing w:line="360" w:lineRule="auto"/>
        <w:ind w:left="21" w:right="239" w:firstLine="484"/>
        <w:jc w:val="left"/>
        <w:textAlignment w:val="baseline"/>
        <w:rPr>
          <w:rFonts w:hint="default" w:ascii="Times New Roman" w:hAnsi="Times New Roman" w:eastAsia="仿宋" w:cs="Times New Roman"/>
          <w:spacing w:val="-5"/>
          <w:sz w:val="32"/>
          <w:szCs w:val="32"/>
        </w:rPr>
      </w:pP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《兽医微生物</w:t>
      </w:r>
      <w:r>
        <w:rPr>
          <w:rFonts w:hint="eastAsia" w:ascii="Times New Roman" w:hAnsi="Times New Roman" w:eastAsia="仿宋" w:cs="Times New Roman"/>
          <w:color w:val="auto"/>
          <w:sz w:val="32"/>
          <w:szCs w:val="32"/>
          <w:lang w:val="en-US" w:eastAsia="zh-CN"/>
        </w:rPr>
        <w:t>与免疫学</w:t>
      </w:r>
      <w:r>
        <w:rPr>
          <w:rFonts w:hint="default" w:ascii="Times New Roman" w:hAnsi="Times New Roman" w:eastAsia="仿宋" w:cs="Times New Roman"/>
          <w:color w:val="auto"/>
          <w:sz w:val="32"/>
          <w:szCs w:val="32"/>
        </w:rPr>
        <w:t>》是动物医学专业</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动物科学专业、动物药学专业</w:t>
      </w:r>
      <w:r>
        <w:rPr>
          <w:rFonts w:hint="default" w:ascii="Times New Roman" w:hAnsi="Times New Roman" w:eastAsia="仿宋" w:cs="Times New Roman"/>
          <w:color w:val="auto"/>
          <w:sz w:val="32"/>
          <w:szCs w:val="32"/>
        </w:rPr>
        <w:t>的一门专业</w:t>
      </w:r>
      <w:r>
        <w:rPr>
          <w:rFonts w:hint="eastAsia" w:ascii="Times New Roman" w:hAnsi="Times New Roman" w:eastAsia="仿宋" w:cs="Times New Roman"/>
          <w:color w:val="auto"/>
          <w:sz w:val="32"/>
          <w:szCs w:val="32"/>
          <w:lang w:val="en-US" w:eastAsia="zh-CN"/>
        </w:rPr>
        <w:t>基础</w:t>
      </w:r>
      <w:r>
        <w:rPr>
          <w:rFonts w:hint="default" w:ascii="Times New Roman" w:hAnsi="Times New Roman" w:eastAsia="仿宋" w:cs="Times New Roman"/>
          <w:color w:val="auto"/>
          <w:sz w:val="32"/>
          <w:szCs w:val="32"/>
        </w:rPr>
        <w:t>课，</w:t>
      </w:r>
      <w:r>
        <w:rPr>
          <w:rFonts w:hint="eastAsia" w:ascii="Times New Roman" w:hAnsi="Times New Roman" w:eastAsia="仿宋" w:cs="Times New Roman"/>
          <w:color w:val="auto"/>
          <w:sz w:val="32"/>
          <w:szCs w:val="32"/>
          <w:lang w:val="en-US" w:eastAsia="zh-CN"/>
        </w:rPr>
        <w:t>是一门理论性与实践性很强的课程。本课程主要内容包括微生物特别是细菌、病毒、真菌的基本特性，微生物生命活动的一般规律及其实践意义，重要病原微生物的培养特性、致病性、传染方式及其预防、诊断与控制，畜禽机体免疫系统的组成及功能，抗原物质的特性，免疫系统对抗原进行免疫应答的规律，各类感染的免疫特征、机体免疫功能的检测方法，以及畜禽疫病免疫预防、诊断和治疗的原理及方法。</w:t>
      </w:r>
      <w:r>
        <w:rPr>
          <w:rFonts w:hint="default" w:ascii="Times New Roman" w:hAnsi="Times New Roman" w:eastAsia="仿宋" w:cs="Times New Roman"/>
          <w:color w:val="auto"/>
          <w:sz w:val="32"/>
          <w:szCs w:val="32"/>
        </w:rPr>
        <w:t>通过对实践课程的考查，可使考生进一步理解和掌握课本</w:t>
      </w:r>
      <w:r>
        <w:rPr>
          <w:rFonts w:hint="eastAsia" w:ascii="Times New Roman" w:hAnsi="Times New Roman" w:eastAsia="仿宋" w:cs="Times New Roman"/>
          <w:color w:val="auto"/>
          <w:sz w:val="32"/>
          <w:szCs w:val="32"/>
          <w:lang w:val="en-US" w:eastAsia="zh-CN"/>
        </w:rPr>
        <w:t>理论</w:t>
      </w:r>
      <w:r>
        <w:rPr>
          <w:rFonts w:hint="default" w:ascii="Times New Roman" w:hAnsi="Times New Roman" w:eastAsia="仿宋" w:cs="Times New Roman"/>
          <w:color w:val="auto"/>
          <w:sz w:val="32"/>
          <w:szCs w:val="32"/>
        </w:rPr>
        <w:t>知识，是学用一体的良好体现。</w:t>
      </w: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根据考试计划中实践性环节课程的设置和要求，为配合</w:t>
      </w:r>
      <w:r>
        <w:rPr>
          <w:rFonts w:hint="eastAsia" w:ascii="Times New Roman" w:hAnsi="Times New Roman" w:eastAsia="仿宋" w:cs="Times New Roman"/>
          <w:color w:val="auto"/>
          <w:sz w:val="32"/>
          <w:szCs w:val="32"/>
          <w:lang w:val="en-US" w:eastAsia="zh-CN"/>
        </w:rPr>
        <w:t>动物医学</w:t>
      </w:r>
      <w:r>
        <w:rPr>
          <w:rFonts w:hint="default" w:ascii="Times New Roman" w:hAnsi="Times New Roman" w:eastAsia="仿宋" w:cs="Times New Roman"/>
          <w:color w:val="auto"/>
          <w:sz w:val="32"/>
          <w:szCs w:val="32"/>
        </w:rPr>
        <w:t>专业考生完成《兽医微生物</w:t>
      </w:r>
      <w:r>
        <w:rPr>
          <w:rFonts w:hint="eastAsia" w:ascii="Times New Roman" w:hAnsi="Times New Roman" w:eastAsia="仿宋" w:cs="Times New Roman"/>
          <w:color w:val="auto"/>
          <w:sz w:val="32"/>
          <w:szCs w:val="32"/>
          <w:lang w:val="en-US" w:eastAsia="zh-CN"/>
        </w:rPr>
        <w:t>与免疫学</w:t>
      </w:r>
      <w:r>
        <w:rPr>
          <w:rFonts w:hint="default" w:ascii="Times New Roman" w:hAnsi="Times New Roman" w:eastAsia="仿宋" w:cs="Times New Roman"/>
          <w:color w:val="auto"/>
          <w:sz w:val="32"/>
          <w:szCs w:val="32"/>
        </w:rPr>
        <w:t>》实践课程考核，特制定此实践指导书。请在实践考核前认真学习相关知识和指导书的有关内容，了解现场考核的主要内容和考核目标，完成考核相关要求，并现场提交课程实践考核的实验报告。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3"/>
          <w:sz w:val="32"/>
          <w:szCs w:val="32"/>
          <w14:textOutline w14:w="4358" w14:cap="sq" w14:cmpd="sng">
            <w14:solidFill>
              <w14:srgbClr w14:val="000000"/>
            </w14:solidFill>
            <w14:prstDash w14:val="solid"/>
            <w14:bevel/>
          </w14:textOutline>
        </w:rPr>
        <w:t>一</w:t>
      </w:r>
      <w:r>
        <w:rPr>
          <w:rFonts w:hint="default" w:ascii="Times New Roman" w:hAnsi="Times New Roman" w:eastAsia="仿宋" w:cs="Times New Roman"/>
          <w:spacing w:val="-91"/>
          <w:sz w:val="32"/>
          <w:szCs w:val="32"/>
        </w:rPr>
        <w:t xml:space="preserve"> </w:t>
      </w:r>
      <w:r>
        <w:rPr>
          <w:rFonts w:hint="default" w:ascii="Times New Roman" w:hAnsi="Times New Roman" w:eastAsia="仿宋" w:cs="Times New Roman"/>
          <w:spacing w:val="-3"/>
          <w:sz w:val="32"/>
          <w:szCs w:val="32"/>
          <w14:textOutline w14:w="4358" w14:cap="sq" w14:cmpd="sng">
            <w14:solidFill>
              <w14:srgbClr w14:val="000000"/>
            </w14:solidFill>
            <w14:prstDash w14:val="solid"/>
            <w14:bevel/>
          </w14:textOutline>
        </w:rPr>
        <w:t>、考核成绩评定标准</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3"/>
          <w:sz w:val="32"/>
          <w:szCs w:val="32"/>
          <w14:textOutline w14:w="4358" w14:cap="sq" w14:cmpd="sng">
            <w14:solidFill>
              <w14:srgbClr w14:val="000000"/>
            </w14:solidFill>
            <w14:prstDash w14:val="solid"/>
            <w14:bevel/>
          </w14:textOutline>
        </w:rPr>
        <w:t>：</w:t>
      </w:r>
    </w:p>
    <w:p>
      <w:pPr>
        <w:tabs>
          <w:tab w:val="left" w:pos="0"/>
        </w:tabs>
        <w:spacing w:line="360" w:lineRule="auto"/>
        <w:ind w:firstLine="640" w:firstLineChars="200"/>
        <w:rPr>
          <w:rFonts w:hint="eastAsia" w:ascii="仿宋" w:hAnsi="仿宋" w:eastAsia="仿宋" w:cs="仿宋"/>
          <w:sz w:val="32"/>
          <w:szCs w:val="32"/>
          <w:lang w:val="en-US"/>
        </w:rPr>
      </w:pPr>
      <w:r>
        <w:rPr>
          <w:rFonts w:hint="eastAsia" w:ascii="仿宋" w:hAnsi="仿宋" w:eastAsia="仿宋" w:cs="仿宋"/>
          <w:sz w:val="32"/>
          <w:szCs w:val="32"/>
        </w:rPr>
        <w:t>实践课程考核成绩采用五级记分制，具体换算规定如下：优秀（90～100分）、良好（80～89分）、中等（70～79分）、及格（60～69分）、不及格（59分以下）。60分以上（包括60分）为实践课程考核通过，否则为不通过。</w:t>
      </w:r>
      <w:bookmarkStart w:id="0" w:name="_Hlk153098336"/>
      <w:r>
        <w:rPr>
          <w:rFonts w:hint="eastAsia" w:ascii="仿宋" w:hAnsi="仿宋" w:eastAsia="仿宋" w:cs="仿宋"/>
          <w:sz w:val="32"/>
          <w:szCs w:val="32"/>
        </w:rPr>
        <w:t>由考核专家组对实践操作及报告的撰写进行评分，作为该课程的实践考核成绩。</w:t>
      </w:r>
      <w:bookmarkEnd w:id="0"/>
    </w:p>
    <w:p>
      <w:pPr>
        <w:tabs>
          <w:tab w:val="left" w:pos="0"/>
        </w:tabs>
        <w:spacing w:line="360" w:lineRule="auto"/>
        <w:ind w:firstLine="640" w:firstLineChars="200"/>
        <w:rPr>
          <w:rFonts w:ascii="仿宋" w:hAnsi="仿宋" w:eastAsia="仿宋" w:cs="仿宋"/>
          <w:color w:val="auto"/>
          <w:sz w:val="32"/>
          <w:szCs w:val="32"/>
        </w:rPr>
      </w:pPr>
      <w:r>
        <w:rPr>
          <w:rFonts w:hint="eastAsia" w:ascii="仿宋" w:hAnsi="仿宋" w:eastAsia="仿宋" w:cs="仿宋"/>
          <w:bCs/>
          <w:color w:val="auto"/>
          <w:sz w:val="32"/>
          <w:szCs w:val="32"/>
        </w:rPr>
        <w:t>实践课程</w:t>
      </w:r>
      <w:r>
        <w:rPr>
          <w:rFonts w:hint="eastAsia" w:ascii="仿宋" w:hAnsi="仿宋" w:eastAsia="仿宋" w:cs="仿宋"/>
          <w:color w:val="auto"/>
          <w:sz w:val="32"/>
          <w:szCs w:val="32"/>
        </w:rPr>
        <w:t>考核提交形式为：</w:t>
      </w:r>
      <w:r>
        <w:rPr>
          <w:rFonts w:hint="default" w:ascii="Times New Roman" w:hAnsi="Times New Roman" w:eastAsia="仿宋" w:cs="Times New Roman"/>
          <w:spacing w:val="-2"/>
          <w:sz w:val="32"/>
          <w:szCs w:val="32"/>
        </w:rPr>
        <w:t>课程实</w:t>
      </w:r>
      <w:r>
        <w:rPr>
          <w:rFonts w:hint="eastAsia" w:ascii="Times New Roman" w:hAnsi="Times New Roman" w:eastAsia="仿宋" w:cs="Times New Roman"/>
          <w:spacing w:val="-2"/>
          <w:sz w:val="32"/>
          <w:szCs w:val="32"/>
          <w:lang w:val="en-US" w:eastAsia="zh-CN"/>
        </w:rPr>
        <w:t>践</w:t>
      </w:r>
      <w:r>
        <w:rPr>
          <w:rFonts w:hint="default" w:ascii="Times New Roman" w:hAnsi="Times New Roman" w:eastAsia="仿宋" w:cs="Times New Roman"/>
          <w:spacing w:val="-2"/>
          <w:sz w:val="32"/>
          <w:szCs w:val="32"/>
        </w:rPr>
        <w:t>报告</w:t>
      </w:r>
      <w:r>
        <w:rPr>
          <w:rFonts w:hint="eastAsia" w:ascii="仿宋" w:hAnsi="仿宋" w:eastAsia="仿宋" w:cs="仿宋"/>
          <w:color w:val="auto"/>
          <w:sz w:val="32"/>
          <w:szCs w:val="32"/>
        </w:rPr>
        <w:t>，</w:t>
      </w:r>
      <w:r>
        <w:rPr>
          <w:rFonts w:hint="default" w:ascii="仿宋" w:hAnsi="仿宋" w:eastAsia="仿宋" w:cs="仿宋"/>
          <w:bCs/>
          <w:color w:val="auto"/>
          <w:sz w:val="32"/>
          <w:szCs w:val="32"/>
        </w:rPr>
        <w:t>学生根据实践课程考核指导书选择设计选题方向，</w:t>
      </w:r>
      <w:r>
        <w:rPr>
          <w:rFonts w:hint="default" w:ascii="仿宋" w:hAnsi="仿宋" w:eastAsia="仿宋" w:cs="仿宋"/>
          <w:bCs/>
          <w:color w:val="auto"/>
          <w:sz w:val="32"/>
          <w:szCs w:val="32"/>
          <w:lang w:eastAsia="zh-CN"/>
        </w:rPr>
        <w:t>现场</w:t>
      </w:r>
      <w:r>
        <w:rPr>
          <w:rFonts w:hint="eastAsia" w:ascii="仿宋" w:hAnsi="仿宋" w:eastAsia="仿宋" w:cs="仿宋"/>
          <w:bCs/>
          <w:color w:val="auto"/>
          <w:sz w:val="32"/>
          <w:szCs w:val="32"/>
          <w:lang w:val="en-US" w:eastAsia="zh-CN"/>
        </w:rPr>
        <w:t>考核</w:t>
      </w:r>
      <w:r>
        <w:rPr>
          <w:rFonts w:hint="default" w:ascii="仿宋" w:hAnsi="仿宋" w:eastAsia="仿宋" w:cs="仿宋"/>
          <w:bCs/>
          <w:color w:val="auto"/>
          <w:sz w:val="32"/>
          <w:szCs w:val="32"/>
          <w:lang w:eastAsia="zh-CN"/>
        </w:rPr>
        <w:t>。</w:t>
      </w:r>
      <w:r>
        <w:rPr>
          <w:rFonts w:hint="eastAsia" w:ascii="仿宋" w:hAnsi="仿宋" w:eastAsia="仿宋" w:cs="仿宋"/>
          <w:bCs/>
          <w:color w:val="auto"/>
          <w:sz w:val="32"/>
          <w:szCs w:val="32"/>
        </w:rPr>
        <w:t>考生根据现</w:t>
      </w:r>
      <w:r>
        <w:rPr>
          <w:rFonts w:hint="eastAsia" w:ascii="仿宋" w:hAnsi="仿宋" w:eastAsia="仿宋" w:cs="仿宋"/>
          <w:color w:val="auto"/>
          <w:sz w:val="32"/>
          <w:szCs w:val="32"/>
        </w:rPr>
        <w:t>场实验项目</w:t>
      </w:r>
      <w:r>
        <w:rPr>
          <w:rFonts w:hint="eastAsia" w:ascii="仿宋" w:hAnsi="仿宋" w:eastAsia="仿宋" w:cs="仿宋"/>
          <w:color w:val="auto"/>
          <w:sz w:val="32"/>
          <w:szCs w:val="32"/>
          <w:lang w:val="en-US" w:eastAsia="zh-CN"/>
        </w:rPr>
        <w:t>检</w:t>
      </w:r>
      <w:r>
        <w:rPr>
          <w:rFonts w:hint="eastAsia" w:ascii="仿宋" w:hAnsi="仿宋" w:eastAsia="仿宋" w:cs="仿宋"/>
          <w:color w:val="auto"/>
          <w:sz w:val="32"/>
          <w:szCs w:val="32"/>
        </w:rPr>
        <w:t>测数据进行实验报告的整理和填写，由考核专家组进行评分，作为该课程的实践考核成绩。</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pP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二</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、考核目的</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22" w:firstLine="484"/>
        <w:jc w:val="left"/>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该课程为</w:t>
      </w:r>
      <w:r>
        <w:rPr>
          <w:rFonts w:hint="eastAsia" w:ascii="Times New Roman" w:hAnsi="Times New Roman" w:eastAsia="仿宋" w:cs="Times New Roman"/>
          <w:spacing w:val="-6"/>
          <w:sz w:val="32"/>
          <w:szCs w:val="32"/>
          <w:lang w:val="en-US" w:eastAsia="zh-CN"/>
        </w:rPr>
        <w:t>动物医学</w:t>
      </w:r>
      <w:r>
        <w:rPr>
          <w:rFonts w:hint="default" w:ascii="Times New Roman" w:hAnsi="Times New Roman" w:eastAsia="仿宋" w:cs="Times New Roman"/>
          <w:spacing w:val="-6"/>
          <w:sz w:val="32"/>
          <w:szCs w:val="32"/>
        </w:rPr>
        <w:t>专业学生重要的一</w:t>
      </w:r>
      <w:r>
        <w:rPr>
          <w:rFonts w:hint="default" w:ascii="Times New Roman" w:hAnsi="Times New Roman" w:eastAsia="仿宋" w:cs="Times New Roman"/>
          <w:spacing w:val="-79"/>
          <w:sz w:val="32"/>
          <w:szCs w:val="32"/>
        </w:rPr>
        <w:t xml:space="preserve"> </w:t>
      </w:r>
      <w:r>
        <w:rPr>
          <w:rFonts w:hint="default" w:ascii="Times New Roman" w:hAnsi="Times New Roman" w:eastAsia="仿宋" w:cs="Times New Roman"/>
          <w:spacing w:val="-6"/>
          <w:sz w:val="32"/>
          <w:szCs w:val="32"/>
        </w:rPr>
        <w:t>门实践课</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6"/>
          <w:sz w:val="32"/>
          <w:szCs w:val="32"/>
        </w:rPr>
        <w:t>，兽医微生物与免疫学实验配合理论课教学，注重兽医微生物与免疫学的基本实验方法和技能的培养，并紧密结合临床实际应用。通过实验</w:t>
      </w:r>
      <w:r>
        <w:rPr>
          <w:rFonts w:hint="eastAsia" w:ascii="Times New Roman" w:hAnsi="Times New Roman" w:eastAsia="仿宋" w:cs="Times New Roman"/>
          <w:spacing w:val="-6"/>
          <w:sz w:val="32"/>
          <w:szCs w:val="32"/>
          <w:lang w:val="en-US" w:eastAsia="zh-CN"/>
        </w:rPr>
        <w:t>考核</w:t>
      </w:r>
      <w:r>
        <w:rPr>
          <w:rFonts w:hint="default" w:ascii="Times New Roman" w:hAnsi="Times New Roman" w:eastAsia="仿宋" w:cs="Times New Roman"/>
          <w:spacing w:val="-6"/>
          <w:sz w:val="32"/>
          <w:szCs w:val="32"/>
        </w:rPr>
        <w:t>，使学生做到掌握基本技能、独立操作常用的病原学与血清学技术，加深理论部分的理解，认识重要畜禽病原微生物的特性，掌握病原微生物的实验室诊断方法，以助于传染病的诊断，获得严谨的科学实验的素养。</w:t>
      </w:r>
    </w:p>
    <w:p>
      <w:pPr>
        <w:keepNext w:val="0"/>
        <w:keepLines w:val="0"/>
        <w:pageBreakBefore w:val="0"/>
        <w:widowControl/>
        <w:kinsoku/>
        <w:wordWrap/>
        <w:overflowPunct/>
        <w:topLinePunct w:val="0"/>
        <w:autoSpaceDE w:val="0"/>
        <w:autoSpaceDN w:val="0"/>
        <w:bidi w:val="0"/>
        <w:adjustRightInd w:val="0"/>
        <w:snapToGrid w:val="0"/>
        <w:spacing w:line="360" w:lineRule="auto"/>
        <w:ind w:firstLine="23"/>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三</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、考核要求</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Times New Roman" w:hAnsi="Times New Roman" w:eastAsia="仿宋" w:cs="Times New Roman"/>
          <w:spacing w:val="-7"/>
          <w:sz w:val="32"/>
          <w:szCs w:val="32"/>
          <w:lang w:eastAsia="zh-CN"/>
        </w:rPr>
      </w:pPr>
      <w:r>
        <w:rPr>
          <w:rFonts w:hint="default" w:ascii="Times New Roman" w:hAnsi="Times New Roman" w:eastAsia="仿宋" w:cs="Times New Roman"/>
          <w:spacing w:val="-7"/>
          <w:sz w:val="32"/>
          <w:szCs w:val="32"/>
        </w:rPr>
        <w:t>（1）</w:t>
      </w:r>
      <w:r>
        <w:rPr>
          <w:rFonts w:hint="default" w:ascii="Times New Roman" w:hAnsi="Times New Roman" w:eastAsia="仿宋" w:cs="Times New Roman"/>
          <w:spacing w:val="-6"/>
          <w:sz w:val="32"/>
          <w:szCs w:val="32"/>
        </w:rPr>
        <w:t>掌握兽医微生物及免疫学实验的目的、</w:t>
      </w:r>
      <w:r>
        <w:rPr>
          <w:rFonts w:hint="default" w:ascii="Times New Roman" w:hAnsi="Times New Roman" w:eastAsia="仿宋" w:cs="Times New Roman"/>
          <w:spacing w:val="-7"/>
          <w:sz w:val="32"/>
          <w:szCs w:val="32"/>
        </w:rPr>
        <w:t>原理、方法及主要操作步骤</w:t>
      </w:r>
      <w:r>
        <w:rPr>
          <w:rFonts w:hint="eastAsia" w:ascii="Times New Roman" w:hAnsi="Times New Roman" w:eastAsia="仿宋" w:cs="Times New Roman"/>
          <w:spacing w:val="-7"/>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Times New Roman" w:hAnsi="Times New Roman" w:eastAsia="仿宋" w:cs="Times New Roman"/>
          <w:spacing w:val="-7"/>
          <w:sz w:val="32"/>
          <w:szCs w:val="32"/>
          <w:lang w:eastAsia="zh-CN"/>
        </w:rPr>
      </w:pPr>
      <w:r>
        <w:rPr>
          <w:rFonts w:hint="eastAsia" w:ascii="Times New Roman" w:hAnsi="Times New Roman" w:eastAsia="仿宋" w:cs="Times New Roman"/>
          <w:spacing w:val="-7"/>
          <w:sz w:val="32"/>
          <w:szCs w:val="32"/>
          <w:lang w:eastAsia="zh-CN"/>
        </w:rPr>
        <w:t>（</w:t>
      </w:r>
      <w:r>
        <w:rPr>
          <w:rFonts w:hint="eastAsia" w:ascii="Times New Roman" w:hAnsi="Times New Roman" w:eastAsia="仿宋" w:cs="Times New Roman"/>
          <w:spacing w:val="-7"/>
          <w:sz w:val="32"/>
          <w:szCs w:val="32"/>
          <w:lang w:val="en-US" w:eastAsia="zh-CN"/>
        </w:rPr>
        <w:t>2</w:t>
      </w:r>
      <w:r>
        <w:rPr>
          <w:rFonts w:hint="eastAsia" w:ascii="Times New Roman" w:hAnsi="Times New Roman" w:eastAsia="仿宋" w:cs="Times New Roman"/>
          <w:spacing w:val="-7"/>
          <w:sz w:val="32"/>
          <w:szCs w:val="32"/>
          <w:lang w:eastAsia="zh-CN"/>
        </w:rPr>
        <w:t>）</w:t>
      </w:r>
      <w:r>
        <w:rPr>
          <w:rFonts w:hint="default" w:ascii="Times New Roman" w:hAnsi="Times New Roman" w:eastAsia="仿宋" w:cs="Times New Roman"/>
          <w:spacing w:val="-6"/>
          <w:sz w:val="32"/>
          <w:szCs w:val="32"/>
        </w:rPr>
        <w:t>掌握</w:t>
      </w:r>
      <w:r>
        <w:rPr>
          <w:rFonts w:hint="eastAsia" w:ascii="Times New Roman" w:hAnsi="Times New Roman" w:eastAsia="仿宋" w:cs="Times New Roman"/>
          <w:spacing w:val="-6"/>
          <w:sz w:val="32"/>
          <w:szCs w:val="32"/>
          <w:lang w:val="en-US" w:eastAsia="zh-CN"/>
        </w:rPr>
        <w:t>细菌革兰氏染色的</w:t>
      </w:r>
      <w:r>
        <w:rPr>
          <w:rFonts w:hint="default" w:ascii="Times New Roman" w:hAnsi="Times New Roman" w:eastAsia="仿宋" w:cs="Times New Roman"/>
          <w:spacing w:val="-7"/>
          <w:sz w:val="32"/>
          <w:szCs w:val="32"/>
        </w:rPr>
        <w:t>原理、方法及主要操作步骤</w:t>
      </w:r>
      <w:r>
        <w:rPr>
          <w:rFonts w:hint="eastAsia" w:ascii="Times New Roman" w:hAnsi="Times New Roman" w:eastAsia="仿宋" w:cs="Times New Roman"/>
          <w:spacing w:val="-7"/>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default" w:ascii="Times New Roman" w:hAnsi="Times New Roman" w:eastAsia="仿宋" w:cs="Times New Roman"/>
          <w:spacing w:val="-7"/>
          <w:sz w:val="32"/>
          <w:szCs w:val="32"/>
          <w:lang w:val="en-US"/>
        </w:rPr>
      </w:pPr>
      <w:r>
        <w:rPr>
          <w:rFonts w:hint="default" w:ascii="Times New Roman" w:hAnsi="Times New Roman" w:eastAsia="仿宋" w:cs="Times New Roman"/>
          <w:spacing w:val="-7"/>
          <w:sz w:val="32"/>
          <w:szCs w:val="32"/>
        </w:rPr>
        <w:t>（</w:t>
      </w:r>
      <w:r>
        <w:rPr>
          <w:rFonts w:hint="eastAsia" w:ascii="Times New Roman" w:hAnsi="Times New Roman" w:eastAsia="仿宋" w:cs="Times New Roman"/>
          <w:spacing w:val="-7"/>
          <w:sz w:val="32"/>
          <w:szCs w:val="32"/>
          <w:lang w:val="en-US" w:eastAsia="zh-CN"/>
        </w:rPr>
        <w:t>3</w:t>
      </w:r>
      <w:r>
        <w:rPr>
          <w:rFonts w:hint="default" w:ascii="Times New Roman" w:hAnsi="Times New Roman" w:eastAsia="仿宋" w:cs="Times New Roman"/>
          <w:spacing w:val="-7"/>
          <w:sz w:val="32"/>
          <w:szCs w:val="32"/>
        </w:rPr>
        <w:t>）</w:t>
      </w:r>
      <w:r>
        <w:rPr>
          <w:rFonts w:hint="default" w:ascii="Times New Roman" w:hAnsi="Times New Roman" w:eastAsia="仿宋" w:cs="Times New Roman"/>
          <w:spacing w:val="-6"/>
          <w:sz w:val="32"/>
          <w:szCs w:val="32"/>
        </w:rPr>
        <w:t>掌握</w:t>
      </w:r>
      <w:r>
        <w:rPr>
          <w:rFonts w:hint="eastAsia" w:ascii="Times New Roman" w:hAnsi="Times New Roman" w:eastAsia="仿宋" w:cs="Times New Roman"/>
          <w:spacing w:val="-6"/>
          <w:sz w:val="32"/>
          <w:szCs w:val="32"/>
          <w:lang w:val="en-US" w:eastAsia="zh-CN"/>
        </w:rPr>
        <w:t>细菌、病毒、真菌的分离与培养方法。</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Times New Roman" w:hAnsi="Times New Roman" w:eastAsia="仿宋" w:cs="Times New Roman"/>
          <w:spacing w:val="-7"/>
          <w:sz w:val="32"/>
          <w:szCs w:val="32"/>
          <w:lang w:val="en-US" w:eastAsia="zh-CN"/>
        </w:rPr>
      </w:pPr>
      <w:r>
        <w:rPr>
          <w:rFonts w:hint="default" w:ascii="Times New Roman" w:hAnsi="Times New Roman" w:eastAsia="仿宋" w:cs="Times New Roman"/>
          <w:spacing w:val="-7"/>
          <w:sz w:val="32"/>
          <w:szCs w:val="32"/>
        </w:rPr>
        <w:t>（</w:t>
      </w:r>
      <w:r>
        <w:rPr>
          <w:rFonts w:hint="eastAsia" w:ascii="Times New Roman" w:hAnsi="Times New Roman" w:eastAsia="仿宋" w:cs="Times New Roman"/>
          <w:spacing w:val="-7"/>
          <w:sz w:val="32"/>
          <w:szCs w:val="32"/>
          <w:lang w:val="en-US" w:eastAsia="zh-CN"/>
        </w:rPr>
        <w:t>3</w:t>
      </w:r>
      <w:r>
        <w:rPr>
          <w:rFonts w:hint="default" w:ascii="Times New Roman" w:hAnsi="Times New Roman" w:eastAsia="仿宋" w:cs="Times New Roman"/>
          <w:spacing w:val="-7"/>
          <w:sz w:val="32"/>
          <w:szCs w:val="32"/>
        </w:rPr>
        <w:t>）</w:t>
      </w:r>
      <w:r>
        <w:rPr>
          <w:rFonts w:hint="default" w:ascii="Times New Roman" w:hAnsi="Times New Roman" w:eastAsia="仿宋" w:cs="Times New Roman"/>
          <w:spacing w:val="-6"/>
          <w:sz w:val="32"/>
          <w:szCs w:val="32"/>
        </w:rPr>
        <w:t>掌握病原微生物的实验室诊断方法</w:t>
      </w:r>
      <w:r>
        <w:rPr>
          <w:rFonts w:hint="eastAsia" w:ascii="Times New Roman" w:hAnsi="Times New Roman" w:eastAsia="仿宋" w:cs="Times New Roman"/>
          <w:spacing w:val="-6"/>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7"/>
          <w:sz w:val="32"/>
          <w:szCs w:val="32"/>
        </w:rPr>
        <w:t>（</w:t>
      </w:r>
      <w:r>
        <w:rPr>
          <w:rFonts w:hint="eastAsia" w:ascii="Times New Roman" w:hAnsi="Times New Roman" w:eastAsia="仿宋" w:cs="Times New Roman"/>
          <w:spacing w:val="-7"/>
          <w:sz w:val="32"/>
          <w:szCs w:val="32"/>
          <w:lang w:val="en-US" w:eastAsia="zh-CN"/>
        </w:rPr>
        <w:t>4</w:t>
      </w:r>
      <w:r>
        <w:rPr>
          <w:rFonts w:hint="default" w:ascii="Times New Roman" w:hAnsi="Times New Roman" w:eastAsia="仿宋" w:cs="Times New Roman"/>
          <w:spacing w:val="-7"/>
          <w:sz w:val="32"/>
          <w:szCs w:val="32"/>
        </w:rPr>
        <w:t>）</w:t>
      </w:r>
      <w:r>
        <w:rPr>
          <w:rFonts w:hint="default" w:ascii="Times New Roman" w:hAnsi="Times New Roman" w:eastAsia="仿宋" w:cs="Times New Roman"/>
          <w:spacing w:val="-6"/>
          <w:sz w:val="32"/>
          <w:szCs w:val="32"/>
        </w:rPr>
        <w:t>掌握</w:t>
      </w:r>
      <w:r>
        <w:rPr>
          <w:rFonts w:hint="eastAsia" w:ascii="Times New Roman" w:hAnsi="Times New Roman" w:eastAsia="仿宋" w:cs="Times New Roman"/>
          <w:spacing w:val="-6"/>
          <w:sz w:val="32"/>
          <w:szCs w:val="32"/>
          <w:lang w:val="en-US" w:eastAsia="zh-CN"/>
        </w:rPr>
        <w:t>凝集试验、沉淀试验、标记抗体试验等血清学检测技术的原理与方法。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6"/>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6"/>
          <w:sz w:val="32"/>
          <w:szCs w:val="32"/>
          <w14:textOutline w14:w="4358" w14:cap="sq" w14:cmpd="sng">
            <w14:solidFill>
              <w14:srgbClr w14:val="000000"/>
            </w14:solidFill>
            <w14:prstDash w14:val="solid"/>
            <w14:bevel/>
          </w14:textOutline>
        </w:rPr>
        <w:t>四</w:t>
      </w:r>
      <w:r>
        <w:rPr>
          <w:rFonts w:hint="default" w:ascii="Times New Roman" w:hAnsi="Times New Roman" w:eastAsia="仿宋" w:cs="Times New Roman"/>
          <w:spacing w:val="-91"/>
          <w:sz w:val="32"/>
          <w:szCs w:val="32"/>
        </w:rPr>
        <w:t xml:space="preserve"> </w:t>
      </w:r>
      <w:r>
        <w:rPr>
          <w:rFonts w:hint="default" w:ascii="Times New Roman" w:hAnsi="Times New Roman" w:eastAsia="仿宋" w:cs="Times New Roman"/>
          <w:spacing w:val="-6"/>
          <w:sz w:val="32"/>
          <w:szCs w:val="32"/>
          <w14:textOutline w14:w="4358" w14:cap="sq" w14:cmpd="sng">
            <w14:solidFill>
              <w14:srgbClr w14:val="000000"/>
            </w14:solidFill>
            <w14:prstDash w14:val="solid"/>
            <w14:bevel/>
          </w14:textOutline>
        </w:rPr>
        <w:t>、考核选题方向</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6"/>
          <w:sz w:val="32"/>
          <w:szCs w:val="32"/>
          <w14:textOutline w14:w="4358" w14:cap="sq" w14:cmpd="sng">
            <w14:solidFill>
              <w14:srgbClr w14:val="000000"/>
            </w14:solidFill>
            <w14:prstDash w14:val="solid"/>
            <w14:bevel/>
          </w14:textOutline>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细菌抹片的制备与革兰氏染色镜检</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细菌培养基的制备与细菌的分离培养</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细菌的</w:t>
      </w:r>
      <w:r>
        <w:rPr>
          <w:rFonts w:hint="eastAsia" w:ascii="Times New Roman" w:hAnsi="Times New Roman" w:eastAsia="仿宋" w:cs="Times New Roman"/>
          <w:sz w:val="32"/>
          <w:szCs w:val="32"/>
          <w:lang w:val="en-US" w:eastAsia="zh-CN"/>
        </w:rPr>
        <w:t>分子生物学鉴定</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病毒</w:t>
      </w:r>
      <w:r>
        <w:rPr>
          <w:rFonts w:hint="default" w:ascii="Times New Roman" w:hAnsi="Times New Roman" w:eastAsia="仿宋" w:cs="Times New Roman"/>
          <w:sz w:val="32"/>
          <w:szCs w:val="32"/>
          <w:lang w:val="en-US" w:eastAsia="zh-CN"/>
        </w:rPr>
        <w:t>的</w:t>
      </w:r>
      <w:r>
        <w:rPr>
          <w:rFonts w:hint="eastAsia" w:ascii="Times New Roman" w:hAnsi="Times New Roman" w:eastAsia="仿宋" w:cs="Times New Roman"/>
          <w:sz w:val="32"/>
          <w:szCs w:val="32"/>
          <w:lang w:val="en-US" w:eastAsia="zh-CN"/>
        </w:rPr>
        <w:t>分子生物学鉴定</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pacing w:val="-9"/>
          <w:sz w:val="32"/>
          <w:szCs w:val="32"/>
          <w:lang w:val="en-US" w:eastAsia="zh-CN"/>
        </w:rPr>
      </w:pPr>
      <w:r>
        <w:rPr>
          <w:rFonts w:hint="default" w:ascii="Times New Roman" w:hAnsi="Times New Roman" w:eastAsia="仿宋" w:cs="Times New Roman"/>
          <w:spacing w:val="-9"/>
          <w:sz w:val="32"/>
          <w:szCs w:val="32"/>
          <w:lang w:val="en-US" w:eastAsia="zh-CN"/>
        </w:rPr>
        <w:t>血凝抑制试验测定病毒抗体效价</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pacing w:val="-9"/>
          <w:sz w:val="32"/>
          <w:szCs w:val="32"/>
          <w:lang w:val="en-US" w:eastAsia="zh-CN"/>
        </w:rPr>
      </w:pPr>
      <w:r>
        <w:rPr>
          <w:rFonts w:hint="default" w:ascii="Times New Roman" w:hAnsi="Times New Roman" w:eastAsia="仿宋" w:cs="Times New Roman"/>
          <w:spacing w:val="-9"/>
          <w:sz w:val="32"/>
          <w:szCs w:val="32"/>
          <w:lang w:val="en-US" w:eastAsia="zh-CN"/>
        </w:rPr>
        <w:t>ELISA试验测定病毒抗体效价</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pacing w:val="-9"/>
          <w:sz w:val="32"/>
          <w:szCs w:val="32"/>
          <w:lang w:val="en-US" w:eastAsia="zh-CN"/>
        </w:rPr>
      </w:pPr>
      <w:r>
        <w:rPr>
          <w:rFonts w:hint="default" w:ascii="Times New Roman" w:hAnsi="Times New Roman" w:eastAsia="仿宋" w:cs="Times New Roman"/>
          <w:spacing w:val="-9"/>
          <w:sz w:val="32"/>
          <w:szCs w:val="32"/>
          <w:lang w:val="en-US" w:eastAsia="zh-CN"/>
        </w:rPr>
        <w:t>布氏杆菌</w:t>
      </w:r>
      <w:r>
        <w:rPr>
          <w:rFonts w:hint="eastAsia" w:ascii="Times New Roman" w:hAnsi="Times New Roman" w:eastAsia="仿宋" w:cs="Times New Roman"/>
          <w:spacing w:val="-9"/>
          <w:sz w:val="32"/>
          <w:szCs w:val="32"/>
          <w:lang w:val="en-US" w:eastAsia="zh-CN"/>
        </w:rPr>
        <w:t>平板</w:t>
      </w:r>
      <w:r>
        <w:rPr>
          <w:rFonts w:hint="default" w:ascii="Times New Roman" w:hAnsi="Times New Roman" w:eastAsia="仿宋" w:cs="Times New Roman"/>
          <w:spacing w:val="-9"/>
          <w:sz w:val="32"/>
          <w:szCs w:val="32"/>
          <w:lang w:val="en-US" w:eastAsia="zh-CN"/>
        </w:rPr>
        <w:t>凝集试验</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pacing w:val="-9"/>
          <w:sz w:val="32"/>
          <w:szCs w:val="32"/>
          <w:lang w:val="en-US" w:eastAsia="zh-CN"/>
        </w:rPr>
      </w:pPr>
      <w:r>
        <w:rPr>
          <w:rFonts w:hint="default" w:ascii="Times New Roman" w:hAnsi="Times New Roman" w:eastAsia="仿宋" w:cs="Times New Roman"/>
          <w:spacing w:val="-9"/>
          <w:sz w:val="32"/>
          <w:szCs w:val="32"/>
          <w:lang w:val="en-US" w:eastAsia="zh-CN"/>
        </w:rPr>
        <w:t>鸡白痢平板凝集试验</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1" w:leftChars="0" w:firstLine="629" w:firstLineChars="0"/>
        <w:jc w:val="left"/>
        <w:textAlignment w:val="baseline"/>
        <w:rPr>
          <w:rFonts w:hint="default" w:ascii="Times New Roman" w:hAnsi="Times New Roman" w:eastAsia="仿宋" w:cs="Times New Roman"/>
          <w:spacing w:val="-9"/>
          <w:sz w:val="32"/>
          <w:szCs w:val="32"/>
          <w:lang w:val="en-US" w:eastAsia="zh-CN"/>
        </w:rPr>
      </w:pPr>
      <w:r>
        <w:rPr>
          <w:rFonts w:hint="eastAsia" w:ascii="Times New Roman" w:hAnsi="Times New Roman" w:eastAsia="仿宋" w:cs="Times New Roman"/>
          <w:spacing w:val="-9"/>
          <w:sz w:val="32"/>
          <w:szCs w:val="32"/>
          <w:lang w:val="en-US" w:eastAsia="zh-CN"/>
        </w:rPr>
        <w:t>琼脂扩期试验检测法氏囊病毒</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629" w:leftChars="0"/>
        <w:jc w:val="left"/>
        <w:textAlignment w:val="baseline"/>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五</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、教材与参考资料</w:t>
      </w:r>
      <w:r>
        <w:rPr>
          <w:rFonts w:hint="default" w:ascii="Times New Roman" w:hAnsi="Times New Roman" w:eastAsia="仿宋" w:cs="Times New Roman"/>
          <w:spacing w:val="-118"/>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（参考书</w:t>
      </w:r>
      <w:r>
        <w:rPr>
          <w:rFonts w:hint="default" w:ascii="Times New Roman" w:hAnsi="Times New Roman" w:eastAsia="仿宋" w:cs="Times New Roman"/>
          <w:spacing w:val="-93"/>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网络资料</w:t>
      </w:r>
      <w:r>
        <w:rPr>
          <w:rFonts w:hint="default" w:ascii="Times New Roman" w:hAnsi="Times New Roman" w:eastAsia="仿宋" w:cs="Times New Roman"/>
          <w:spacing w:val="4"/>
          <w:sz w:val="32"/>
          <w:szCs w:val="32"/>
          <w14:textOutline w14:w="4358" w14:cap="sq" w14:cmpd="sng">
            <w14:solidFill>
              <w14:srgbClr w14:val="000000"/>
            </w14:solidFill>
            <w14:prstDash w14:val="solid"/>
            <w14:bevel/>
          </w14:textOutline>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firstLine="629"/>
        <w:jc w:val="left"/>
        <w:textAlignment w:val="baseline"/>
        <w:rPr>
          <w:rFonts w:hint="default" w:ascii="Times New Roman" w:hAnsi="Times New Roman" w:eastAsia="仿宋" w:cs="Times New Roman"/>
          <w:color w:val="333333"/>
          <w:spacing w:val="-11"/>
          <w:w w:val="97"/>
          <w:sz w:val="32"/>
          <w:szCs w:val="32"/>
        </w:rPr>
      </w:pPr>
      <w:r>
        <w:rPr>
          <w:rFonts w:hint="default" w:ascii="Times New Roman" w:hAnsi="Times New Roman" w:eastAsia="仿宋" w:cs="Times New Roman"/>
          <w:color w:val="333333"/>
          <w:spacing w:val="-11"/>
          <w:w w:val="97"/>
          <w:sz w:val="32"/>
          <w:szCs w:val="32"/>
        </w:rPr>
        <w:t>指定教材</w:t>
      </w:r>
      <w:r>
        <w:rPr>
          <w:rFonts w:hint="default" w:ascii="Times New Roman" w:hAnsi="Times New Roman" w:eastAsia="仿宋" w:cs="Times New Roman"/>
          <w:color w:val="333333"/>
          <w:spacing w:val="-84"/>
          <w:sz w:val="32"/>
          <w:szCs w:val="32"/>
        </w:rPr>
        <w:t xml:space="preserve"> </w:t>
      </w:r>
      <w:r>
        <w:rPr>
          <w:rFonts w:hint="default" w:ascii="Times New Roman" w:hAnsi="Times New Roman" w:eastAsia="仿宋" w:cs="Times New Roman"/>
          <w:color w:val="333333"/>
          <w:spacing w:val="-11"/>
          <w:w w:val="97"/>
          <w:sz w:val="32"/>
          <w:szCs w:val="32"/>
        </w:rPr>
        <w:t>：</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left="0" w:leftChars="0" w:firstLine="576" w:firstLineChars="200"/>
        <w:jc w:val="left"/>
        <w:textAlignment w:val="baseline"/>
        <w:rPr>
          <w:rFonts w:hint="default" w:ascii="Times New Roman" w:hAnsi="Times New Roman" w:eastAsia="仿宋" w:cs="Times New Roman"/>
          <w:color w:val="333333"/>
          <w:spacing w:val="-6"/>
          <w:sz w:val="32"/>
          <w:szCs w:val="32"/>
        </w:rPr>
      </w:pPr>
      <w:r>
        <w:rPr>
          <w:rFonts w:hint="default" w:ascii="Times New Roman" w:hAnsi="Times New Roman" w:eastAsia="仿宋" w:cs="Times New Roman"/>
          <w:color w:val="333333"/>
          <w:spacing w:val="-11"/>
          <w:w w:val="97"/>
          <w:sz w:val="32"/>
          <w:szCs w:val="32"/>
        </w:rPr>
        <w:t>胡桂学，陈金顶，彭远义</w:t>
      </w:r>
      <w:r>
        <w:rPr>
          <w:rFonts w:hint="eastAsia" w:ascii="Times New Roman" w:hAnsi="Times New Roman" w:eastAsia="仿宋" w:cs="Times New Roman"/>
          <w:color w:val="333333"/>
          <w:spacing w:val="-11"/>
          <w:w w:val="97"/>
          <w:sz w:val="32"/>
          <w:szCs w:val="32"/>
          <w:lang w:val="en-US" w:eastAsia="zh-CN"/>
        </w:rPr>
        <w:t>主编，《</w:t>
      </w:r>
      <w:r>
        <w:rPr>
          <w:rFonts w:hint="default" w:ascii="Times New Roman" w:hAnsi="Times New Roman" w:eastAsia="仿宋" w:cs="Times New Roman"/>
          <w:color w:val="333333"/>
          <w:spacing w:val="-11"/>
          <w:w w:val="97"/>
          <w:sz w:val="32"/>
          <w:szCs w:val="32"/>
        </w:rPr>
        <w:t>兽医微生物学实验教程</w:t>
      </w:r>
      <w:r>
        <w:rPr>
          <w:rFonts w:hint="eastAsia" w:ascii="Times New Roman" w:hAnsi="Times New Roman" w:eastAsia="仿宋" w:cs="Times New Roman"/>
          <w:color w:val="333333"/>
          <w:spacing w:val="-11"/>
          <w:w w:val="97"/>
          <w:sz w:val="32"/>
          <w:szCs w:val="32"/>
          <w:lang w:eastAsia="zh-CN"/>
        </w:rPr>
        <w:t>》，</w:t>
      </w:r>
      <w:r>
        <w:rPr>
          <w:rFonts w:hint="default" w:ascii="Times New Roman" w:hAnsi="Times New Roman" w:eastAsia="仿宋" w:cs="Times New Roman"/>
          <w:color w:val="333333"/>
          <w:spacing w:val="-6"/>
          <w:sz w:val="32"/>
          <w:szCs w:val="32"/>
        </w:rPr>
        <w:t>中国农业大学出版社，</w:t>
      </w:r>
      <w:r>
        <w:rPr>
          <w:rFonts w:hint="eastAsia" w:ascii="Times New Roman" w:hAnsi="Times New Roman" w:eastAsia="仿宋" w:cs="Times New Roman"/>
          <w:color w:val="333333"/>
          <w:spacing w:val="-6"/>
          <w:sz w:val="32"/>
          <w:szCs w:val="32"/>
          <w:lang w:val="en-US" w:eastAsia="zh-CN"/>
        </w:rPr>
        <w:t>2022年，第3</w:t>
      </w:r>
      <w:r>
        <w:rPr>
          <w:rFonts w:hint="default" w:ascii="Times New Roman" w:hAnsi="Times New Roman" w:eastAsia="仿宋" w:cs="Times New Roman"/>
          <w:color w:val="333333"/>
          <w:spacing w:val="-6"/>
          <w:sz w:val="32"/>
          <w:szCs w:val="32"/>
        </w:rPr>
        <w:t>版。</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left="0" w:leftChars="0" w:firstLine="576" w:firstLineChars="200"/>
        <w:jc w:val="left"/>
        <w:textAlignment w:val="baseline"/>
        <w:rPr>
          <w:rFonts w:hint="default" w:ascii="Times New Roman" w:hAnsi="Times New Roman" w:eastAsia="仿宋" w:cs="Times New Roman"/>
          <w:color w:val="333333"/>
          <w:spacing w:val="-6"/>
          <w:sz w:val="32"/>
          <w:szCs w:val="32"/>
        </w:rPr>
      </w:pPr>
      <w:r>
        <w:rPr>
          <w:rFonts w:hint="default" w:ascii="Times New Roman" w:hAnsi="Times New Roman" w:eastAsia="仿宋" w:cs="Times New Roman"/>
          <w:color w:val="333333"/>
          <w:spacing w:val="-11"/>
          <w:w w:val="97"/>
          <w:sz w:val="32"/>
          <w:szCs w:val="32"/>
        </w:rPr>
        <w:t>崔治中</w:t>
      </w:r>
      <w:r>
        <w:rPr>
          <w:rFonts w:hint="eastAsia" w:ascii="Times New Roman" w:hAnsi="Times New Roman" w:eastAsia="仿宋" w:cs="Times New Roman"/>
          <w:color w:val="333333"/>
          <w:spacing w:val="-11"/>
          <w:w w:val="97"/>
          <w:sz w:val="32"/>
          <w:szCs w:val="32"/>
          <w:lang w:eastAsia="zh-CN"/>
        </w:rPr>
        <w:t>，</w:t>
      </w:r>
      <w:r>
        <w:rPr>
          <w:rFonts w:hint="default" w:ascii="Times New Roman" w:hAnsi="Times New Roman" w:eastAsia="仿宋" w:cs="Times New Roman"/>
          <w:color w:val="333333"/>
          <w:spacing w:val="-11"/>
          <w:w w:val="97"/>
          <w:sz w:val="32"/>
          <w:szCs w:val="32"/>
        </w:rPr>
        <w:t>朱瑞良</w:t>
      </w:r>
      <w:r>
        <w:rPr>
          <w:rFonts w:hint="eastAsia" w:ascii="Times New Roman" w:hAnsi="Times New Roman" w:eastAsia="仿宋" w:cs="Times New Roman"/>
          <w:color w:val="333333"/>
          <w:spacing w:val="-11"/>
          <w:w w:val="97"/>
          <w:sz w:val="32"/>
          <w:szCs w:val="32"/>
          <w:lang w:val="en-US" w:eastAsia="zh-CN"/>
        </w:rPr>
        <w:t>主编，</w:t>
      </w:r>
      <w:r>
        <w:rPr>
          <w:rFonts w:hint="default" w:ascii="Times New Roman" w:hAnsi="Times New Roman" w:eastAsia="仿宋" w:cs="Times New Roman"/>
          <w:color w:val="333333"/>
          <w:spacing w:val="-6"/>
          <w:sz w:val="32"/>
          <w:szCs w:val="32"/>
        </w:rPr>
        <w:t>《</w:t>
      </w:r>
      <w:r>
        <w:rPr>
          <w:rFonts w:hint="default" w:ascii="Times New Roman" w:hAnsi="Times New Roman" w:eastAsia="仿宋" w:cs="Times New Roman"/>
          <w:color w:val="333333"/>
          <w:spacing w:val="-11"/>
          <w:w w:val="97"/>
          <w:sz w:val="32"/>
          <w:szCs w:val="32"/>
        </w:rPr>
        <w:t>兽医 疫学实验指导</w:t>
      </w:r>
      <w:r>
        <w:rPr>
          <w:rFonts w:hint="default" w:ascii="Times New Roman" w:hAnsi="Times New Roman" w:eastAsia="仿宋" w:cs="Times New Roman"/>
          <w:color w:val="333333"/>
          <w:spacing w:val="-6"/>
          <w:sz w:val="32"/>
          <w:szCs w:val="32"/>
        </w:rPr>
        <w:t>》</w:t>
      </w:r>
      <w:r>
        <w:rPr>
          <w:rFonts w:hint="eastAsia" w:ascii="Times New Roman" w:hAnsi="Times New Roman" w:eastAsia="仿宋" w:cs="Times New Roman"/>
          <w:color w:val="333333"/>
          <w:spacing w:val="-11"/>
          <w:w w:val="97"/>
          <w:sz w:val="32"/>
          <w:szCs w:val="32"/>
          <w:lang w:eastAsia="zh-CN"/>
        </w:rPr>
        <w:t>，</w:t>
      </w:r>
      <w:r>
        <w:rPr>
          <w:rFonts w:hint="default" w:ascii="Times New Roman" w:hAnsi="Times New Roman" w:eastAsia="仿宋" w:cs="Times New Roman"/>
          <w:color w:val="333333"/>
          <w:spacing w:val="-6"/>
          <w:sz w:val="32"/>
          <w:szCs w:val="32"/>
        </w:rPr>
        <w:t>中国农业出版社</w:t>
      </w:r>
      <w:r>
        <w:rPr>
          <w:rFonts w:hint="eastAsia" w:ascii="Times New Roman" w:hAnsi="Times New Roman" w:eastAsia="仿宋" w:cs="Times New Roman"/>
          <w:color w:val="333333"/>
          <w:spacing w:val="-6"/>
          <w:sz w:val="32"/>
          <w:szCs w:val="32"/>
          <w:lang w:eastAsia="zh-CN"/>
        </w:rPr>
        <w:t>，</w:t>
      </w:r>
      <w:r>
        <w:rPr>
          <w:rFonts w:hint="default" w:ascii="Times New Roman" w:hAnsi="Times New Roman" w:eastAsia="仿宋" w:cs="Times New Roman"/>
          <w:color w:val="333333"/>
          <w:spacing w:val="-6"/>
          <w:sz w:val="32"/>
          <w:szCs w:val="32"/>
        </w:rPr>
        <w:t>2015年，第2版。</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288" w:firstLineChars="100"/>
        <w:jc w:val="left"/>
        <w:textAlignment w:val="baseline"/>
        <w:rPr>
          <w:rFonts w:hint="default" w:ascii="Times New Roman" w:hAnsi="Times New Roman" w:eastAsia="仿宋" w:cs="Times New Roman"/>
          <w:spacing w:val="-11"/>
          <w:w w:val="97"/>
          <w:sz w:val="32"/>
          <w:szCs w:val="32"/>
        </w:rPr>
      </w:pPr>
      <w:r>
        <w:rPr>
          <w:rFonts w:hint="default" w:ascii="Times New Roman" w:hAnsi="Times New Roman" w:eastAsia="仿宋" w:cs="Times New Roman"/>
          <w:spacing w:val="-11"/>
          <w:w w:val="97"/>
          <w:sz w:val="32"/>
          <w:szCs w:val="32"/>
        </w:rPr>
        <w:t>（2）参考资料</w:t>
      </w:r>
      <w:r>
        <w:rPr>
          <w:rFonts w:hint="default" w:ascii="Times New Roman" w:hAnsi="Times New Roman" w:eastAsia="仿宋" w:cs="Times New Roman"/>
          <w:spacing w:val="-84"/>
          <w:sz w:val="32"/>
          <w:szCs w:val="32"/>
        </w:rPr>
        <w:t xml:space="preserve"> </w:t>
      </w:r>
      <w:r>
        <w:rPr>
          <w:rFonts w:hint="default" w:ascii="Times New Roman" w:hAnsi="Times New Roman" w:eastAsia="仿宋" w:cs="Times New Roman"/>
          <w:spacing w:val="-11"/>
          <w:w w:val="97"/>
          <w:sz w:val="32"/>
          <w:szCs w:val="32"/>
        </w:rPr>
        <w:t>：</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default" w:ascii="Times New Roman" w:hAnsi="Times New Roman" w:eastAsia="仿宋" w:cs="Times New Roman"/>
          <w:color w:val="333333"/>
          <w:spacing w:val="-6"/>
          <w:sz w:val="32"/>
          <w:szCs w:val="32"/>
        </w:rPr>
      </w:pPr>
      <w:r>
        <w:rPr>
          <w:rFonts w:hint="default" w:ascii="Times New Roman" w:hAnsi="Times New Roman" w:eastAsia="仿宋" w:cs="Times New Roman"/>
          <w:color w:val="333333"/>
          <w:spacing w:val="-6"/>
          <w:sz w:val="32"/>
          <w:szCs w:val="32"/>
        </w:rPr>
        <w:t>陆承平 主编，《兽医微生物学》，中国农业出版社，2021年，第6版。</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default" w:ascii="Times New Roman" w:hAnsi="Times New Roman" w:eastAsia="仿宋" w:cs="Times New Roman"/>
          <w:color w:val="333333"/>
          <w:spacing w:val="-6"/>
          <w:sz w:val="32"/>
          <w:szCs w:val="32"/>
        </w:rPr>
      </w:pPr>
      <w:r>
        <w:rPr>
          <w:rFonts w:hint="default" w:ascii="Times New Roman" w:hAnsi="Times New Roman" w:eastAsia="仿宋" w:cs="Times New Roman"/>
          <w:color w:val="333333"/>
          <w:spacing w:val="-6"/>
          <w:sz w:val="32"/>
          <w:szCs w:val="32"/>
        </w:rPr>
        <w:t>崔治中 主编，《兽医免疫学》，中国农业出版社，2015年，第2版。</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576" w:firstLineChars="200"/>
        <w:jc w:val="left"/>
        <w:textAlignment w:val="baseline"/>
        <w:rPr>
          <w:rFonts w:hint="default" w:ascii="Times New Roman" w:hAnsi="Times New Roman" w:eastAsia="仿宋" w:cs="Times New Roman"/>
          <w:color w:val="333333"/>
          <w:spacing w:val="-6"/>
          <w:sz w:val="32"/>
          <w:szCs w:val="32"/>
        </w:rPr>
      </w:pPr>
      <w:r>
        <w:rPr>
          <w:rFonts w:hint="eastAsia" w:ascii="Times New Roman" w:hAnsi="Times New Roman" w:eastAsia="仿宋" w:cs="Times New Roman"/>
          <w:spacing w:val="-11"/>
          <w:w w:val="97"/>
          <w:sz w:val="32"/>
          <w:szCs w:val="32"/>
          <w:lang w:val="en-US" w:eastAsia="zh-CN"/>
        </w:rPr>
        <w:t>杨汉春</w:t>
      </w:r>
      <w:r>
        <w:rPr>
          <w:rFonts w:hint="default" w:ascii="Times New Roman" w:hAnsi="Times New Roman" w:eastAsia="仿宋" w:cs="Times New Roman"/>
          <w:color w:val="333333"/>
          <w:spacing w:val="-6"/>
          <w:sz w:val="32"/>
          <w:szCs w:val="32"/>
        </w:rPr>
        <w:t>主编，《</w:t>
      </w:r>
      <w:r>
        <w:rPr>
          <w:rFonts w:hint="eastAsia" w:ascii="Times New Roman" w:hAnsi="Times New Roman" w:eastAsia="仿宋" w:cs="Times New Roman"/>
          <w:color w:val="333333"/>
          <w:spacing w:val="-6"/>
          <w:sz w:val="32"/>
          <w:szCs w:val="32"/>
          <w:lang w:val="en-US" w:eastAsia="zh-CN"/>
        </w:rPr>
        <w:t>动物免疫学</w:t>
      </w:r>
      <w:r>
        <w:rPr>
          <w:rFonts w:hint="default" w:ascii="Times New Roman" w:hAnsi="Times New Roman" w:eastAsia="仿宋" w:cs="Times New Roman"/>
          <w:color w:val="333333"/>
          <w:spacing w:val="-6"/>
          <w:sz w:val="32"/>
          <w:szCs w:val="32"/>
        </w:rPr>
        <w:t>》，中国农业大学出版社，</w:t>
      </w:r>
      <w:r>
        <w:rPr>
          <w:rFonts w:hint="eastAsia" w:ascii="Times New Roman" w:hAnsi="Times New Roman" w:eastAsia="仿宋" w:cs="Times New Roman"/>
          <w:color w:val="333333"/>
          <w:spacing w:val="-6"/>
          <w:sz w:val="32"/>
          <w:szCs w:val="32"/>
          <w:lang w:val="en-US" w:eastAsia="zh-CN"/>
        </w:rPr>
        <w:t>2020年，第</w:t>
      </w:r>
      <w:r>
        <w:rPr>
          <w:rFonts w:hint="default" w:ascii="Times New Roman" w:hAnsi="Times New Roman" w:eastAsia="仿宋" w:cs="Times New Roman"/>
          <w:color w:val="333333"/>
          <w:spacing w:val="-6"/>
          <w:sz w:val="32"/>
          <w:szCs w:val="32"/>
        </w:rPr>
        <w:t>第</w:t>
      </w:r>
      <w:r>
        <w:rPr>
          <w:rFonts w:hint="eastAsia" w:ascii="Times New Roman" w:hAnsi="Times New Roman" w:eastAsia="仿宋" w:cs="Times New Roman"/>
          <w:color w:val="333333"/>
          <w:spacing w:val="-6"/>
          <w:sz w:val="32"/>
          <w:szCs w:val="32"/>
          <w:lang w:val="en-US" w:eastAsia="zh-CN"/>
        </w:rPr>
        <w:t>1</w:t>
      </w:r>
      <w:r>
        <w:rPr>
          <w:rFonts w:hint="default" w:ascii="Times New Roman" w:hAnsi="Times New Roman" w:eastAsia="仿宋" w:cs="Times New Roman"/>
          <w:color w:val="333333"/>
          <w:spacing w:val="-6"/>
          <w:sz w:val="32"/>
          <w:szCs w:val="32"/>
        </w:rPr>
        <w:t>版。</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640" w:firstLineChars="200"/>
        <w:jc w:val="left"/>
        <w:textAlignment w:val="baseline"/>
        <w:outlineLvl w:val="0"/>
        <w:rPr>
          <w:rFonts w:ascii="宋体" w:hAnsi="宋体" w:eastAsia="宋体" w:cs="宋体"/>
          <w:sz w:val="32"/>
          <w:szCs w:val="32"/>
        </w:rPr>
      </w:pPr>
      <w:r>
        <w:rPr>
          <w:rFonts w:ascii="宋体" w:hAnsi="宋体" w:eastAsia="宋体" w:cs="宋体"/>
          <w:sz w:val="32"/>
          <w:szCs w:val="32"/>
        </w:rPr>
        <w:fldChar w:fldCharType="begin"/>
      </w:r>
      <w:r>
        <w:rPr>
          <w:rFonts w:ascii="宋体" w:hAnsi="宋体" w:eastAsia="宋体" w:cs="宋体"/>
          <w:sz w:val="32"/>
          <w:szCs w:val="32"/>
        </w:rPr>
        <w:instrText xml:space="preserve"> HYPERLINK "https://coursehome.zhihuishu.com/courseHome/1000064475/156546/19" \l "teachTeam" </w:instrText>
      </w:r>
      <w:r>
        <w:rPr>
          <w:rFonts w:ascii="宋体" w:hAnsi="宋体" w:eastAsia="宋体" w:cs="宋体"/>
          <w:sz w:val="32"/>
          <w:szCs w:val="32"/>
        </w:rPr>
        <w:fldChar w:fldCharType="separate"/>
      </w:r>
      <w:r>
        <w:rPr>
          <w:rStyle w:val="6"/>
          <w:rFonts w:ascii="宋体" w:hAnsi="宋体" w:eastAsia="宋体" w:cs="宋体"/>
          <w:sz w:val="32"/>
          <w:szCs w:val="32"/>
        </w:rPr>
        <w:t>兽医免疫学—智慧树网 (zhihuishu.com)</w:t>
      </w:r>
      <w:r>
        <w:rPr>
          <w:rFonts w:ascii="宋体" w:hAnsi="宋体" w:eastAsia="宋体" w:cs="宋体"/>
          <w:sz w:val="32"/>
          <w:szCs w:val="32"/>
        </w:rPr>
        <w:fldChar w:fldCharType="end"/>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640" w:firstLineChars="200"/>
        <w:jc w:val="both"/>
        <w:textAlignment w:val="baseline"/>
        <w:outlineLvl w:val="0"/>
        <w:rPr>
          <w:rFonts w:ascii="宋体" w:hAnsi="宋体" w:eastAsia="宋体" w:cs="宋体"/>
          <w:sz w:val="32"/>
          <w:szCs w:val="32"/>
        </w:rPr>
      </w:pPr>
      <w:r>
        <w:rPr>
          <w:rFonts w:ascii="宋体" w:hAnsi="宋体" w:eastAsia="宋体" w:cs="宋体"/>
          <w:sz w:val="32"/>
          <w:szCs w:val="32"/>
        </w:rPr>
        <w:fldChar w:fldCharType="begin"/>
      </w:r>
      <w:r>
        <w:rPr>
          <w:rFonts w:ascii="宋体" w:hAnsi="宋体" w:eastAsia="宋体" w:cs="宋体"/>
          <w:sz w:val="32"/>
          <w:szCs w:val="32"/>
        </w:rPr>
        <w:instrText xml:space="preserve"> HYPERLINK "https://coursehome.zhihuishu.com/courseHome/1000010966/107911/17" \l "teachTeam" </w:instrText>
      </w:r>
      <w:r>
        <w:rPr>
          <w:rFonts w:ascii="宋体" w:hAnsi="宋体" w:eastAsia="宋体" w:cs="宋体"/>
          <w:sz w:val="32"/>
          <w:szCs w:val="32"/>
        </w:rPr>
        <w:fldChar w:fldCharType="separate"/>
      </w:r>
      <w:r>
        <w:rPr>
          <w:rStyle w:val="6"/>
          <w:rFonts w:ascii="宋体" w:hAnsi="宋体" w:eastAsia="宋体" w:cs="宋体"/>
          <w:sz w:val="32"/>
          <w:szCs w:val="32"/>
        </w:rPr>
        <w:t>兽医微生物学（浙江农林大学）—智慧树网 (zhihuishu.com)</w:t>
      </w:r>
      <w:r>
        <w:rPr>
          <w:rFonts w:ascii="宋体" w:hAnsi="宋体" w:eastAsia="宋体" w:cs="宋体"/>
          <w:sz w:val="32"/>
          <w:szCs w:val="32"/>
        </w:rPr>
        <w:fldChar w:fldCharType="end"/>
      </w:r>
    </w:p>
    <w:p>
      <w:pPr>
        <w:keepNext w:val="0"/>
        <w:keepLines w:val="0"/>
        <w:pageBreakBefore w:val="0"/>
        <w:widowControl/>
        <w:kinsoku/>
        <w:wordWrap/>
        <w:overflowPunct/>
        <w:topLinePunct w:val="0"/>
        <w:autoSpaceDE w:val="0"/>
        <w:autoSpaceDN w:val="0"/>
        <w:bidi w:val="0"/>
        <w:adjustRightInd w:val="0"/>
        <w:snapToGrid w:val="0"/>
        <w:spacing w:line="360" w:lineRule="auto"/>
        <w:ind w:firstLine="25"/>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14:textOutline w14:w="4358" w14:cap="sq" w14:cmpd="sng">
            <w14:solidFill>
              <w14:srgbClr w14:val="000000"/>
            </w14:solidFill>
            <w14:prstDash w14:val="solid"/>
            <w14:bevel/>
          </w14:textOutline>
        </w:rPr>
        <w:t>六</w:t>
      </w:r>
      <w:r>
        <w:rPr>
          <w:rFonts w:hint="default" w:ascii="Times New Roman" w:hAnsi="Times New Roman" w:eastAsia="仿宋" w:cs="Times New Roman"/>
          <w:spacing w:val="-92"/>
          <w:sz w:val="32"/>
          <w:szCs w:val="32"/>
        </w:rPr>
        <w:t xml:space="preserve"> </w:t>
      </w:r>
      <w:r>
        <w:rPr>
          <w:rFonts w:hint="default" w:ascii="Times New Roman" w:hAnsi="Times New Roman" w:eastAsia="仿宋" w:cs="Times New Roman"/>
          <w:spacing w:val="-2"/>
          <w:sz w:val="32"/>
          <w:szCs w:val="32"/>
          <w14:textOutline w14:w="4358" w14:cap="sq" w14:cmpd="sng">
            <w14:solidFill>
              <w14:srgbClr w14:val="000000"/>
            </w14:solidFill>
            <w14:prstDash w14:val="solid"/>
            <w14:bevel/>
          </w14:textOutline>
        </w:rPr>
        <w:t>、课程实践报告格式与说明</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2"/>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pacing w:val="-5"/>
          <w:sz w:val="32"/>
          <w:szCs w:val="32"/>
        </w:rPr>
        <w:t>（1）课程实践报告应根据实践课程考核指导书布置的要求撰写</w:t>
      </w:r>
      <w:r>
        <w:rPr>
          <w:rFonts w:hint="default" w:ascii="Times New Roman" w:hAnsi="Times New Roman" w:eastAsia="仿宋" w:cs="Times New Roman"/>
          <w:spacing w:val="-91"/>
          <w:sz w:val="32"/>
          <w:szCs w:val="32"/>
        </w:rPr>
        <w:t xml:space="preserve"> </w:t>
      </w:r>
      <w:r>
        <w:rPr>
          <w:rFonts w:hint="default" w:ascii="Times New Roman" w:hAnsi="Times New Roman" w:eastAsia="仿宋" w:cs="Times New Roman"/>
          <w:spacing w:val="-5"/>
          <w:sz w:val="32"/>
          <w:szCs w:val="32"/>
        </w:rPr>
        <w:t>，其内容一</w:t>
      </w:r>
      <w:r>
        <w:rPr>
          <w:rFonts w:hint="default" w:ascii="Times New Roman" w:hAnsi="Times New Roman" w:eastAsia="仿宋" w:cs="Times New Roman"/>
          <w:spacing w:val="-100"/>
          <w:sz w:val="32"/>
          <w:szCs w:val="32"/>
        </w:rPr>
        <w:t xml:space="preserve"> </w:t>
      </w:r>
      <w:r>
        <w:rPr>
          <w:rFonts w:hint="default" w:ascii="Times New Roman" w:hAnsi="Times New Roman" w:eastAsia="仿宋" w:cs="Times New Roman"/>
          <w:spacing w:val="-9"/>
          <w:sz w:val="32"/>
          <w:szCs w:val="32"/>
        </w:rPr>
        <w:t>般应包括</w:t>
      </w:r>
      <w:r>
        <w:rPr>
          <w:rFonts w:hint="default" w:ascii="Times New Roman" w:hAnsi="Times New Roman" w:eastAsia="仿宋" w:cs="Times New Roman"/>
          <w:spacing w:val="-77"/>
          <w:sz w:val="32"/>
          <w:szCs w:val="32"/>
        </w:rPr>
        <w:t xml:space="preserve"> </w:t>
      </w:r>
      <w:r>
        <w:rPr>
          <w:rFonts w:hint="default" w:ascii="Times New Roman" w:hAnsi="Times New Roman" w:eastAsia="仿宋" w:cs="Times New Roman"/>
          <w:spacing w:val="-9"/>
          <w:sz w:val="32"/>
          <w:szCs w:val="32"/>
        </w:rPr>
        <w:t>：统一封面（含题目</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9"/>
          <w:sz w:val="32"/>
          <w:szCs w:val="32"/>
        </w:rPr>
        <w:t>、专业名称</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9"/>
          <w:sz w:val="32"/>
          <w:szCs w:val="32"/>
        </w:rPr>
        <w:t>、学生姓名</w:t>
      </w:r>
      <w:r>
        <w:rPr>
          <w:rFonts w:hint="default" w:ascii="Times New Roman" w:hAnsi="Times New Roman" w:eastAsia="仿宋" w:cs="Times New Roman"/>
          <w:spacing w:val="-93"/>
          <w:sz w:val="32"/>
          <w:szCs w:val="32"/>
        </w:rPr>
        <w:t xml:space="preserve"> </w:t>
      </w:r>
      <w:r>
        <w:rPr>
          <w:rFonts w:hint="default" w:ascii="Times New Roman" w:hAnsi="Times New Roman" w:eastAsia="仿宋" w:cs="Times New Roman"/>
          <w:spacing w:val="-9"/>
          <w:sz w:val="32"/>
          <w:szCs w:val="32"/>
        </w:rPr>
        <w:t>、准考证号等）、提纲</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9"/>
          <w:sz w:val="32"/>
          <w:szCs w:val="32"/>
        </w:rPr>
        <w:t>、</w:t>
      </w:r>
      <w:r>
        <w:rPr>
          <w:rFonts w:hint="default" w:ascii="Times New Roman" w:hAnsi="Times New Roman" w:eastAsia="仿宋" w:cs="Times New Roman"/>
          <w:spacing w:val="-82"/>
          <w:sz w:val="32"/>
          <w:szCs w:val="32"/>
        </w:rPr>
        <w:t xml:space="preserve"> </w:t>
      </w:r>
      <w:r>
        <w:rPr>
          <w:rFonts w:hint="default" w:ascii="Times New Roman" w:hAnsi="Times New Roman" w:eastAsia="仿宋" w:cs="Times New Roman"/>
          <w:spacing w:val="-9"/>
          <w:sz w:val="32"/>
          <w:szCs w:val="32"/>
        </w:rPr>
        <w:t>内</w:t>
      </w:r>
      <w:r>
        <w:rPr>
          <w:rFonts w:hint="default" w:ascii="Times New Roman" w:hAnsi="Times New Roman" w:eastAsia="仿宋" w:cs="Times New Roman"/>
          <w:spacing w:val="-100"/>
          <w:sz w:val="32"/>
          <w:szCs w:val="32"/>
        </w:rPr>
        <w:t xml:space="preserve"> </w:t>
      </w:r>
      <w:r>
        <w:rPr>
          <w:rFonts w:hint="default" w:ascii="Times New Roman" w:hAnsi="Times New Roman" w:eastAsia="仿宋" w:cs="Times New Roman"/>
          <w:spacing w:val="-4"/>
          <w:sz w:val="32"/>
          <w:szCs w:val="32"/>
        </w:rPr>
        <w:t>容摘要</w:t>
      </w:r>
      <w:r>
        <w:rPr>
          <w:rFonts w:hint="default" w:ascii="Times New Roman" w:hAnsi="Times New Roman" w:eastAsia="仿宋" w:cs="Times New Roman"/>
          <w:spacing w:val="-93"/>
          <w:sz w:val="32"/>
          <w:szCs w:val="32"/>
        </w:rPr>
        <w:t xml:space="preserve"> </w:t>
      </w:r>
      <w:r>
        <w:rPr>
          <w:rFonts w:hint="default" w:ascii="Times New Roman" w:hAnsi="Times New Roman" w:eastAsia="仿宋" w:cs="Times New Roman"/>
          <w:spacing w:val="-4"/>
          <w:sz w:val="32"/>
          <w:szCs w:val="32"/>
        </w:rPr>
        <w:t>、正文</w:t>
      </w:r>
      <w:r>
        <w:rPr>
          <w:rFonts w:hint="eastAsia" w:ascii="Times New Roman" w:hAnsi="Times New Roman" w:eastAsia="仿宋" w:cs="Times New Roman"/>
          <w:spacing w:val="-4"/>
          <w:sz w:val="32"/>
          <w:szCs w:val="32"/>
          <w:lang w:eastAsia="zh-CN"/>
        </w:rPr>
        <w:t>（</w:t>
      </w:r>
      <w:r>
        <w:rPr>
          <w:rFonts w:hint="eastAsia" w:ascii="Times New Roman" w:hAnsi="Times New Roman" w:eastAsia="仿宋" w:cs="Times New Roman"/>
          <w:spacing w:val="-4"/>
          <w:sz w:val="32"/>
          <w:szCs w:val="32"/>
          <w:lang w:val="en-US" w:eastAsia="zh-CN"/>
        </w:rPr>
        <w:t>实验</w:t>
      </w:r>
      <w:r>
        <w:rPr>
          <w:rFonts w:hint="eastAsia" w:ascii="Times New Roman" w:hAnsi="Times New Roman" w:eastAsia="仿宋" w:cs="Times New Roman"/>
          <w:spacing w:val="-4"/>
          <w:sz w:val="32"/>
          <w:szCs w:val="32"/>
          <w:lang w:eastAsia="zh-CN"/>
        </w:rPr>
        <w:t>目的、原理、方法及主要操作步骤、</w:t>
      </w:r>
      <w:r>
        <w:rPr>
          <w:rFonts w:hint="eastAsia" w:ascii="Times New Roman" w:hAnsi="Times New Roman" w:eastAsia="仿宋" w:cs="Times New Roman"/>
          <w:spacing w:val="-4"/>
          <w:sz w:val="32"/>
          <w:szCs w:val="32"/>
          <w:lang w:val="en-US" w:eastAsia="zh-CN"/>
        </w:rPr>
        <w:t>结果、讨论与分析</w:t>
      </w:r>
      <w:r>
        <w:rPr>
          <w:rFonts w:hint="eastAsia" w:ascii="Times New Roman" w:hAnsi="Times New Roman" w:eastAsia="仿宋" w:cs="Times New Roman"/>
          <w:spacing w:val="-4"/>
          <w:sz w:val="32"/>
          <w:szCs w:val="32"/>
          <w:lang w:eastAsia="zh-CN"/>
        </w:rPr>
        <w:t>）</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4"/>
          <w:sz w:val="32"/>
          <w:szCs w:val="32"/>
        </w:rPr>
        <w:t>、注释（根据需要</w:t>
      </w:r>
      <w:r>
        <w:rPr>
          <w:rFonts w:hint="default" w:ascii="Times New Roman" w:hAnsi="Times New Roman" w:eastAsia="仿宋" w:cs="Times New Roman"/>
          <w:spacing w:val="-44"/>
          <w:sz w:val="32"/>
          <w:szCs w:val="32"/>
        </w:rPr>
        <w:t>），</w:t>
      </w:r>
      <w:r>
        <w:rPr>
          <w:rFonts w:hint="default" w:ascii="Times New Roman" w:hAnsi="Times New Roman" w:eastAsia="仿宋" w:cs="Times New Roman"/>
          <w:spacing w:val="-4"/>
          <w:sz w:val="32"/>
          <w:szCs w:val="32"/>
        </w:rPr>
        <w:t>以及根据要求完成的其</w:t>
      </w:r>
      <w:r>
        <w:rPr>
          <w:rFonts w:hint="default" w:ascii="Times New Roman" w:hAnsi="Times New Roman" w:eastAsia="仿宋" w:cs="Times New Roman"/>
          <w:spacing w:val="-100"/>
          <w:sz w:val="32"/>
          <w:szCs w:val="32"/>
        </w:rPr>
        <w:t xml:space="preserve"> </w:t>
      </w:r>
      <w:r>
        <w:rPr>
          <w:rFonts w:hint="default" w:ascii="Times New Roman" w:hAnsi="Times New Roman" w:eastAsia="仿宋" w:cs="Times New Roman"/>
          <w:spacing w:val="-3"/>
          <w:sz w:val="32"/>
          <w:szCs w:val="32"/>
        </w:rPr>
        <w:t>他内容</w:t>
      </w:r>
      <w:r>
        <w:rPr>
          <w:rFonts w:hint="default" w:ascii="Times New Roman" w:hAnsi="Times New Roman" w:eastAsia="仿宋" w:cs="Times New Roman"/>
          <w:spacing w:val="-84"/>
          <w:sz w:val="32"/>
          <w:szCs w:val="32"/>
        </w:rPr>
        <w:t xml:space="preserve"> </w:t>
      </w:r>
      <w:r>
        <w:rPr>
          <w:rFonts w:hint="default" w:ascii="Times New Roman" w:hAnsi="Times New Roman" w:eastAsia="仿宋" w:cs="Times New Roman"/>
          <w:spacing w:val="-3"/>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4"/>
          <w:sz w:val="32"/>
          <w:szCs w:val="32"/>
        </w:rPr>
      </w:pPr>
      <w:r>
        <w:rPr>
          <w:rFonts w:hint="default" w:ascii="Times New Roman" w:hAnsi="Times New Roman" w:eastAsia="仿宋" w:cs="Times New Roman"/>
          <w:spacing w:val="-5"/>
          <w:sz w:val="32"/>
          <w:szCs w:val="32"/>
        </w:rPr>
        <w:t>（2）学生完成课程实践报告后应由省管机构</w:t>
      </w:r>
      <w:r>
        <w:rPr>
          <w:rFonts w:hint="default" w:ascii="Times New Roman" w:hAnsi="Times New Roman" w:eastAsia="仿宋" w:cs="Times New Roman"/>
          <w:spacing w:val="-91"/>
          <w:sz w:val="32"/>
          <w:szCs w:val="32"/>
        </w:rPr>
        <w:t xml:space="preserve"> </w:t>
      </w:r>
      <w:r>
        <w:rPr>
          <w:rFonts w:hint="default" w:ascii="Times New Roman" w:hAnsi="Times New Roman" w:eastAsia="仿宋" w:cs="Times New Roman"/>
          <w:spacing w:val="-5"/>
          <w:sz w:val="32"/>
          <w:szCs w:val="32"/>
        </w:rPr>
        <w:t>、主考院校协调实践考核专家</w:t>
      </w:r>
      <w:r>
        <w:rPr>
          <w:rFonts w:hint="default" w:ascii="Times New Roman" w:hAnsi="Times New Roman" w:eastAsia="仿宋" w:cs="Times New Roman"/>
          <w:spacing w:val="-100"/>
          <w:sz w:val="32"/>
          <w:szCs w:val="32"/>
        </w:rPr>
        <w:t xml:space="preserve"> </w:t>
      </w:r>
      <w:r>
        <w:rPr>
          <w:rFonts w:hint="default" w:ascii="Times New Roman" w:hAnsi="Times New Roman" w:eastAsia="仿宋" w:cs="Times New Roman"/>
          <w:spacing w:val="-2"/>
          <w:sz w:val="32"/>
          <w:szCs w:val="32"/>
        </w:rPr>
        <w:t>组评定</w:t>
      </w:r>
      <w:r>
        <w:rPr>
          <w:rFonts w:hint="default" w:ascii="Times New Roman" w:hAnsi="Times New Roman" w:eastAsia="仿宋" w:cs="Times New Roman"/>
          <w:spacing w:val="-4"/>
          <w:sz w:val="32"/>
          <w:szCs w:val="32"/>
        </w:rPr>
        <w:t>并给出成绩 。</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（3）课程实践报告选题应在该实践课程考核指导书给定的考核选题方向中进行选取 ，严禁抄袭 ，抄袭考生一律取消本次实践成绩 。</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（4）课程实践报告格式见附件 1 。</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4"/>
          <w:sz w:val="32"/>
          <w:szCs w:val="32"/>
        </w:rPr>
        <w:sectPr>
          <w:footerReference r:id="rId4" w:type="default"/>
          <w:pgSz w:w="11906" w:h="16839"/>
          <w:pgMar w:top="1440" w:right="1080" w:bottom="1440" w:left="1080" w:header="0" w:footer="0" w:gutter="0"/>
          <w:cols w:space="720" w:num="1"/>
        </w:sectPr>
      </w:pPr>
    </w:p>
    <w:p>
      <w:pPr>
        <w:spacing w:line="240" w:lineRule="auto"/>
        <w:jc w:val="left"/>
        <w:rPr>
          <w:rFonts w:hint="default" w:ascii="Times New Roman" w:hAnsi="Times New Roman" w:eastAsia="Arial" w:cs="Times New Roman"/>
          <w:sz w:val="21"/>
          <w:szCs w:val="21"/>
        </w:rPr>
      </w:pPr>
      <w:r>
        <w:rPr>
          <w:rFonts w:hint="default" w:ascii="Times New Roman" w:hAnsi="Times New Roman" w:cs="Times New Roman"/>
        </w:rPr>
        <w:pict>
          <v:rect id="_x0000_s1026" o:spid="_x0000_s1026" o:spt="1" style="position:absolute;left:0pt;margin-left:287.5pt;margin-top:610.45pt;height:0.85pt;width:117.5pt;mso-position-horizontal-relative:page;mso-position-vertical-relative:page;z-index:251664384;mso-width-relative:page;mso-height-relative:page;" fillcolor="#000000" filled="t" stroked="f" coordsize="21600,21600" o:allowincell="f">
            <v:path/>
            <v:fill on="t" opacity="32897f" focussize="0,0"/>
            <v:stroke on="f"/>
            <v:imagedata o:title=""/>
            <o:lock v:ext="edit"/>
          </v:rect>
        </w:pict>
      </w:r>
      <w:r>
        <w:rPr>
          <w:rFonts w:hint="default" w:ascii="Times New Roman" w:hAnsi="Times New Roman" w:cs="Times New Roman"/>
        </w:rPr>
        <w:drawing>
          <wp:anchor distT="0" distB="0" distL="0" distR="0" simplePos="0" relativeHeight="251659264" behindDoc="1" locked="0" layoutInCell="0" allowOverlap="1">
            <wp:simplePos x="0" y="0"/>
            <wp:positionH relativeFrom="page">
              <wp:posOffset>1600200</wp:posOffset>
            </wp:positionH>
            <wp:positionV relativeFrom="page">
              <wp:posOffset>914400</wp:posOffset>
            </wp:positionV>
            <wp:extent cx="1188720" cy="966470"/>
            <wp:effectExtent l="0" t="0" r="0" b="0"/>
            <wp:wrapNone/>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8"/>
                    <a:stretch>
                      <a:fillRect/>
                    </a:stretch>
                  </pic:blipFill>
                  <pic:spPr>
                    <a:xfrm>
                      <a:off x="0" y="0"/>
                      <a:ext cx="1188720" cy="966216"/>
                    </a:xfrm>
                    <a:prstGeom prst="rect">
                      <a:avLst/>
                    </a:prstGeom>
                  </pic:spPr>
                </pic:pic>
              </a:graphicData>
            </a:graphic>
          </wp:anchor>
        </w:drawing>
      </w:r>
      <w:r>
        <w:rPr>
          <w:rFonts w:hint="default" w:ascii="Times New Roman" w:hAnsi="Times New Roman" w:cs="Times New Roman"/>
        </w:rPr>
        <w:drawing>
          <wp:anchor distT="0" distB="0" distL="0" distR="0" simplePos="0" relativeHeight="251659264" behindDoc="0" locked="0" layoutInCell="0" allowOverlap="1">
            <wp:simplePos x="0" y="0"/>
            <wp:positionH relativeFrom="page">
              <wp:posOffset>3141345</wp:posOffset>
            </wp:positionH>
            <wp:positionV relativeFrom="page">
              <wp:posOffset>5481320</wp:posOffset>
            </wp:positionV>
            <wp:extent cx="2868295" cy="63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9"/>
                    <a:stretch>
                      <a:fillRect/>
                    </a:stretch>
                  </pic:blipFill>
                  <pic:spPr>
                    <a:xfrm>
                      <a:off x="0" y="0"/>
                      <a:ext cx="2868295" cy="6095"/>
                    </a:xfrm>
                    <a:prstGeom prst="rect">
                      <a:avLst/>
                    </a:prstGeom>
                  </pic:spPr>
                </pic:pic>
              </a:graphicData>
            </a:graphic>
          </wp:anchor>
        </w:drawing>
      </w:r>
      <w:r>
        <w:rPr>
          <w:rFonts w:hint="default" w:ascii="Times New Roman" w:hAnsi="Times New Roman" w:cs="Times New Roman"/>
        </w:rPr>
        <w:drawing>
          <wp:anchor distT="0" distB="0" distL="0" distR="0" simplePos="0" relativeHeight="251660288" behindDoc="0" locked="0" layoutInCell="0" allowOverlap="1">
            <wp:simplePos x="0" y="0"/>
            <wp:positionH relativeFrom="page">
              <wp:posOffset>3651250</wp:posOffset>
            </wp:positionH>
            <wp:positionV relativeFrom="page">
              <wp:posOffset>6960235</wp:posOffset>
            </wp:positionV>
            <wp:extent cx="1606550" cy="10795"/>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10"/>
                    <a:stretch>
                      <a:fillRect/>
                    </a:stretch>
                  </pic:blipFill>
                  <pic:spPr>
                    <a:xfrm>
                      <a:off x="0" y="0"/>
                      <a:ext cx="1606550" cy="10667"/>
                    </a:xfrm>
                    <a:prstGeom prst="rect">
                      <a:avLst/>
                    </a:prstGeom>
                  </pic:spPr>
                </pic:pic>
              </a:graphicData>
            </a:graphic>
          </wp:anchor>
        </w:drawing>
      </w:r>
      <w:r>
        <w:rPr>
          <w:rFonts w:hint="default" w:ascii="Times New Roman" w:hAnsi="Times New Roman" w:cs="Times New Roman"/>
        </w:rPr>
        <w:drawing>
          <wp:anchor distT="0" distB="0" distL="0" distR="0" simplePos="0" relativeHeight="251661312" behindDoc="0" locked="0" layoutInCell="0" allowOverlap="1">
            <wp:simplePos x="0" y="0"/>
            <wp:positionH relativeFrom="page">
              <wp:posOffset>3651250</wp:posOffset>
            </wp:positionH>
            <wp:positionV relativeFrom="page">
              <wp:posOffset>7356475</wp:posOffset>
            </wp:positionV>
            <wp:extent cx="1492250" cy="10795"/>
            <wp:effectExtent l="0" t="0" r="0" b="0"/>
            <wp:wrapNone/>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11"/>
                    <a:stretch>
                      <a:fillRect/>
                    </a:stretch>
                  </pic:blipFill>
                  <pic:spPr>
                    <a:xfrm>
                      <a:off x="0" y="0"/>
                      <a:ext cx="1492250" cy="10667"/>
                    </a:xfrm>
                    <a:prstGeom prst="rect">
                      <a:avLst/>
                    </a:prstGeom>
                  </pic:spPr>
                </pic:pic>
              </a:graphicData>
            </a:graphic>
          </wp:anchor>
        </w:drawing>
      </w:r>
      <w:r>
        <w:rPr>
          <w:rFonts w:hint="default" w:ascii="Times New Roman" w:hAnsi="Times New Roman" w:cs="Times New Roman"/>
        </w:rPr>
        <w:drawing>
          <wp:anchor distT="0" distB="0" distL="0" distR="0" simplePos="0" relativeHeight="251662336" behindDoc="0" locked="0" layoutInCell="0" allowOverlap="1">
            <wp:simplePos x="0" y="0"/>
            <wp:positionH relativeFrom="page">
              <wp:posOffset>3651250</wp:posOffset>
            </wp:positionH>
            <wp:positionV relativeFrom="page">
              <wp:posOffset>8148955</wp:posOffset>
            </wp:positionV>
            <wp:extent cx="1492250" cy="10795"/>
            <wp:effectExtent l="0" t="0" r="0" b="0"/>
            <wp:wrapNone/>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12"/>
                    <a:stretch>
                      <a:fillRect/>
                    </a:stretch>
                  </pic:blipFill>
                  <pic:spPr>
                    <a:xfrm>
                      <a:off x="0" y="0"/>
                      <a:ext cx="1492250" cy="10667"/>
                    </a:xfrm>
                    <a:prstGeom prst="rect">
                      <a:avLst/>
                    </a:prstGeom>
                  </pic:spPr>
                </pic:pic>
              </a:graphicData>
            </a:graphic>
          </wp:anchor>
        </w:drawing>
      </w:r>
      <w:r>
        <w:rPr>
          <w:rFonts w:hint="default" w:ascii="Times New Roman" w:hAnsi="Times New Roman" w:cs="Times New Roman"/>
        </w:rPr>
        <w:drawing>
          <wp:anchor distT="0" distB="0" distL="0" distR="0" simplePos="0" relativeHeight="251663360" behindDoc="0" locked="0" layoutInCell="0" allowOverlap="1">
            <wp:simplePos x="0" y="0"/>
            <wp:positionH relativeFrom="page">
              <wp:posOffset>3651250</wp:posOffset>
            </wp:positionH>
            <wp:positionV relativeFrom="page">
              <wp:posOffset>8545195</wp:posOffset>
            </wp:positionV>
            <wp:extent cx="1492250" cy="10795"/>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13"/>
                    <a:stretch>
                      <a:fillRect/>
                    </a:stretch>
                  </pic:blipFill>
                  <pic:spPr>
                    <a:xfrm>
                      <a:off x="0" y="0"/>
                      <a:ext cx="1492250" cy="10667"/>
                    </a:xfrm>
                    <a:prstGeom prst="rect">
                      <a:avLst/>
                    </a:prstGeom>
                  </pic:spPr>
                </pic:pic>
              </a:graphicData>
            </a:graphic>
          </wp:anchor>
        </w:drawing>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72" w:line="204" w:lineRule="auto"/>
        <w:ind w:firstLine="21"/>
        <w:jc w:val="left"/>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考核</w:t>
      </w: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102" w:lineRule="exact"/>
        <w:jc w:val="left"/>
        <w:rPr>
          <w:rFonts w:hint="default" w:ascii="Times New Roman" w:hAnsi="Times New Roman" w:cs="Times New Roman"/>
        </w:rPr>
      </w:pPr>
    </w:p>
    <w:p>
      <w:pPr>
        <w:spacing w:line="14" w:lineRule="auto"/>
        <w:jc w:val="left"/>
        <w:rPr>
          <w:rFonts w:hint="default" w:ascii="Times New Roman" w:hAnsi="Times New Roman" w:eastAsia="Arial" w:cs="Times New Roman"/>
          <w:sz w:val="2"/>
          <w:szCs w:val="2"/>
        </w:rPr>
      </w:pPr>
      <w:r>
        <w:rPr>
          <w:rFonts w:hint="default" w:ascii="Times New Roman" w:hAnsi="Times New Roman" w:eastAsia="Arial" w:cs="Times New Roman"/>
          <w:sz w:val="2"/>
          <w:szCs w:val="2"/>
        </w:rPr>
        <w:br w:type="column"/>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305" w:line="204" w:lineRule="auto"/>
        <w:ind w:firstLine="23"/>
        <w:jc w:val="left"/>
        <w:rPr>
          <w:rFonts w:hint="default" w:ascii="Times New Roman" w:hAnsi="Times New Roman" w:eastAsia="黑体" w:cs="Times New Roman"/>
          <w:sz w:val="21"/>
          <w:szCs w:val="21"/>
        </w:rPr>
      </w:pPr>
      <w:r>
        <w:rPr>
          <w:rFonts w:hint="default" w:ascii="Times New Roman" w:hAnsi="Times New Roman" w:eastAsia="黑体" w:cs="Times New Roman"/>
          <w:spacing w:val="-3"/>
          <w:sz w:val="21"/>
          <w:szCs w:val="21"/>
        </w:rPr>
        <w:t>编号</w:t>
      </w:r>
      <w:r>
        <w:rPr>
          <w:rFonts w:hint="default" w:ascii="Times New Roman" w:hAnsi="Times New Roman" w:eastAsia="黑体" w:cs="Times New Roman"/>
          <w:spacing w:val="-104"/>
          <w:sz w:val="21"/>
          <w:szCs w:val="21"/>
        </w:rPr>
        <w:t xml:space="preserve"> </w:t>
      </w:r>
      <w:r>
        <w:rPr>
          <w:rFonts w:hint="default" w:ascii="Times New Roman" w:hAnsi="Times New Roman" w:eastAsia="黑体" w:cs="Times New Roman"/>
          <w:spacing w:val="-3"/>
          <w:sz w:val="21"/>
          <w:szCs w:val="21"/>
        </w:rPr>
        <w:t>：</w:t>
      </w:r>
    </w:p>
    <w:p>
      <w:pPr>
        <w:spacing w:before="137" w:line="1651" w:lineRule="exact"/>
        <w:ind w:firstLine="19"/>
        <w:jc w:val="lef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2456180" cy="1048385"/>
            <wp:effectExtent l="0" t="0" r="0"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r:embed="rId14"/>
                    <a:stretch>
                      <a:fillRect/>
                    </a:stretch>
                  </pic:blipFill>
                  <pic:spPr>
                    <a:xfrm>
                      <a:off x="0" y="0"/>
                      <a:ext cx="2456688" cy="1048511"/>
                    </a:xfrm>
                    <a:prstGeom prst="rect">
                      <a:avLst/>
                    </a:prstGeom>
                  </pic:spPr>
                </pic:pic>
              </a:graphicData>
            </a:graphic>
          </wp:inline>
        </w:drawing>
      </w:r>
    </w:p>
    <w:p>
      <w:pPr>
        <w:jc w:val="left"/>
        <w:rPr>
          <w:rFonts w:hint="default" w:ascii="Times New Roman" w:hAnsi="Times New Roman" w:cs="Times New Roman"/>
        </w:rPr>
        <w:sectPr>
          <w:footerReference r:id="rId5" w:type="default"/>
          <w:pgSz w:w="11906" w:h="16839"/>
          <w:pgMar w:top="1397" w:right="1785" w:bottom="400" w:left="1785" w:header="0" w:footer="0" w:gutter="0"/>
          <w:cols w:equalWidth="0" w:num="2">
            <w:col w:w="2626" w:space="100"/>
            <w:col w:w="5609"/>
          </w:cols>
        </w:sectPr>
      </w:pPr>
    </w:p>
    <w:p>
      <w:pPr>
        <w:spacing w:line="240" w:lineRule="auto"/>
        <w:jc w:val="left"/>
        <w:rPr>
          <w:rFonts w:hint="default" w:ascii="Times New Roman" w:hAnsi="Times New Roman" w:eastAsia="Arial" w:cs="Times New Roman"/>
          <w:sz w:val="21"/>
          <w:szCs w:val="21"/>
        </w:rPr>
      </w:pPr>
    </w:p>
    <w:p>
      <w:pPr>
        <w:spacing w:before="334" w:line="204" w:lineRule="auto"/>
        <w:ind w:firstLine="2156"/>
        <w:jc w:val="left"/>
        <w:rPr>
          <w:rFonts w:hint="default" w:ascii="Times New Roman" w:hAnsi="Times New Roman" w:eastAsia="宋体" w:cs="Times New Roman"/>
          <w:sz w:val="32"/>
          <w:szCs w:val="32"/>
        </w:rPr>
      </w:pPr>
      <w:r>
        <w:rPr>
          <w:rFonts w:hint="default" w:ascii="Times New Roman" w:hAnsi="Times New Roman" w:eastAsia="宋体" w:cs="Times New Roman"/>
          <w:sz w:val="32"/>
          <w:szCs w:val="32"/>
          <w14:textOutline w14:w="5793" w14:cap="sq" w14:cmpd="sng">
            <w14:solidFill>
              <w14:srgbClr w14:val="000000"/>
            </w14:solidFill>
            <w14:prstDash w14:val="solid"/>
            <w14:bevel/>
          </w14:textOutline>
        </w:rPr>
        <w:t>贵州大学高等教育自学考试实践考试</w:t>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144" w:line="204" w:lineRule="auto"/>
        <w:ind w:firstLine="3024"/>
        <w:jc w:val="left"/>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（上空四行</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13"/>
          <w:sz w:val="21"/>
          <w:szCs w:val="21"/>
        </w:rPr>
        <w:t>，三号仿宋</w:t>
      </w:r>
      <w:r>
        <w:rPr>
          <w:rFonts w:hint="default" w:ascii="Times New Roman" w:hAnsi="Times New Roman" w:eastAsia="宋体" w:cs="Times New Roman"/>
          <w:spacing w:val="-78"/>
          <w:sz w:val="21"/>
          <w:szCs w:val="21"/>
        </w:rPr>
        <w:t xml:space="preserve"> </w:t>
      </w:r>
      <w:r>
        <w:rPr>
          <w:rFonts w:hint="default" w:ascii="Times New Roman" w:hAnsi="Times New Roman" w:eastAsia="宋体" w:cs="Times New Roman"/>
          <w:spacing w:val="-13"/>
          <w:sz w:val="21"/>
          <w:szCs w:val="21"/>
        </w:rPr>
        <w:t>，居中）</w:t>
      </w:r>
    </w:p>
    <w:p>
      <w:pPr>
        <w:spacing w:before="199" w:line="204" w:lineRule="auto"/>
        <w:ind w:firstLine="875"/>
        <w:jc w:val="left"/>
        <w:rPr>
          <w:rFonts w:hint="default" w:ascii="Times New Roman" w:hAnsi="Times New Roman" w:eastAsia="宋体" w:cs="Times New Roman"/>
          <w:sz w:val="44"/>
          <w:szCs w:val="44"/>
        </w:rPr>
      </w:pPr>
      <w:r>
        <w:rPr>
          <w:rFonts w:hint="default" w:ascii="Times New Roman" w:hAnsi="Times New Roman" w:eastAsia="宋体" w:cs="Times New Roman"/>
          <w:color w:val="FF0000"/>
          <w:spacing w:val="-1"/>
          <w:sz w:val="44"/>
          <w:szCs w:val="44"/>
          <w:u w:val="single" w:color="auto"/>
          <w14:textOutline w14:w="7972" w14:cap="sq" w14:cmpd="sng">
            <w14:solidFill>
              <w14:srgbClr w14:val="FF0000"/>
            </w14:solidFill>
            <w14:prstDash w14:val="solid"/>
            <w14:bevel/>
          </w14:textOutline>
        </w:rPr>
        <w:t>兽医微生物及免疫学</w:t>
      </w:r>
      <w:r>
        <w:rPr>
          <w:rFonts w:hint="default" w:ascii="Times New Roman" w:hAnsi="Times New Roman" w:eastAsia="宋体" w:cs="Times New Roman"/>
          <w:spacing w:val="-1"/>
          <w:sz w:val="44"/>
          <w:szCs w:val="44"/>
          <w14:textOutline w14:w="7972" w14:cap="sq" w14:cmpd="sng">
            <w14:solidFill>
              <w14:srgbClr w14:val="000000"/>
            </w14:solidFill>
            <w14:prstDash w14:val="solid"/>
            <w14:bevel/>
          </w14:textOutline>
        </w:rPr>
        <w:t>课程实践性报告</w:t>
      </w:r>
    </w:p>
    <w:p>
      <w:pPr>
        <w:spacing w:before="174" w:line="204" w:lineRule="auto"/>
        <w:ind w:firstLine="3549"/>
        <w:jc w:val="left"/>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（二号黑体</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17"/>
          <w:sz w:val="21"/>
          <w:szCs w:val="21"/>
        </w:rPr>
        <w:t>，居中）</w:t>
      </w:r>
    </w:p>
    <w:p>
      <w:pPr>
        <w:spacing w:before="280" w:line="204" w:lineRule="auto"/>
        <w:ind w:firstLine="552"/>
        <w:jc w:val="left"/>
        <w:rPr>
          <w:rFonts w:hint="default" w:ascii="Times New Roman" w:hAnsi="Times New Roman" w:eastAsia="宋体" w:cs="Times New Roman"/>
          <w:sz w:val="28"/>
          <w:szCs w:val="28"/>
        </w:rPr>
      </w:pPr>
      <w:r>
        <w:rPr>
          <w:rFonts w:hint="default" w:ascii="Times New Roman" w:hAnsi="Times New Roman" w:eastAsia="宋体" w:cs="Times New Roman"/>
          <w:spacing w:val="-9"/>
          <w:sz w:val="21"/>
          <w:szCs w:val="21"/>
        </w:rPr>
        <w:t>（空四字</w:t>
      </w:r>
      <w:r>
        <w:rPr>
          <w:rFonts w:hint="default" w:ascii="Times New Roman" w:hAnsi="Times New Roman" w:eastAsia="宋体" w:cs="Times New Roman"/>
          <w:spacing w:val="-64"/>
          <w:sz w:val="21"/>
          <w:szCs w:val="21"/>
        </w:rPr>
        <w:t xml:space="preserve"> </w:t>
      </w:r>
      <w:r>
        <w:rPr>
          <w:rFonts w:hint="default" w:ascii="Times New Roman" w:hAnsi="Times New Roman" w:eastAsia="宋体" w:cs="Times New Roman"/>
          <w:spacing w:val="-9"/>
          <w:sz w:val="21"/>
          <w:szCs w:val="21"/>
        </w:rPr>
        <w:t>，三号宋体</w:t>
      </w: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14:textOutline w14:w="5103" w14:cap="sq" w14:cmpd="sng">
            <w14:solidFill>
              <w14:srgbClr w14:val="000000"/>
            </w14:solidFill>
            <w14:prstDash w14:val="solid"/>
            <w14:bevel/>
          </w14:textOutline>
        </w:rPr>
        <w:t>题目</w:t>
      </w:r>
      <w:r>
        <w:rPr>
          <w:rFonts w:hint="default" w:ascii="Times New Roman" w:hAnsi="Times New Roman" w:eastAsia="宋体" w:cs="Times New Roman"/>
          <w:spacing w:val="-105"/>
          <w:sz w:val="28"/>
          <w:szCs w:val="28"/>
        </w:rPr>
        <w:t xml:space="preserve"> </w:t>
      </w:r>
      <w:r>
        <w:rPr>
          <w:rFonts w:hint="default" w:ascii="Times New Roman" w:hAnsi="Times New Roman" w:eastAsia="宋体" w:cs="Times New Roman"/>
          <w:spacing w:val="-9"/>
          <w:sz w:val="28"/>
          <w:szCs w:val="28"/>
          <w14:textOutline w14:w="5103" w14:cap="sq" w14:cmpd="sng">
            <w14:solidFill>
              <w14:srgbClr w14:val="000000"/>
            </w14:solidFill>
            <w14:prstDash w14:val="solid"/>
            <w14:bevel/>
          </w14:textOutline>
        </w:rPr>
        <w:t>：</w:t>
      </w:r>
      <w:r>
        <w:rPr>
          <w:rFonts w:hint="default" w:ascii="Times New Roman" w:hAnsi="Times New Roman" w:eastAsia="宋体" w:cs="Times New Roman"/>
          <w:spacing w:val="13"/>
          <w:sz w:val="28"/>
          <w:szCs w:val="28"/>
          <w:u w:val="single" w:color="auto"/>
        </w:rPr>
        <w:t xml:space="preserve">         </w:t>
      </w:r>
      <w:r>
        <w:rPr>
          <w:rFonts w:hint="default" w:ascii="Times New Roman" w:hAnsi="Times New Roman" w:eastAsia="宋体" w:cs="Times New Roman"/>
          <w:color w:val="FF0000"/>
          <w:spacing w:val="-9"/>
          <w:sz w:val="28"/>
          <w:szCs w:val="28"/>
          <w:u w:val="single" w:color="auto"/>
          <w14:textOutline w14:w="5103" w14:cap="sq" w14:cmpd="sng">
            <w14:solidFill>
              <w14:srgbClr w14:val="FF0000"/>
            </w14:solidFill>
            <w14:prstDash w14:val="solid"/>
            <w14:bevel/>
          </w14:textOutline>
        </w:rPr>
        <w:t>xxxxx</w:t>
      </w:r>
      <w:r>
        <w:rPr>
          <w:rFonts w:hint="default" w:ascii="Times New Roman" w:hAnsi="Times New Roman" w:eastAsia="宋体" w:cs="Times New Roman"/>
          <w:color w:val="FF0000"/>
          <w:spacing w:val="-52"/>
          <w:sz w:val="28"/>
          <w:szCs w:val="28"/>
          <w:u w:val="single" w:color="auto"/>
        </w:rPr>
        <w:t xml:space="preserve"> </w:t>
      </w:r>
      <w:r>
        <w:rPr>
          <w:rFonts w:hint="default" w:ascii="Times New Roman" w:hAnsi="Times New Roman" w:eastAsia="宋体" w:cs="Times New Roman"/>
          <w:color w:val="FF0000"/>
          <w:spacing w:val="-9"/>
          <w:sz w:val="28"/>
          <w:szCs w:val="28"/>
          <w:u w:val="single" w:color="auto"/>
          <w14:textOutline w14:w="5103" w14:cap="sq" w14:cmpd="sng">
            <w14:solidFill>
              <w14:srgbClr w14:val="FF0000"/>
            </w14:solidFill>
            <w14:prstDash w14:val="solid"/>
            <w14:bevel/>
          </w14:textOutline>
        </w:rPr>
        <w:t>实践报告</w:t>
      </w:r>
      <w:r>
        <w:rPr>
          <w:rFonts w:hint="default" w:ascii="Times New Roman" w:hAnsi="Times New Roman" w:eastAsia="宋体" w:cs="Times New Roman"/>
          <w:color w:val="FF0000"/>
          <w:spacing w:val="15"/>
          <w:sz w:val="28"/>
          <w:szCs w:val="28"/>
          <w:u w:val="single" w:color="auto"/>
        </w:rPr>
        <w:t xml:space="preserve">      </w:t>
      </w: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10" w:lineRule="exact"/>
        <w:jc w:val="left"/>
        <w:rPr>
          <w:rFonts w:hint="default" w:ascii="Times New Roman" w:hAnsi="Times New Roman" w:cs="Times New Roman"/>
        </w:rPr>
      </w:pPr>
    </w:p>
    <w:p>
      <w:pPr>
        <w:jc w:val="left"/>
        <w:rPr>
          <w:rFonts w:hint="default" w:ascii="Times New Roman" w:hAnsi="Times New Roman" w:cs="Times New Roman"/>
        </w:rPr>
        <w:sectPr>
          <w:type w:val="continuous"/>
          <w:pgSz w:w="11906" w:h="16839"/>
          <w:pgMar w:top="1397" w:right="1785" w:bottom="400" w:left="1785" w:header="0" w:footer="0" w:gutter="0"/>
          <w:cols w:equalWidth="0" w:num="1">
            <w:col w:w="8335"/>
          </w:cols>
        </w:sectPr>
      </w:pPr>
    </w:p>
    <w:p>
      <w:pPr>
        <w:spacing w:before="73" w:line="320" w:lineRule="auto"/>
        <w:ind w:left="1991" w:right="39" w:firstLine="7"/>
        <w:jc w:val="left"/>
        <w:rPr>
          <w:rFonts w:hint="default" w:ascii="Times New Roman" w:hAnsi="Times New Roman" w:eastAsia="黑体" w:cs="Times New Roman"/>
          <w:sz w:val="36"/>
          <w:szCs w:val="36"/>
        </w:rPr>
      </w:pPr>
      <w:r>
        <w:rPr>
          <w:rFonts w:hint="default" w:ascii="Times New Roman" w:hAnsi="Times New Roman" w:eastAsia="黑体" w:cs="Times New Roman"/>
          <w:spacing w:val="-4"/>
          <w:sz w:val="36"/>
          <w:szCs w:val="36"/>
          <w14:textOutline w14:w="6537" w14:cap="sq" w14:cmpd="sng">
            <w14:solidFill>
              <w14:srgbClr w14:val="000000"/>
            </w14:solidFill>
            <w14:prstDash w14:val="solid"/>
            <w14:bevel/>
          </w14:textOutline>
        </w:rPr>
        <w:t>专业名称：</w:t>
      </w:r>
      <w:r>
        <w:rPr>
          <w:rFonts w:hint="default" w:ascii="Times New Roman" w:hAnsi="Times New Roman" w:eastAsia="黑体" w:cs="Times New Roman"/>
          <w:spacing w:val="-155"/>
          <w:sz w:val="36"/>
          <w:szCs w:val="36"/>
        </w:rPr>
        <w:t xml:space="preserve"> </w:t>
      </w:r>
      <w:r>
        <w:rPr>
          <w:rFonts w:hint="default" w:ascii="Times New Roman" w:hAnsi="Times New Roman" w:eastAsia="黑体" w:cs="Times New Roman"/>
          <w:spacing w:val="-11"/>
          <w:sz w:val="36"/>
          <w:szCs w:val="36"/>
          <w14:textOutline w14:w="6537" w14:cap="sq" w14:cmpd="sng">
            <w14:solidFill>
              <w14:srgbClr w14:val="000000"/>
            </w14:solidFill>
            <w14:prstDash w14:val="solid"/>
            <w14:bevel/>
          </w14:textOutline>
        </w:rPr>
        <w:t>姓</w:t>
      </w:r>
      <w:r>
        <w:rPr>
          <w:rFonts w:hint="default" w:ascii="Times New Roman" w:hAnsi="Times New Roman" w:eastAsia="黑体" w:cs="Times New Roman"/>
          <w:spacing w:val="5"/>
          <w:sz w:val="36"/>
          <w:szCs w:val="36"/>
        </w:rPr>
        <w:t xml:space="preserve">    </w:t>
      </w:r>
      <w:r>
        <w:rPr>
          <w:rFonts w:hint="default" w:ascii="Times New Roman" w:hAnsi="Times New Roman" w:eastAsia="黑体" w:cs="Times New Roman"/>
          <w:spacing w:val="-11"/>
          <w:sz w:val="36"/>
          <w:szCs w:val="36"/>
          <w14:textOutline w14:w="6537" w14:cap="sq" w14:cmpd="sng">
            <w14:solidFill>
              <w14:srgbClr w14:val="000000"/>
            </w14:solidFill>
            <w14:prstDash w14:val="solid"/>
            <w14:bevel/>
          </w14:textOutline>
        </w:rPr>
        <w:t>名</w:t>
      </w:r>
      <w:r>
        <w:rPr>
          <w:rFonts w:hint="default" w:ascii="Times New Roman" w:hAnsi="Times New Roman" w:eastAsia="黑体" w:cs="Times New Roman"/>
          <w:spacing w:val="-174"/>
          <w:sz w:val="36"/>
          <w:szCs w:val="36"/>
        </w:rPr>
        <w:t xml:space="preserve"> </w:t>
      </w:r>
      <w:r>
        <w:rPr>
          <w:rFonts w:hint="default" w:ascii="Times New Roman" w:hAnsi="Times New Roman" w:eastAsia="黑体" w:cs="Times New Roman"/>
          <w:spacing w:val="-11"/>
          <w:sz w:val="36"/>
          <w:szCs w:val="36"/>
          <w14:textOutline w14:w="6537" w14:cap="sq" w14:cmpd="sng">
            <w14:solidFill>
              <w14:srgbClr w14:val="000000"/>
            </w14:solidFill>
            <w14:prstDash w14:val="solid"/>
            <w14:bevel/>
          </w14:textOutline>
        </w:rPr>
        <w:t>：</w:t>
      </w:r>
      <w:r>
        <w:rPr>
          <w:rFonts w:hint="default" w:ascii="Times New Roman" w:hAnsi="Times New Roman" w:eastAsia="黑体" w:cs="Times New Roman"/>
          <w:spacing w:val="-160"/>
          <w:sz w:val="36"/>
          <w:szCs w:val="36"/>
        </w:rPr>
        <w:t xml:space="preserve"> </w:t>
      </w:r>
      <w:r>
        <w:rPr>
          <w:rFonts w:hint="default" w:ascii="Times New Roman" w:hAnsi="Times New Roman" w:eastAsia="黑体" w:cs="Times New Roman"/>
          <w:spacing w:val="-2"/>
          <w:sz w:val="36"/>
          <w:szCs w:val="36"/>
          <w14:textOutline w14:w="6537" w14:cap="sq" w14:cmpd="sng">
            <w14:solidFill>
              <w14:srgbClr w14:val="000000"/>
            </w14:solidFill>
            <w14:prstDash w14:val="solid"/>
            <w14:bevel/>
          </w14:textOutline>
        </w:rPr>
        <w:t>考点名称：</w:t>
      </w:r>
      <w:r>
        <w:rPr>
          <w:rFonts w:hint="default" w:ascii="Times New Roman" w:hAnsi="Times New Roman" w:eastAsia="黑体" w:cs="Times New Roman"/>
          <w:spacing w:val="-157"/>
          <w:sz w:val="36"/>
          <w:szCs w:val="36"/>
        </w:rPr>
        <w:t xml:space="preserve"> </w:t>
      </w:r>
      <w:r>
        <w:rPr>
          <w:rFonts w:hint="default" w:ascii="Times New Roman" w:hAnsi="Times New Roman" w:eastAsia="黑体" w:cs="Times New Roman"/>
          <w:spacing w:val="-2"/>
          <w:sz w:val="36"/>
          <w:szCs w:val="36"/>
          <w14:textOutline w14:w="6537" w14:cap="sq" w14:cmpd="sng">
            <w14:solidFill>
              <w14:srgbClr w14:val="000000"/>
            </w14:solidFill>
            <w14:prstDash w14:val="solid"/>
            <w14:bevel/>
          </w14:textOutline>
        </w:rPr>
        <w:t>准考证号：</w:t>
      </w:r>
      <w:r>
        <w:rPr>
          <w:rFonts w:hint="default" w:ascii="Times New Roman" w:hAnsi="Times New Roman" w:eastAsia="黑体" w:cs="Times New Roman"/>
          <w:spacing w:val="-157"/>
          <w:sz w:val="36"/>
          <w:szCs w:val="36"/>
        </w:rPr>
        <w:t xml:space="preserve"> </w:t>
      </w:r>
      <w:r>
        <w:rPr>
          <w:rFonts w:hint="default" w:ascii="Times New Roman" w:hAnsi="Times New Roman" w:eastAsia="黑体" w:cs="Times New Roman"/>
          <w:spacing w:val="-2"/>
          <w:sz w:val="36"/>
          <w:szCs w:val="36"/>
          <w14:textOutline w14:w="6537" w14:cap="sq" w14:cmpd="sng">
            <w14:solidFill>
              <w14:srgbClr w14:val="000000"/>
            </w14:solidFill>
            <w14:prstDash w14:val="solid"/>
            <w14:bevel/>
          </w14:textOutline>
        </w:rPr>
        <w:t>联系电话：</w:t>
      </w: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116" w:lineRule="exact"/>
        <w:jc w:val="left"/>
        <w:rPr>
          <w:rFonts w:hint="default" w:ascii="Times New Roman" w:hAnsi="Times New Roman" w:cs="Times New Roman"/>
        </w:rPr>
      </w:pPr>
    </w:p>
    <w:p>
      <w:pPr>
        <w:spacing w:line="14" w:lineRule="auto"/>
        <w:jc w:val="left"/>
        <w:rPr>
          <w:rFonts w:hint="default" w:ascii="Times New Roman" w:hAnsi="Times New Roman" w:eastAsia="Arial" w:cs="Times New Roman"/>
          <w:sz w:val="2"/>
          <w:szCs w:val="2"/>
        </w:rPr>
      </w:pPr>
      <w:r>
        <w:rPr>
          <w:rFonts w:hint="default" w:ascii="Times New Roman" w:hAnsi="Times New Roman" w:eastAsia="Arial" w:cs="Times New Roman"/>
          <w:sz w:val="2"/>
          <w:szCs w:val="2"/>
        </w:rPr>
        <w:br w:type="column"/>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354" w:line="204" w:lineRule="auto"/>
        <w:ind w:firstLine="600"/>
        <w:jc w:val="left"/>
        <w:rPr>
          <w:rFonts w:hint="default" w:ascii="Times New Roman" w:hAnsi="Times New Roman" w:eastAsia="宋体" w:cs="Times New Roman"/>
          <w:sz w:val="36"/>
          <w:szCs w:val="36"/>
        </w:rPr>
      </w:pPr>
      <w:r>
        <w:rPr>
          <w:rFonts w:hint="default" w:ascii="Times New Roman" w:hAnsi="Times New Roman" w:eastAsia="宋体" w:cs="Times New Roman"/>
          <w:spacing w:val="-4"/>
          <w:sz w:val="36"/>
          <w:szCs w:val="36"/>
          <w14:textOutline w14:w="6537" w14:cap="sq" w14:cmpd="sng">
            <w14:solidFill>
              <w14:srgbClr w14:val="000000"/>
            </w14:solidFill>
            <w14:prstDash w14:val="solid"/>
            <w14:bevel/>
          </w14:textOutline>
        </w:rPr>
        <w:t>贵州大学</w:t>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172" w:line="184" w:lineRule="auto"/>
        <w:ind w:firstLine="142"/>
        <w:jc w:val="left"/>
        <w:rPr>
          <w:rFonts w:hint="default" w:ascii="Times New Roman" w:hAnsi="Times New Roman" w:eastAsia="宋体" w:cs="Times New Roman"/>
          <w:sz w:val="21"/>
          <w:szCs w:val="21"/>
        </w:rPr>
      </w:pPr>
      <w:r>
        <w:rPr>
          <w:rFonts w:hint="default" w:ascii="Times New Roman" w:hAnsi="Times New Roman" w:eastAsia="Times New Roman" w:cs="Times New Roman"/>
          <w:spacing w:val="-3"/>
          <w:sz w:val="21"/>
          <w:szCs w:val="21"/>
        </w:rPr>
        <w:t>20xx</w:t>
      </w:r>
      <w:r>
        <w:rPr>
          <w:rFonts w:hint="default" w:ascii="Times New Roman" w:hAnsi="Times New Roman" w:eastAsia="Times New Roman" w:cs="Times New Roman"/>
          <w:spacing w:val="11"/>
          <w:sz w:val="21"/>
          <w:szCs w:val="21"/>
        </w:rPr>
        <w:t xml:space="preserve"> </w:t>
      </w:r>
      <w:r>
        <w:rPr>
          <w:rFonts w:hint="default" w:ascii="Times New Roman" w:hAnsi="Times New Roman" w:eastAsia="宋体" w:cs="Times New Roman"/>
          <w:spacing w:val="-3"/>
          <w:sz w:val="21"/>
          <w:szCs w:val="21"/>
        </w:rPr>
        <w:t>年</w:t>
      </w:r>
      <w:r>
        <w:rPr>
          <w:rFonts w:hint="default" w:ascii="Times New Roman" w:hAnsi="Times New Roman" w:eastAsia="宋体" w:cs="Times New Roman"/>
          <w:spacing w:val="5"/>
          <w:sz w:val="21"/>
          <w:szCs w:val="21"/>
        </w:rPr>
        <w:t xml:space="preserve"> </w:t>
      </w:r>
      <w:r>
        <w:rPr>
          <w:rFonts w:hint="default" w:ascii="Times New Roman" w:hAnsi="Times New Roman" w:eastAsia="Times New Roman" w:cs="Times New Roman"/>
          <w:spacing w:val="-3"/>
          <w:sz w:val="21"/>
          <w:szCs w:val="21"/>
        </w:rPr>
        <w:t>xx</w:t>
      </w:r>
      <w:r>
        <w:rPr>
          <w:rFonts w:hint="default" w:ascii="Times New Roman" w:hAnsi="Times New Roman" w:eastAsia="Times New Roman" w:cs="Times New Roman"/>
          <w:spacing w:val="15"/>
          <w:w w:val="101"/>
          <w:sz w:val="21"/>
          <w:szCs w:val="21"/>
        </w:rPr>
        <w:t xml:space="preserve"> </w:t>
      </w:r>
      <w:r>
        <w:rPr>
          <w:rFonts w:hint="default" w:ascii="Times New Roman" w:hAnsi="Times New Roman" w:eastAsia="宋体" w:cs="Times New Roman"/>
          <w:spacing w:val="-3"/>
          <w:sz w:val="21"/>
          <w:szCs w:val="21"/>
        </w:rPr>
        <w:t>月</w:t>
      </w:r>
    </w:p>
    <w:p>
      <w:pPr>
        <w:jc w:val="left"/>
        <w:rPr>
          <w:rFonts w:hint="default" w:ascii="Times New Roman" w:hAnsi="Times New Roman" w:cs="Times New Roman"/>
        </w:rPr>
        <w:sectPr>
          <w:type w:val="continuous"/>
          <w:pgSz w:w="11906" w:h="16839"/>
          <w:pgMar w:top="1397" w:right="1785" w:bottom="400" w:left="1785" w:header="0" w:footer="0" w:gutter="0"/>
          <w:cols w:equalWidth="0" w:num="2">
            <w:col w:w="3825" w:space="100"/>
            <w:col w:w="4410"/>
          </w:cols>
        </w:sectPr>
      </w:pPr>
    </w:p>
    <w:p>
      <w:pPr>
        <w:spacing w:before="162" w:line="204" w:lineRule="auto"/>
        <w:ind w:firstLine="3713"/>
        <w:jc w:val="left"/>
        <w:rPr>
          <w:rFonts w:hint="default" w:ascii="Times New Roman" w:hAnsi="Times New Roman" w:eastAsia="黑体" w:cs="Times New Roman"/>
          <w:sz w:val="32"/>
          <w:szCs w:val="32"/>
        </w:rPr>
      </w:pPr>
      <w:r>
        <w:rPr>
          <w:rFonts w:hint="default" w:ascii="Times New Roman" w:hAnsi="Times New Roman" w:eastAsia="黑体" w:cs="Times New Roman"/>
          <w:spacing w:val="-4"/>
          <w:sz w:val="32"/>
          <w:szCs w:val="32"/>
          <w14:textOutline w14:w="5793" w14:cap="sq" w14:cmpd="sng">
            <w14:solidFill>
              <w14:srgbClr w14:val="000000"/>
            </w14:solidFill>
            <w14:prstDash w14:val="solid"/>
            <w14:bevel/>
          </w14:textOutline>
        </w:rPr>
        <w:t>实习证明表</w:t>
      </w:r>
    </w:p>
    <w:p>
      <w:pPr>
        <w:spacing w:line="157" w:lineRule="exact"/>
        <w:jc w:val="left"/>
        <w:rPr>
          <w:rFonts w:hint="default" w:ascii="Times New Roman" w:hAnsi="Times New Roman" w:cs="Times New Roman"/>
        </w:rPr>
      </w:pPr>
    </w:p>
    <w:tbl>
      <w:tblPr>
        <w:tblStyle w:val="7"/>
        <w:tblW w:w="916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1"/>
        <w:gridCol w:w="2105"/>
        <w:gridCol w:w="1121"/>
        <w:gridCol w:w="1422"/>
        <w:gridCol w:w="1422"/>
        <w:gridCol w:w="1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vAlign w:val="top"/>
          </w:tcPr>
          <w:p>
            <w:pPr>
              <w:spacing w:before="174" w:line="204" w:lineRule="auto"/>
              <w:ind w:firstLine="418"/>
              <w:jc w:val="left"/>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专业</w:t>
            </w:r>
          </w:p>
        </w:tc>
        <w:tc>
          <w:tcPr>
            <w:tcW w:w="2105" w:type="dxa"/>
            <w:vAlign w:val="top"/>
          </w:tcPr>
          <w:p>
            <w:pPr>
              <w:spacing w:line="240" w:lineRule="auto"/>
              <w:jc w:val="left"/>
              <w:rPr>
                <w:rFonts w:hint="default" w:ascii="Times New Roman" w:hAnsi="Times New Roman" w:eastAsia="Arial" w:cs="Times New Roman"/>
                <w:sz w:val="21"/>
                <w:szCs w:val="21"/>
              </w:rPr>
            </w:pPr>
          </w:p>
        </w:tc>
        <w:tc>
          <w:tcPr>
            <w:tcW w:w="1121" w:type="dxa"/>
            <w:vAlign w:val="top"/>
          </w:tcPr>
          <w:p>
            <w:pPr>
              <w:spacing w:before="174" w:line="204" w:lineRule="auto"/>
              <w:ind w:firstLine="288"/>
              <w:jc w:val="left"/>
              <w:rPr>
                <w:rFonts w:hint="default" w:ascii="Times New Roman" w:hAnsi="Times New Roman" w:eastAsia="宋体" w:cs="Times New Roman"/>
                <w:sz w:val="28"/>
                <w:szCs w:val="28"/>
              </w:rPr>
            </w:pPr>
            <w:r>
              <w:rPr>
                <w:rFonts w:hint="default" w:ascii="Times New Roman" w:hAnsi="Times New Roman" w:eastAsia="宋体" w:cs="Times New Roman"/>
                <w:spacing w:val="-5"/>
                <w:sz w:val="28"/>
                <w:szCs w:val="28"/>
              </w:rPr>
              <w:t>姓名</w:t>
            </w:r>
          </w:p>
        </w:tc>
        <w:tc>
          <w:tcPr>
            <w:tcW w:w="1422" w:type="dxa"/>
            <w:vAlign w:val="top"/>
          </w:tcPr>
          <w:p>
            <w:pPr>
              <w:spacing w:line="240" w:lineRule="auto"/>
              <w:jc w:val="left"/>
              <w:rPr>
                <w:rFonts w:hint="default" w:ascii="Times New Roman" w:hAnsi="Times New Roman" w:eastAsia="Arial" w:cs="Times New Roman"/>
                <w:sz w:val="21"/>
                <w:szCs w:val="21"/>
              </w:rPr>
            </w:pPr>
          </w:p>
        </w:tc>
        <w:tc>
          <w:tcPr>
            <w:tcW w:w="1422" w:type="dxa"/>
            <w:vAlign w:val="top"/>
          </w:tcPr>
          <w:p>
            <w:pPr>
              <w:spacing w:before="174" w:line="204" w:lineRule="auto"/>
              <w:ind w:firstLine="158"/>
              <w:jc w:val="left"/>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准考证号</w:t>
            </w:r>
          </w:p>
        </w:tc>
        <w:tc>
          <w:tcPr>
            <w:tcW w:w="1720" w:type="dxa"/>
            <w:vAlign w:val="top"/>
          </w:tcPr>
          <w:p>
            <w:pPr>
              <w:spacing w:line="240" w:lineRule="auto"/>
              <w:jc w:val="left"/>
              <w:rPr>
                <w:rFonts w:hint="default" w:ascii="Times New Roman" w:hAnsi="Times New Roman" w:eastAsia="Arial"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vAlign w:val="top"/>
          </w:tcPr>
          <w:p>
            <w:pPr>
              <w:spacing w:before="173" w:line="204" w:lineRule="auto"/>
              <w:ind w:firstLine="143"/>
              <w:jc w:val="left"/>
              <w:rPr>
                <w:rFonts w:hint="default" w:ascii="Times New Roman" w:hAnsi="Times New Roman" w:eastAsia="宋体" w:cs="Times New Roman"/>
                <w:sz w:val="28"/>
                <w:szCs w:val="28"/>
              </w:rPr>
            </w:pPr>
            <w:r>
              <w:rPr>
                <w:rFonts w:hint="default" w:ascii="Times New Roman" w:hAnsi="Times New Roman" w:eastAsia="宋体" w:cs="Times New Roman"/>
                <w:spacing w:val="-5"/>
                <w:sz w:val="28"/>
                <w:szCs w:val="28"/>
              </w:rPr>
              <w:t>实习单位</w:t>
            </w:r>
          </w:p>
        </w:tc>
        <w:tc>
          <w:tcPr>
            <w:tcW w:w="7787" w:type="dxa"/>
            <w:gridSpan w:val="5"/>
            <w:vAlign w:val="top"/>
          </w:tcPr>
          <w:p>
            <w:pPr>
              <w:spacing w:line="240" w:lineRule="auto"/>
              <w:jc w:val="left"/>
              <w:rPr>
                <w:rFonts w:hint="default" w:ascii="Times New Roman" w:hAnsi="Times New Roman" w:eastAsia="Arial"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381" w:type="dxa"/>
            <w:vAlign w:val="top"/>
          </w:tcPr>
          <w:p>
            <w:pPr>
              <w:spacing w:before="173" w:line="623" w:lineRule="exact"/>
              <w:ind w:firstLine="143"/>
              <w:jc w:val="left"/>
              <w:rPr>
                <w:rFonts w:hint="default" w:ascii="Times New Roman" w:hAnsi="Times New Roman" w:eastAsia="宋体" w:cs="Times New Roman"/>
                <w:sz w:val="28"/>
                <w:szCs w:val="28"/>
              </w:rPr>
            </w:pPr>
            <w:r>
              <w:rPr>
                <w:rFonts w:hint="default" w:ascii="Times New Roman" w:hAnsi="Times New Roman" w:eastAsia="宋体" w:cs="Times New Roman"/>
                <w:spacing w:val="-5"/>
                <w:position w:val="25"/>
                <w:sz w:val="28"/>
                <w:szCs w:val="28"/>
              </w:rPr>
              <w:t>实习内容</w:t>
            </w:r>
          </w:p>
          <w:p>
            <w:pPr>
              <w:spacing w:line="204" w:lineRule="auto"/>
              <w:ind w:firstLine="285"/>
              <w:jc w:val="left"/>
              <w:rPr>
                <w:rFonts w:hint="default" w:ascii="Times New Roman" w:hAnsi="Times New Roman" w:eastAsia="宋体" w:cs="Times New Roman"/>
                <w:sz w:val="28"/>
                <w:szCs w:val="28"/>
              </w:rPr>
            </w:pPr>
            <w:r>
              <w:rPr>
                <w:rFonts w:hint="default" w:ascii="Times New Roman" w:hAnsi="Times New Roman" w:eastAsia="宋体" w:cs="Times New Roman"/>
                <w:spacing w:val="-26"/>
                <w:w w:val="95"/>
                <w:sz w:val="28"/>
                <w:szCs w:val="28"/>
              </w:rPr>
              <w:t>（题目）</w:t>
            </w:r>
          </w:p>
        </w:tc>
        <w:tc>
          <w:tcPr>
            <w:tcW w:w="7787" w:type="dxa"/>
            <w:gridSpan w:val="5"/>
            <w:vAlign w:val="top"/>
          </w:tcPr>
          <w:p>
            <w:pPr>
              <w:spacing w:line="240" w:lineRule="auto"/>
              <w:jc w:val="left"/>
              <w:rPr>
                <w:rFonts w:hint="default" w:ascii="Times New Roman" w:hAnsi="Times New Roman" w:eastAsia="Arial"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vAlign w:val="top"/>
          </w:tcPr>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313" w:line="204" w:lineRule="auto"/>
              <w:ind w:firstLine="183"/>
              <w:jc w:val="left"/>
              <w:rPr>
                <w:rFonts w:hint="default" w:ascii="Times New Roman" w:hAnsi="Times New Roman" w:eastAsia="宋体" w:cs="Times New Roman"/>
                <w:sz w:val="28"/>
                <w:szCs w:val="28"/>
              </w:rPr>
            </w:pPr>
            <w:r>
              <w:rPr>
                <w:rFonts w:hint="default" w:ascii="Times New Roman" w:hAnsi="Times New Roman" w:eastAsia="宋体" w:cs="Times New Roman"/>
                <w:spacing w:val="-15"/>
                <w:sz w:val="28"/>
                <w:szCs w:val="28"/>
              </w:rPr>
              <w:t>自我鉴定</w:t>
            </w:r>
          </w:p>
        </w:tc>
        <w:tc>
          <w:tcPr>
            <w:tcW w:w="7787" w:type="dxa"/>
            <w:gridSpan w:val="5"/>
            <w:vAlign w:val="top"/>
          </w:tcPr>
          <w:p>
            <w:pPr>
              <w:spacing w:line="240" w:lineRule="auto"/>
              <w:jc w:val="left"/>
              <w:rPr>
                <w:rFonts w:hint="default" w:ascii="Times New Roman" w:hAnsi="Times New Roman" w:eastAsia="Arial"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9168" w:type="dxa"/>
            <w:gridSpan w:val="6"/>
            <w:tcBorders>
              <w:bottom w:val="nil"/>
            </w:tcBorders>
            <w:vAlign w:val="top"/>
          </w:tcPr>
          <w:p>
            <w:pPr>
              <w:spacing w:before="174" w:line="204" w:lineRule="auto"/>
              <w:ind w:firstLine="117"/>
              <w:jc w:val="left"/>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单位意见</w:t>
            </w:r>
            <w:r>
              <w:rPr>
                <w:rFonts w:hint="default" w:ascii="Times New Roman" w:hAnsi="Times New Roman" w:eastAsia="宋体" w:cs="Times New Roman"/>
                <w:spacing w:val="-103"/>
                <w:sz w:val="28"/>
                <w:szCs w:val="28"/>
              </w:rPr>
              <w:t xml:space="preserve"> </w:t>
            </w:r>
            <w:r>
              <w:rPr>
                <w:rFonts w:hint="default" w:ascii="Times New Roman" w:hAnsi="Times New Roman" w:eastAsia="宋体" w:cs="Times New Roman"/>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0" w:hRule="atLeast"/>
        </w:trPr>
        <w:tc>
          <w:tcPr>
            <w:tcW w:w="9168" w:type="dxa"/>
            <w:gridSpan w:val="6"/>
            <w:tcBorders>
              <w:top w:val="nil"/>
            </w:tcBorders>
            <w:vAlign w:val="top"/>
          </w:tcPr>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223" w:line="204" w:lineRule="auto"/>
              <w:ind w:firstLine="6341"/>
              <w:jc w:val="left"/>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签字</w:t>
            </w:r>
            <w:r>
              <w:rPr>
                <w:rFonts w:hint="default" w:ascii="Times New Roman" w:hAnsi="Times New Roman" w:eastAsia="宋体" w:cs="Times New Roman"/>
                <w:spacing w:val="-105"/>
                <w:sz w:val="28"/>
                <w:szCs w:val="28"/>
              </w:rPr>
              <w:t xml:space="preserve"> </w:t>
            </w:r>
            <w:r>
              <w:rPr>
                <w:rFonts w:hint="default" w:ascii="Times New Roman" w:hAnsi="Times New Roman" w:eastAsia="宋体" w:cs="Times New Roman"/>
                <w:spacing w:val="-4"/>
                <w:sz w:val="28"/>
                <w:szCs w:val="28"/>
              </w:rPr>
              <w:t>：</w:t>
            </w:r>
          </w:p>
          <w:p>
            <w:pPr>
              <w:spacing w:before="314" w:line="204" w:lineRule="auto"/>
              <w:ind w:firstLine="6278"/>
              <w:jc w:val="left"/>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单位盖章</w:t>
            </w:r>
            <w:r>
              <w:rPr>
                <w:rFonts w:hint="default" w:ascii="Times New Roman" w:hAnsi="Times New Roman" w:eastAsia="宋体" w:cs="Times New Roman"/>
                <w:spacing w:val="-103"/>
                <w:sz w:val="28"/>
                <w:szCs w:val="28"/>
              </w:rPr>
              <w:t xml:space="preserve"> </w:t>
            </w:r>
            <w:r>
              <w:rPr>
                <w:rFonts w:hint="default" w:ascii="Times New Roman" w:hAnsi="Times New Roman" w:eastAsia="宋体" w:cs="Times New Roman"/>
                <w:spacing w:val="-3"/>
                <w:sz w:val="28"/>
                <w:szCs w:val="28"/>
              </w:rPr>
              <w:t>：</w:t>
            </w:r>
          </w:p>
          <w:p>
            <w:pPr>
              <w:spacing w:before="314" w:line="204" w:lineRule="auto"/>
              <w:ind w:firstLine="7138"/>
              <w:jc w:val="left"/>
              <w:rPr>
                <w:rFonts w:hint="default" w:ascii="Times New Roman" w:hAnsi="Times New Roman" w:eastAsia="宋体" w:cs="Times New Roman"/>
                <w:sz w:val="28"/>
                <w:szCs w:val="28"/>
              </w:rPr>
            </w:pPr>
            <w:r>
              <w:rPr>
                <w:rFonts w:hint="default" w:ascii="Times New Roman" w:hAnsi="Times New Roman" w:eastAsia="宋体" w:cs="Times New Roman"/>
                <w:spacing w:val="-10"/>
                <w:sz w:val="28"/>
                <w:szCs w:val="28"/>
              </w:rPr>
              <w:t>年</w:t>
            </w:r>
            <w:r>
              <w:rPr>
                <w:rFonts w:hint="default" w:ascii="Times New Roman" w:hAnsi="Times New Roman" w:eastAsia="宋体" w:cs="Times New Roman"/>
                <w:spacing w:val="6"/>
                <w:sz w:val="28"/>
                <w:szCs w:val="28"/>
              </w:rPr>
              <w:t xml:space="preserve">   </w:t>
            </w:r>
            <w:r>
              <w:rPr>
                <w:rFonts w:hint="default" w:ascii="Times New Roman" w:hAnsi="Times New Roman" w:eastAsia="宋体" w:cs="Times New Roman"/>
                <w:spacing w:val="-10"/>
                <w:sz w:val="28"/>
                <w:szCs w:val="28"/>
              </w:rPr>
              <w:t>月</w:t>
            </w:r>
            <w:r>
              <w:rPr>
                <w:rFonts w:hint="default" w:ascii="Times New Roman" w:hAnsi="Times New Roman" w:eastAsia="宋体" w:cs="Times New Roman"/>
                <w:spacing w:val="19"/>
                <w:sz w:val="28"/>
                <w:szCs w:val="28"/>
              </w:rPr>
              <w:t xml:space="preserve">   </w:t>
            </w:r>
            <w:r>
              <w:rPr>
                <w:rFonts w:hint="default" w:ascii="Times New Roman" w:hAnsi="Times New Roman" w:eastAsia="宋体" w:cs="Times New Roman"/>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9168" w:type="dxa"/>
            <w:gridSpan w:val="6"/>
            <w:tcBorders>
              <w:bottom w:val="nil"/>
            </w:tcBorders>
            <w:vAlign w:val="top"/>
          </w:tcPr>
          <w:p>
            <w:pPr>
              <w:spacing w:before="173" w:line="204" w:lineRule="auto"/>
              <w:ind w:firstLine="118"/>
              <w:jc w:val="left"/>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指导老师意见</w:t>
            </w:r>
            <w:r>
              <w:rPr>
                <w:rFonts w:hint="default" w:ascii="Times New Roman" w:hAnsi="Times New Roman" w:eastAsia="宋体" w:cs="Times New Roman"/>
                <w:spacing w:val="-99"/>
                <w:sz w:val="28"/>
                <w:szCs w:val="28"/>
              </w:rPr>
              <w:t xml:space="preserve"> </w:t>
            </w:r>
            <w:r>
              <w:rPr>
                <w:rFonts w:hint="default" w:ascii="Times New Roman" w:hAnsi="Times New Roman" w:eastAsia="宋体" w:cs="Times New Roman"/>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trPr>
        <w:tc>
          <w:tcPr>
            <w:tcW w:w="9168" w:type="dxa"/>
            <w:gridSpan w:val="6"/>
            <w:tcBorders>
              <w:top w:val="nil"/>
            </w:tcBorders>
            <w:vAlign w:val="top"/>
          </w:tcPr>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143" w:line="204" w:lineRule="auto"/>
              <w:ind w:firstLine="4314"/>
              <w:jc w:val="left"/>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评定成绩</w:t>
            </w:r>
            <w:r>
              <w:rPr>
                <w:rFonts w:hint="default" w:ascii="Times New Roman" w:hAnsi="Times New Roman" w:eastAsia="宋体" w:cs="Times New Roman"/>
                <w:spacing w:val="-139"/>
                <w:sz w:val="28"/>
                <w:szCs w:val="28"/>
              </w:rPr>
              <w:t xml:space="preserve"> </w:t>
            </w:r>
            <w:r>
              <w:rPr>
                <w:rFonts w:hint="default" w:ascii="Times New Roman" w:hAnsi="Times New Roman" w:eastAsia="宋体" w:cs="Times New Roman"/>
                <w:spacing w:val="-1"/>
                <w:sz w:val="28"/>
                <w:szCs w:val="28"/>
              </w:rPr>
              <w:t>（五级计分制</w:t>
            </w:r>
            <w:r>
              <w:rPr>
                <w:rFonts w:hint="default" w:ascii="Times New Roman" w:hAnsi="Times New Roman" w:eastAsia="宋体" w:cs="Times New Roman"/>
                <w:sz w:val="28"/>
                <w:szCs w:val="28"/>
              </w:rPr>
              <w:t>）：</w:t>
            </w:r>
            <w:r>
              <w:rPr>
                <w:rFonts w:hint="default" w:ascii="Times New Roman" w:hAnsi="Times New Roman" w:eastAsia="宋体" w:cs="Times New Roman"/>
                <w:spacing w:val="-1"/>
                <w:sz w:val="28"/>
                <w:szCs w:val="28"/>
                <w:u w:val="single" w:color="auto"/>
              </w:rPr>
              <w:t xml:space="preserve">         </w:t>
            </w:r>
          </w:p>
          <w:p>
            <w:pPr>
              <w:spacing w:before="314" w:line="204" w:lineRule="auto"/>
              <w:ind w:firstLine="5864"/>
              <w:jc w:val="left"/>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指导老师</w:t>
            </w:r>
            <w:r>
              <w:rPr>
                <w:rFonts w:hint="default" w:ascii="Times New Roman" w:hAnsi="Times New Roman" w:eastAsia="宋体" w:cs="Times New Roman"/>
                <w:spacing w:val="-138"/>
                <w:sz w:val="28"/>
                <w:szCs w:val="28"/>
              </w:rPr>
              <w:t xml:space="preserve"> </w:t>
            </w:r>
            <w:r>
              <w:rPr>
                <w:rFonts w:hint="default" w:ascii="Times New Roman" w:hAnsi="Times New Roman" w:eastAsia="宋体" w:cs="Times New Roman"/>
                <w:spacing w:val="-3"/>
                <w:sz w:val="28"/>
                <w:szCs w:val="28"/>
              </w:rPr>
              <w:t>（签字</w:t>
            </w:r>
            <w:r>
              <w:rPr>
                <w:rFonts w:hint="default" w:ascii="Times New Roman" w:hAnsi="Times New Roman" w:eastAsia="宋体" w:cs="Times New Roman"/>
                <w:spacing w:val="3"/>
                <w:sz w:val="28"/>
                <w:szCs w:val="28"/>
              </w:rPr>
              <w:t>）：</w:t>
            </w:r>
            <w:r>
              <w:rPr>
                <w:rFonts w:hint="default" w:ascii="Times New Roman" w:hAnsi="Times New Roman" w:eastAsia="宋体" w:cs="Times New Roman"/>
                <w:spacing w:val="-3"/>
                <w:sz w:val="28"/>
                <w:szCs w:val="28"/>
                <w:u w:val="single" w:color="auto"/>
              </w:rPr>
              <w:t xml:space="preserve">     </w:t>
            </w:r>
          </w:p>
          <w:p>
            <w:pPr>
              <w:spacing w:before="314" w:line="204" w:lineRule="auto"/>
              <w:ind w:firstLine="6982"/>
              <w:jc w:val="left"/>
              <w:rPr>
                <w:rFonts w:hint="default" w:ascii="Times New Roman" w:hAnsi="Times New Roman" w:eastAsia="宋体" w:cs="Times New Roman"/>
                <w:sz w:val="28"/>
                <w:szCs w:val="28"/>
              </w:rPr>
            </w:pPr>
            <w:r>
              <w:rPr>
                <w:rFonts w:hint="default" w:ascii="Times New Roman" w:hAnsi="Times New Roman" w:eastAsia="宋体" w:cs="Times New Roman"/>
                <w:spacing w:val="-10"/>
                <w:sz w:val="28"/>
                <w:szCs w:val="28"/>
              </w:rPr>
              <w:t>年</w:t>
            </w:r>
            <w:r>
              <w:rPr>
                <w:rFonts w:hint="default" w:ascii="Times New Roman" w:hAnsi="Times New Roman" w:eastAsia="宋体" w:cs="Times New Roman"/>
                <w:spacing w:val="4"/>
                <w:sz w:val="28"/>
                <w:szCs w:val="28"/>
              </w:rPr>
              <w:t xml:space="preserve">    </w:t>
            </w:r>
            <w:r>
              <w:rPr>
                <w:rFonts w:hint="default" w:ascii="Times New Roman" w:hAnsi="Times New Roman" w:eastAsia="宋体" w:cs="Times New Roman"/>
                <w:spacing w:val="-10"/>
                <w:sz w:val="28"/>
                <w:szCs w:val="28"/>
              </w:rPr>
              <w:t>月</w:t>
            </w:r>
            <w:r>
              <w:rPr>
                <w:rFonts w:hint="default" w:ascii="Times New Roman" w:hAnsi="Times New Roman" w:eastAsia="宋体" w:cs="Times New Roman"/>
                <w:spacing w:val="15"/>
                <w:sz w:val="28"/>
                <w:szCs w:val="28"/>
              </w:rPr>
              <w:t xml:space="preserve">    </w:t>
            </w:r>
            <w:r>
              <w:rPr>
                <w:rFonts w:hint="default" w:ascii="Times New Roman" w:hAnsi="Times New Roman" w:eastAsia="宋体" w:cs="Times New Roman"/>
                <w:spacing w:val="-10"/>
                <w:sz w:val="28"/>
                <w:szCs w:val="28"/>
              </w:rPr>
              <w:t>日</w:t>
            </w:r>
          </w:p>
        </w:tc>
      </w:tr>
    </w:tbl>
    <w:p>
      <w:pPr>
        <w:spacing w:line="240" w:lineRule="auto"/>
        <w:jc w:val="left"/>
        <w:rPr>
          <w:rFonts w:hint="default" w:ascii="Times New Roman" w:hAnsi="Times New Roman" w:eastAsia="Arial" w:cs="Times New Roman"/>
          <w:sz w:val="21"/>
          <w:szCs w:val="21"/>
        </w:rPr>
      </w:pPr>
    </w:p>
    <w:sectPr>
      <w:footerReference r:id="rId6" w:type="default"/>
      <w:pgSz w:w="11906" w:h="16839"/>
      <w:pgMar w:top="1431" w:right="1288" w:bottom="400" w:left="144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3366"/>
      <w:jc w:val="left"/>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BA0DA"/>
    <w:multiLevelType w:val="singleLevel"/>
    <w:tmpl w:val="C3EBA0DA"/>
    <w:lvl w:ilvl="0" w:tentative="0">
      <w:start w:val="1"/>
      <w:numFmt w:val="decimalEnclosedCircleChinese"/>
      <w:suff w:val="nothing"/>
      <w:lvlText w:val="%1　"/>
      <w:lvlJc w:val="left"/>
      <w:pPr>
        <w:ind w:left="0" w:firstLine="400"/>
      </w:pPr>
      <w:rPr>
        <w:rFonts w:hint="eastAsia"/>
      </w:rPr>
    </w:lvl>
  </w:abstractNum>
  <w:abstractNum w:abstractNumId="1">
    <w:nsid w:val="D399C9C2"/>
    <w:multiLevelType w:val="singleLevel"/>
    <w:tmpl w:val="D399C9C2"/>
    <w:lvl w:ilvl="0" w:tentative="0">
      <w:start w:val="1"/>
      <w:numFmt w:val="decimal"/>
      <w:suff w:val="nothing"/>
      <w:lvlText w:val="（%1）"/>
      <w:lvlJc w:val="left"/>
    </w:lvl>
  </w:abstractNum>
  <w:abstractNum w:abstractNumId="2">
    <w:nsid w:val="12D946AB"/>
    <w:multiLevelType w:val="singleLevel"/>
    <w:tmpl w:val="12D946AB"/>
    <w:lvl w:ilvl="0" w:tentative="0">
      <w:start w:val="1"/>
      <w:numFmt w:val="decimal"/>
      <w:suff w:val="nothing"/>
      <w:lvlText w:val="（%1）"/>
      <w:lvlJc w:val="left"/>
      <w:pPr>
        <w:ind w:left="1"/>
      </w:pPr>
    </w:lvl>
  </w:abstractNum>
  <w:abstractNum w:abstractNumId="3">
    <w:nsid w:val="536F63F8"/>
    <w:multiLevelType w:val="singleLevel"/>
    <w:tmpl w:val="536F63F8"/>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Y4MmM2NjI4MzA1ODc2MjkxZTVkNjE5MGZkNjNhZTEifQ=="/>
  </w:docVars>
  <w:rsids>
    <w:rsidRoot w:val="00000000"/>
    <w:rsid w:val="03DE5A5A"/>
    <w:rsid w:val="058218F3"/>
    <w:rsid w:val="087703D7"/>
    <w:rsid w:val="0C7268A7"/>
    <w:rsid w:val="0D2E1801"/>
    <w:rsid w:val="10DE0936"/>
    <w:rsid w:val="122356AC"/>
    <w:rsid w:val="12300979"/>
    <w:rsid w:val="12B75DF4"/>
    <w:rsid w:val="15BD6FF9"/>
    <w:rsid w:val="18A4558D"/>
    <w:rsid w:val="19BF16F3"/>
    <w:rsid w:val="1E19530C"/>
    <w:rsid w:val="1F533873"/>
    <w:rsid w:val="21A04290"/>
    <w:rsid w:val="247104F9"/>
    <w:rsid w:val="2A127942"/>
    <w:rsid w:val="37C67E29"/>
    <w:rsid w:val="37F31FA4"/>
    <w:rsid w:val="3FB1423E"/>
    <w:rsid w:val="45A65573"/>
    <w:rsid w:val="4B7F66B1"/>
    <w:rsid w:val="4EFD4861"/>
    <w:rsid w:val="571308E7"/>
    <w:rsid w:val="572A6162"/>
    <w:rsid w:val="6AB5015E"/>
    <w:rsid w:val="6EE75ACA"/>
    <w:rsid w:val="73353C5F"/>
    <w:rsid w:val="73B21561"/>
    <w:rsid w:val="73FD031B"/>
    <w:rsid w:val="79D83AAA"/>
    <w:rsid w:val="7D0A41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pPr>
    <w:rPr>
      <w:rFonts w:ascii="宋体" w:hAnsi="宋体"/>
      <w:color w:val="0000FF"/>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2020-06-29T15:25:00Z</dcterms:created>
  <dc:creator>张瑶-贵州大学继续教育学</dc:creator>
  <cp:lastModifiedBy>Administrator</cp:lastModifiedBy>
  <dcterms:modified xsi:type="dcterms:W3CDTF">2023-12-14T04:09:30Z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36C687703DBE40CBB70A1484D73D32F7</vt:lpwstr>
  </property>
</Properties>
</file>