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widowControl/>
        <w:kinsoku w:val="0"/>
        <w:autoSpaceDE w:val="0"/>
        <w:autoSpaceDN w:val="0"/>
        <w:adjustRightInd w:val="0"/>
        <w:snapToGrid w:val="0"/>
        <w:spacing w:before="295" w:line="204" w:lineRule="auto"/>
        <w:jc w:val="center"/>
        <w:textAlignment w:val="baseline"/>
        <w:rPr>
          <w:rFonts w:hint="eastAsia" w:ascii="仿宋" w:hAnsi="仿宋" w:eastAsia="仿宋" w:cs="仿宋"/>
          <w:b/>
          <w:bCs/>
          <w:kern w:val="0"/>
          <w:sz w:val="52"/>
          <w:szCs w:val="22"/>
          <w:lang w:val="zh-CN" w:bidi="zh-CN"/>
        </w:rPr>
      </w:pPr>
      <w:r>
        <w:rPr>
          <w:rFonts w:hint="eastAsia" w:ascii="仿宋" w:hAnsi="仿宋" w:eastAsia="仿宋" w:cs="仿宋"/>
          <w:b/>
          <w:bCs/>
          <w:kern w:val="0"/>
          <w:sz w:val="52"/>
          <w:szCs w:val="22"/>
          <w:lang w:val="zh-CN" w:bidi="zh-CN"/>
        </w:rPr>
        <w:t xml:space="preserve"> 《</w:t>
      </w:r>
      <w:r>
        <w:rPr>
          <w:rFonts w:hint="eastAsia" w:ascii="仿宋" w:hAnsi="仿宋" w:eastAsia="仿宋" w:cs="仿宋"/>
          <w:b/>
          <w:bCs/>
          <w:kern w:val="0"/>
          <w:sz w:val="52"/>
          <w:szCs w:val="22"/>
          <w:lang w:val="zh-CN" w:eastAsia="zh-CN" w:bidi="zh-CN"/>
        </w:rPr>
        <w:t>项目管理</w:t>
      </w:r>
      <w:r>
        <w:rPr>
          <w:rFonts w:hint="eastAsia" w:ascii="仿宋" w:hAnsi="仿宋" w:eastAsia="仿宋" w:cs="仿宋"/>
          <w:b/>
          <w:bCs/>
          <w:kern w:val="0"/>
          <w:sz w:val="52"/>
          <w:szCs w:val="22"/>
          <w:lang w:val="zh-CN" w:bidi="zh-CN"/>
        </w:rPr>
        <w:t>》</w:t>
      </w:r>
    </w:p>
    <w:p>
      <w:pPr>
        <w:widowControl/>
        <w:kinsoku w:val="0"/>
        <w:autoSpaceDE w:val="0"/>
        <w:autoSpaceDN w:val="0"/>
        <w:adjustRightInd w:val="0"/>
        <w:snapToGrid w:val="0"/>
        <w:spacing w:before="295" w:line="204" w:lineRule="auto"/>
        <w:jc w:val="center"/>
        <w:textAlignment w:val="baseline"/>
        <w:rPr>
          <w:rFonts w:hint="eastAsia" w:ascii="仿宋" w:hAnsi="仿宋" w:eastAsia="仿宋" w:cs="仿宋"/>
          <w:b/>
          <w:bCs/>
          <w:kern w:val="0"/>
          <w:sz w:val="52"/>
          <w:szCs w:val="22"/>
          <w:lang w:val="zh-CN" w:bidi="zh-CN"/>
        </w:rPr>
      </w:pPr>
      <w:r>
        <w:rPr>
          <w:rFonts w:hint="eastAsia" w:ascii="仿宋" w:hAnsi="仿宋" w:eastAsia="仿宋" w:cs="仿宋"/>
          <w:b/>
          <w:bCs/>
          <w:kern w:val="0"/>
          <w:sz w:val="52"/>
          <w:szCs w:val="22"/>
          <w:lang w:val="zh-CN" w:bidi="zh-CN"/>
        </w:rPr>
        <w:t>实践课程考核指导书</w:t>
      </w:r>
    </w:p>
    <w:p>
      <w:pPr>
        <w:pStyle w:val="4"/>
        <w:spacing w:before="7"/>
        <w:rPr>
          <w:rFonts w:ascii="仿宋" w:hAnsi="仿宋" w:eastAsia="仿宋" w:cs="仿宋"/>
          <w:sz w:val="58"/>
        </w:rPr>
      </w:pPr>
    </w:p>
    <w:p>
      <w:pPr>
        <w:widowControl/>
        <w:kinsoku w:val="0"/>
        <w:adjustRightInd w:val="0"/>
        <w:snapToGrid w:val="0"/>
        <w:spacing w:before="292" w:line="204" w:lineRule="auto"/>
        <w:ind w:firstLine="2125"/>
        <w:textAlignment w:val="baseline"/>
        <w:rPr>
          <w:rFonts w:ascii="仿宋" w:hAnsi="仿宋" w:eastAsia="仿宋" w:cs="仿宋"/>
          <w:snapToGrid w:val="0"/>
          <w:color w:val="000000"/>
          <w:sz w:val="32"/>
          <w:szCs w:val="32"/>
          <w:lang w:val="en-US"/>
        </w:rPr>
      </w:pPr>
      <w:r>
        <w:rPr>
          <w:rFonts w:hint="eastAsia" w:ascii="仿宋" w:hAnsi="仿宋" w:eastAsia="仿宋" w:cs="仿宋"/>
          <w:sz w:val="30"/>
          <w:lang w:val="en-US"/>
        </w:rPr>
        <w:t xml:space="preserve"> </w:t>
      </w:r>
      <w:r>
        <w:rPr>
          <w:rFonts w:hint="eastAsia" w:ascii="仿宋" w:hAnsi="仿宋" w:eastAsia="仿宋" w:cs="仿宋"/>
          <w:snapToGrid w:val="0"/>
          <w:color w:val="000000"/>
          <w:sz w:val="32"/>
          <w:szCs w:val="32"/>
          <w:lang w:val="en-US"/>
        </w:rPr>
        <w:t>适用专业：</w:t>
      </w:r>
      <w:r>
        <w:rPr>
          <w:rFonts w:hint="eastAsia" w:ascii="仿宋" w:hAnsi="仿宋" w:eastAsia="仿宋" w:cs="仿宋"/>
          <w:snapToGrid w:val="0"/>
          <w:color w:val="000000"/>
          <w:sz w:val="32"/>
          <w:szCs w:val="32"/>
          <w:lang w:val="en-US" w:eastAsia="zh-CN"/>
        </w:rPr>
        <w:t>工商管理</w:t>
      </w:r>
      <w:r>
        <w:rPr>
          <w:rFonts w:hint="eastAsia" w:ascii="仿宋" w:hAnsi="仿宋" w:eastAsia="仿宋" w:cs="仿宋"/>
          <w:snapToGrid w:val="0"/>
          <w:color w:val="000000"/>
          <w:sz w:val="32"/>
          <w:szCs w:val="32"/>
          <w:lang w:val="en-US"/>
        </w:rPr>
        <w:t>（专升本）</w:t>
      </w:r>
    </w:p>
    <w:p>
      <w:pPr>
        <w:widowControl/>
        <w:kinsoku w:val="0"/>
        <w:adjustRightInd w:val="0"/>
        <w:snapToGrid w:val="0"/>
        <w:spacing w:before="292" w:line="204" w:lineRule="auto"/>
        <w:ind w:firstLine="2240" w:firstLineChars="700"/>
        <w:textAlignment w:val="baseline"/>
        <w:rPr>
          <w:rFonts w:hint="default" w:ascii="仿宋" w:hAnsi="仿宋" w:eastAsia="仿宋" w:cs="仿宋"/>
          <w:snapToGrid w:val="0"/>
          <w:color w:val="000000"/>
          <w:sz w:val="32"/>
          <w:szCs w:val="32"/>
          <w:lang w:val="en-US" w:eastAsia="zh-CN"/>
        </w:rPr>
      </w:pPr>
      <w:r>
        <w:rPr>
          <w:rFonts w:hint="eastAsia" w:ascii="仿宋" w:hAnsi="仿宋" w:eastAsia="仿宋" w:cs="仿宋"/>
          <w:snapToGrid w:val="0"/>
          <w:color w:val="000000"/>
          <w:sz w:val="32"/>
          <w:szCs w:val="32"/>
          <w:lang w:val="en-US"/>
        </w:rPr>
        <w:t>课程代码：</w:t>
      </w:r>
      <w:r>
        <w:rPr>
          <w:rFonts w:hint="eastAsia" w:ascii="仿宋" w:hAnsi="仿宋" w:eastAsia="仿宋" w:cs="仿宋"/>
          <w:snapToGrid w:val="0"/>
          <w:color w:val="000000"/>
          <w:sz w:val="32"/>
          <w:szCs w:val="32"/>
          <w:lang w:val="en-US" w:eastAsia="zh-CN"/>
        </w:rPr>
        <w:t>01465</w:t>
      </w:r>
    </w:p>
    <w:p>
      <w:pPr>
        <w:widowControl/>
        <w:kinsoku w:val="0"/>
        <w:adjustRightInd w:val="0"/>
        <w:snapToGrid w:val="0"/>
        <w:spacing w:before="292" w:line="204" w:lineRule="auto"/>
        <w:ind w:firstLine="2240" w:firstLineChars="700"/>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课程名称：</w:t>
      </w:r>
      <w:r>
        <w:rPr>
          <w:rFonts w:hint="eastAsia" w:ascii="仿宋" w:hAnsi="仿宋" w:eastAsia="仿宋" w:cs="仿宋"/>
          <w:snapToGrid w:val="0"/>
          <w:color w:val="000000"/>
          <w:sz w:val="32"/>
          <w:szCs w:val="32"/>
          <w:lang w:val="en-US" w:eastAsia="zh-CN"/>
        </w:rPr>
        <w:t>项目管理</w:t>
      </w:r>
      <w:r>
        <w:rPr>
          <w:rFonts w:hint="eastAsia" w:ascii="仿宋" w:hAnsi="仿宋" w:eastAsia="仿宋" w:cs="仿宋"/>
          <w:snapToGrid w:val="0"/>
          <w:color w:val="000000"/>
          <w:sz w:val="32"/>
          <w:szCs w:val="32"/>
          <w:lang w:val="en-US"/>
        </w:rPr>
        <w:t>（实践）</w:t>
      </w:r>
    </w:p>
    <w:p>
      <w:pPr>
        <w:widowControl/>
        <w:kinsoku w:val="0"/>
        <w:adjustRightInd w:val="0"/>
        <w:snapToGrid w:val="0"/>
        <w:spacing w:before="292" w:line="204" w:lineRule="auto"/>
        <w:ind w:firstLine="2240" w:firstLineChars="700"/>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考核方式：</w:t>
      </w:r>
      <w:r>
        <w:rPr>
          <w:rFonts w:hint="eastAsia" w:ascii="仿宋" w:hAnsi="仿宋" w:eastAsia="仿宋" w:cs="仿宋"/>
          <w:snapToGrid w:val="0"/>
          <w:color w:val="000000"/>
          <w:sz w:val="32"/>
          <w:szCs w:val="32"/>
          <w:lang w:val="en-US" w:eastAsia="zh-CN"/>
        </w:rPr>
        <w:t>实践</w:t>
      </w:r>
      <w:r>
        <w:rPr>
          <w:rFonts w:hint="eastAsia" w:ascii="仿宋" w:hAnsi="仿宋" w:eastAsia="仿宋" w:cs="仿宋"/>
          <w:snapToGrid w:val="0"/>
          <w:color w:val="000000"/>
          <w:sz w:val="32"/>
          <w:szCs w:val="32"/>
          <w:lang w:val="en-US"/>
        </w:rPr>
        <w:t>报告</w:t>
      </w:r>
      <w:r>
        <w:rPr>
          <w:rFonts w:hint="eastAsia" w:ascii="仿宋" w:hAnsi="仿宋" w:eastAsia="仿宋" w:cs="仿宋"/>
          <w:snapToGrid w:val="0"/>
          <w:color w:val="000000"/>
          <w:sz w:val="32"/>
          <w:szCs w:val="32"/>
          <w:lang w:val="en-US" w:eastAsia="zh-CN"/>
        </w:rPr>
        <w:t>+实习证明</w:t>
      </w: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Times New Roman Regular" w:hAnsi="Times New Roman Regular" w:eastAsia="宋体" w:cs="Times New Roman Regular"/>
          <w:snapToGrid w:val="0"/>
          <w:color w:val="auto"/>
          <w:spacing w:val="-6"/>
          <w:kern w:val="0"/>
          <w:sz w:val="44"/>
          <w:szCs w:val="44"/>
          <w:lang w:val="zh-CN" w:bidi="zh-CN"/>
          <w14:textOutline w14:w="5448" w14:cap="sq" w14:cmpd="sng">
            <w14:solidFill>
              <w14:srgbClr w14:val="000000"/>
            </w14:solidFill>
            <w14:prstDash w14:val="solid"/>
            <w14:bevel/>
          </w14:textOutline>
        </w:rPr>
      </w:pPr>
      <w:r>
        <w:rPr>
          <w:rFonts w:hint="eastAsia" w:ascii="Times New Roman Regular" w:hAnsi="Times New Roman Regular" w:eastAsia="宋体" w:cs="Times New Roman Regular"/>
          <w:snapToGrid w:val="0"/>
          <w:color w:val="auto"/>
          <w:spacing w:val="-6"/>
          <w:kern w:val="0"/>
          <w:sz w:val="44"/>
          <w:szCs w:val="44"/>
          <w:lang w:val="zh-CN" w:bidi="zh-CN"/>
          <w14:textOutline w14:w="5448" w14:cap="sq" w14:cmpd="sng">
            <w14:solidFill>
              <w14:srgbClr w14:val="000000"/>
            </w14:solidFill>
            <w14:prstDash w14:val="solid"/>
            <w14:bevel/>
          </w14:textOutline>
        </w:rPr>
        <w:t>前言</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项目管理课程是全国高等教育自学考试工商管理（专升本）的一门必修专业课，项目管理（实践）课程是考生在进行理论课程的学习后，为了更好地对项目管理的基本理论、基本知识和基本技能有更加直观和深入的认识而开展的实践性课程。</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根据考试计划中实践性环节课程的设置和要求，为配合工商管理（专升本）专业学生完成《项目管理》（实践）课程考核，特制定此考核指导书。请在实践考核前认真学习相关知识和指导书的有关内容，了解考核的主要内容、考核方式和考核目标，完成考核相关要求，按时提交实践考核的课程实践报告与实习证明。</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一、考核目的：</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本门课程作为实践课程，是工商管理（专升本）专业核心课程《项目管理》的辅助课程和延伸，实践环节考核是为了检查考生对于项目管理理论与实务实践等内容的理解和掌握程度。</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通过实践环节的学习，使自学者了解Project项目管理软件在项目管理中的作用、掌握Project软件的基本使用方法，能够利用软件管理和安排项目的任务、资源、时间，有效解决时间和资源冲突，以及跟踪项目的进度，使得学生达到具备较强项目管理实务操作能力和综合分析能力的考核目标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二、考核内容及要求：</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（1）熟练掌握Project软件的各项操作功能；</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（2）用Project软件完成某一个项目的工作任务分解（WBS结构分解）；</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（3）项目进度管理：根据已有编码定义信息项目的工期、负责人等相关信息，生成甘特图和网络图；</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（4）项目的目标控制 ：根据实际进度和资源情况进行项目的进度、资源优化；</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ascii="仿宋" w:hAnsi="仿宋" w:eastAsia="仿宋" w:cs="仿宋"/>
          <w:color w:val="000000"/>
          <w:kern w:val="2"/>
          <w:sz w:val="30"/>
          <w:szCs w:val="30"/>
          <w:lang w:val="en-US" w:bidi="ar-SA"/>
        </w:rPr>
      </w:pPr>
      <w:r>
        <w:rPr>
          <w:rFonts w:hint="eastAsia" w:ascii="Times New Roman Regular" w:hAnsi="Times New Roman Regular" w:eastAsia="仿宋" w:cs="Times New Roman Regular"/>
          <w:snapToGrid w:val="0"/>
          <w:color w:val="auto"/>
          <w:spacing w:val="-5"/>
          <w:kern w:val="0"/>
          <w:sz w:val="32"/>
          <w:szCs w:val="32"/>
          <w:lang w:val="en-US" w:eastAsia="zh-CN" w:bidi="zh-CN"/>
        </w:rPr>
        <w:t>（5）撰写课程实践报告。</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三、考核成绩评定标准：</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实践课程考核成绩由实习证明和课程实践报告组成，其中实习证明占总分30%，课程实践报告的评审占总分70%，实践课程考核成绩采用五级记分制，具体换算规定如下：优秀（90～100分）、良好（80～89分）、中等（70～79分）、及格（60～69分）、不及格（59分以下）。60分以上（包括60分）为实践课程考核通过，否则为不通过。</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四、考核形式：</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实践课程的考核形式为：自学应考者按实践课程考核指导书考核内容及要求自行完成后提交课程实践报告（1份）和实习证明（1份），由专业评审老师审阅课程实践报告和实习证明，结合自学应考者的实习情况、实践报告内容进行综合评分，作为该 课程的实践考核成绩 。</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五、考核选题方向：</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由考生拟定实习中的项目或生活中的一个项目，利用项目管理软件进行项目管理。选题方向有：施工项目、研发项目、营销项目、采购物资项目、家庭装修项目、运动会项目、婚礼项目等。</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六、教材与参考资料：</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（1）指定教材：</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《项目管理 第2版》，骆珣主编，机械工业出版社，2021年版。</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（2）参考资料：</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default"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《Project2016项目管理标准教程》，冉洪艳、张晋廷编著，清华大学出版社，2017年版。</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en-US"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en-US" w:eastAsia="zh-CN" w:bidi="zh-CN"/>
          <w14:textOutline w14:w="4358" w14:cap="sq" w14:cmpd="sng">
            <w14:solidFill>
              <w14:srgbClr w14:val="000000"/>
            </w14:solidFill>
            <w14:prstDash w14:val="solid"/>
            <w14:bevel/>
          </w14:textOutline>
        </w:rPr>
        <w:t>七、课程实践报告格式与说明 ：</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（1）课程实践报告应根据实践课程考核指导书布置的要求撰写，其内容一般应包括：统一封面（含题目、专业名称、学生姓名、准考证号等）、提纲、内容摘要、正文、注释（根据需要），字数不少于 0.4 万字以及根据要求完成的其他内容。</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（2）学生完成课程实践报告后由专业评审教师评定并给出成绩。</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3）课程实践报告选题应在该实践课程考核指导书给定的考核选题方向中进行选取；或在实习单位实习过程中，与课程实践内容紧密相关的实习内容中进行选取。课程实践报告严禁抄袭，抄袭考生一律取消本次实践考核成绩。</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（4）课程实践报告格式见附件。</w:t>
      </w:r>
    </w:p>
    <w:p>
      <w:pPr>
        <w:pStyle w:val="2"/>
        <w:rPr>
          <w:lang w:val="en-US"/>
        </w:rPr>
      </w:pPr>
    </w:p>
    <w:p>
      <w:pPr>
        <w:spacing w:before="72"/>
        <w:ind w:firstLine="21"/>
        <w:rPr>
          <w:sz w:val="20"/>
          <w:szCs w:val="20"/>
        </w:rPr>
      </w:pPr>
      <w:r>
        <w:rPr>
          <w:rFonts w:hint="eastAsia" w:ascii="黑体" w:hAnsi="黑体" w:eastAsia="黑体"/>
          <w:spacing w:val="-3"/>
        </w:rPr>
        <w:t>考核编号</w:t>
      </w:r>
      <w:r>
        <w:rPr>
          <w:rFonts w:hint="eastAsia" w:ascii="黑体" w:hAnsi="黑体" w:eastAsia="黑体"/>
          <w:spacing w:val="-104"/>
        </w:rPr>
        <w:t xml:space="preserve"> </w:t>
      </w:r>
      <w:r>
        <w:rPr>
          <w:rFonts w:hint="eastAsia" w:ascii="黑体" w:hAnsi="黑体" w:eastAsia="黑体"/>
          <w:spacing w:val="-3"/>
        </w:rPr>
        <w:t>：</w:t>
      </w:r>
    </w:p>
    <w:p>
      <w:pPr>
        <w:spacing w:before="135" w:line="360" w:lineRule="auto"/>
        <w:ind w:firstLine="17"/>
        <w:jc w:val="center"/>
        <w:textAlignment w:val="center"/>
        <w:rPr>
          <w:rFonts w:ascii="Arial" w:hAnsi="Arial"/>
        </w:rPr>
      </w:pPr>
      <w:r>
        <w:rPr>
          <w:rFonts w:hint="eastAsia"/>
          <w:sz w:val="72"/>
          <w:szCs w:val="72"/>
        </w:rPr>
        <w:drawing>
          <wp:inline distT="0" distB="0" distL="0" distR="0">
            <wp:extent cx="900430" cy="890905"/>
            <wp:effectExtent l="0" t="0" r="0" b="4445"/>
            <wp:docPr id="706495476" name="图片 1" descr="C:/Users/周述伦/AppData/Local/Temp/picturecompress_2023030812023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95476" name="图片 1" descr="C:/Users/周述伦/AppData/Local/Temp/picturecompress_20230308120236/output_1.jpgoutput_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900430" cy="890905"/>
                    </a:xfrm>
                    <a:prstGeom prst="rect">
                      <a:avLst/>
                    </a:prstGeom>
                    <a:noFill/>
                    <a:ln>
                      <a:noFill/>
                    </a:ln>
                  </pic:spPr>
                </pic:pic>
              </a:graphicData>
            </a:graphic>
          </wp:inline>
        </w:drawing>
      </w:r>
      <w:r>
        <w:rPr>
          <w:rFonts w:hint="eastAsia"/>
          <w:sz w:val="72"/>
          <w:szCs w:val="72"/>
        </w:rPr>
        <w:drawing>
          <wp:inline distT="0" distB="0" distL="0" distR="0">
            <wp:extent cx="2100580" cy="590550"/>
            <wp:effectExtent l="0" t="0" r="0" b="0"/>
            <wp:docPr id="393769378" name="图片 2" descr="C:/Users/周述伦/AppData/Local/Temp/picturecompress_2023030812042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69378" name="图片 2" descr="C:/Users/周述伦/AppData/Local/Temp/picturecompress_20230308120426/output_1.jpgoutput_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00580" cy="590550"/>
                    </a:xfrm>
                    <a:prstGeom prst="rect">
                      <a:avLst/>
                    </a:prstGeom>
                    <a:noFill/>
                    <a:ln>
                      <a:noFill/>
                    </a:ln>
                  </pic:spPr>
                </pic:pic>
              </a:graphicData>
            </a:graphic>
          </wp:inline>
        </w:drawing>
      </w:r>
    </w:p>
    <w:p>
      <w:pPr>
        <w:autoSpaceDE/>
        <w:autoSpaceDN/>
        <w:sectPr>
          <w:pgSz w:w="11906" w:h="16839"/>
          <w:pgMar w:top="1397" w:right="1558" w:bottom="1742" w:left="1785" w:header="0" w:footer="1534" w:gutter="0"/>
          <w:cols w:space="720" w:num="1"/>
        </w:sectPr>
      </w:pPr>
    </w:p>
    <w:p>
      <w:r>
        <w:t xml:space="preserve"> </w:t>
      </w:r>
    </w:p>
    <w:p>
      <w:pPr>
        <w:spacing w:before="332"/>
        <w:jc w:val="center"/>
        <w:rPr>
          <w:sz w:val="32"/>
          <w:szCs w:val="32"/>
        </w:rPr>
      </w:pPr>
      <w:r>
        <w:rPr>
          <w:rFonts w:hint="eastAsia"/>
          <w:sz w:val="32"/>
          <w:szCs w:val="32"/>
        </w:rPr>
        <w:t>贵州财经大学高等教育自学考试实践考试</w:t>
      </w:r>
    </w:p>
    <w:p>
      <w:pPr>
        <w:rPr>
          <w:rFonts w:ascii="Arial" w:hAnsi="Arial"/>
          <w:sz w:val="21"/>
          <w:szCs w:val="21"/>
        </w:rPr>
      </w:pPr>
      <w:r>
        <w:t xml:space="preserve"> </w:t>
      </w:r>
    </w:p>
    <w:p>
      <w:r>
        <w:t xml:space="preserve"> </w:t>
      </w:r>
    </w:p>
    <w:p>
      <w:r>
        <w:t xml:space="preserve"> </w:t>
      </w:r>
    </w:p>
    <w:p>
      <w:pPr>
        <w:spacing w:before="144"/>
        <w:ind w:firstLine="3024"/>
      </w:pPr>
      <w:r>
        <w:rPr>
          <w:rFonts w:hint="eastAsia"/>
          <w:spacing w:val="-13"/>
        </w:rPr>
        <w:t>（上空四行</w:t>
      </w:r>
      <w:r>
        <w:rPr>
          <w:rFonts w:hint="eastAsia"/>
          <w:spacing w:val="-70"/>
        </w:rPr>
        <w:t xml:space="preserve"> </w:t>
      </w:r>
      <w:r>
        <w:rPr>
          <w:rFonts w:hint="eastAsia"/>
          <w:spacing w:val="-13"/>
        </w:rPr>
        <w:t>，三号仿宋</w:t>
      </w:r>
      <w:r>
        <w:rPr>
          <w:rFonts w:hint="eastAsia"/>
          <w:spacing w:val="-78"/>
        </w:rPr>
        <w:t xml:space="preserve"> </w:t>
      </w:r>
      <w:r>
        <w:rPr>
          <w:rFonts w:hint="eastAsia"/>
          <w:spacing w:val="-13"/>
        </w:rPr>
        <w:t>，居中）</w:t>
      </w:r>
    </w:p>
    <w:p>
      <w:pPr>
        <w:spacing w:before="199"/>
        <w:jc w:val="center"/>
        <w:rPr>
          <w:b/>
          <w:color w:val="auto"/>
          <w:sz w:val="44"/>
          <w:szCs w:val="44"/>
        </w:rPr>
      </w:pPr>
      <w:r>
        <w:rPr>
          <w:rFonts w:hint="eastAsia"/>
          <w:b/>
          <w:color w:val="auto"/>
          <w:spacing w:val="-8"/>
          <w:sz w:val="44"/>
          <w:szCs w:val="44"/>
          <w:u w:val="single"/>
          <w:lang w:eastAsia="zh-CN"/>
        </w:rPr>
        <w:t>项目管理</w:t>
      </w:r>
      <w:r>
        <w:rPr>
          <w:rFonts w:hint="eastAsia"/>
          <w:b/>
          <w:color w:val="auto"/>
          <w:spacing w:val="-8"/>
          <w:sz w:val="44"/>
          <w:szCs w:val="44"/>
        </w:rPr>
        <w:t>课程</w:t>
      </w:r>
      <w:r>
        <w:rPr>
          <w:rFonts w:hint="eastAsia"/>
          <w:b/>
          <w:color w:val="auto"/>
          <w:spacing w:val="-8"/>
          <w:sz w:val="44"/>
          <w:szCs w:val="44"/>
          <w:lang w:eastAsia="zh-CN"/>
        </w:rPr>
        <w:t>实践性</w:t>
      </w:r>
      <w:r>
        <w:rPr>
          <w:rFonts w:hint="eastAsia"/>
          <w:b/>
          <w:color w:val="auto"/>
          <w:spacing w:val="-8"/>
          <w:sz w:val="44"/>
          <w:szCs w:val="44"/>
        </w:rPr>
        <w:t>报告</w:t>
      </w:r>
    </w:p>
    <w:p>
      <w:pPr>
        <w:spacing w:before="174"/>
        <w:ind w:firstLine="3549"/>
        <w:rPr>
          <w:color w:val="auto"/>
          <w:sz w:val="21"/>
          <w:szCs w:val="21"/>
        </w:rPr>
      </w:pPr>
      <w:r>
        <w:rPr>
          <w:rFonts w:hint="eastAsia"/>
          <w:color w:val="auto"/>
          <w:spacing w:val="-17"/>
        </w:rPr>
        <w:t>（二号黑体</w:t>
      </w:r>
      <w:r>
        <w:rPr>
          <w:rFonts w:hint="eastAsia"/>
          <w:color w:val="auto"/>
          <w:spacing w:val="-72"/>
        </w:rPr>
        <w:t xml:space="preserve"> </w:t>
      </w:r>
      <w:r>
        <w:rPr>
          <w:rFonts w:hint="eastAsia"/>
          <w:color w:val="auto"/>
          <w:spacing w:val="-17"/>
        </w:rPr>
        <w:t>，居中）</w:t>
      </w:r>
    </w:p>
    <w:p>
      <w:pPr>
        <w:spacing w:before="280"/>
        <w:ind w:firstLine="552"/>
        <w:rPr>
          <w:color w:val="auto"/>
          <w:sz w:val="28"/>
          <w:szCs w:val="28"/>
        </w:rPr>
      </w:pPr>
      <w:r>
        <w:rPr>
          <w:rFonts w:hint="eastAsia"/>
          <w:color w:val="auto"/>
          <w:spacing w:val="-9"/>
        </w:rPr>
        <w:t>（空四字</w:t>
      </w:r>
      <w:r>
        <w:rPr>
          <w:rFonts w:hint="eastAsia"/>
          <w:color w:val="auto"/>
          <w:spacing w:val="-64"/>
        </w:rPr>
        <w:t xml:space="preserve"> </w:t>
      </w:r>
      <w:r>
        <w:rPr>
          <w:rFonts w:hint="eastAsia"/>
          <w:color w:val="auto"/>
          <w:spacing w:val="-9"/>
        </w:rPr>
        <w:t>，三号宋体</w:t>
      </w:r>
      <w:r>
        <w:rPr>
          <w:rFonts w:hint="eastAsia"/>
          <w:color w:val="auto"/>
          <w:spacing w:val="-9"/>
          <w:sz w:val="28"/>
          <w:szCs w:val="28"/>
        </w:rPr>
        <w:t>）</w:t>
      </w:r>
      <w:r>
        <w:rPr>
          <w:rFonts w:hint="eastAsia"/>
          <w:b/>
          <w:color w:val="auto"/>
          <w:spacing w:val="-9"/>
          <w:sz w:val="28"/>
          <w:szCs w:val="28"/>
        </w:rPr>
        <w:t>题目</w:t>
      </w:r>
      <w:r>
        <w:rPr>
          <w:rFonts w:hint="eastAsia"/>
          <w:b/>
          <w:color w:val="auto"/>
          <w:spacing w:val="-105"/>
          <w:sz w:val="28"/>
          <w:szCs w:val="28"/>
        </w:rPr>
        <w:t xml:space="preserve"> </w:t>
      </w:r>
      <w:r>
        <w:rPr>
          <w:rFonts w:hint="eastAsia"/>
          <w:b/>
          <w:color w:val="auto"/>
          <w:spacing w:val="-9"/>
          <w:sz w:val="28"/>
          <w:szCs w:val="28"/>
        </w:rPr>
        <w:t>：</w:t>
      </w:r>
      <w:r>
        <w:rPr>
          <w:rFonts w:hint="eastAsia"/>
          <w:color w:val="auto"/>
          <w:spacing w:val="13"/>
          <w:sz w:val="28"/>
          <w:szCs w:val="28"/>
          <w:u w:val="single"/>
        </w:rPr>
        <w:t xml:space="preserve">         </w:t>
      </w:r>
      <w:r>
        <w:rPr>
          <w:rFonts w:hint="eastAsia"/>
          <w:color w:val="auto"/>
          <w:spacing w:val="-9"/>
          <w:sz w:val="28"/>
          <w:szCs w:val="28"/>
          <w:u w:val="single"/>
        </w:rPr>
        <w:t>xxxxx</w:t>
      </w:r>
      <w:r>
        <w:rPr>
          <w:rFonts w:hint="eastAsia"/>
          <w:color w:val="auto"/>
          <w:spacing w:val="-52"/>
          <w:sz w:val="28"/>
          <w:szCs w:val="28"/>
          <w:u w:val="single"/>
        </w:rPr>
        <w:t xml:space="preserve"> </w:t>
      </w:r>
      <w:r>
        <w:rPr>
          <w:rFonts w:hint="eastAsia"/>
          <w:color w:val="auto"/>
          <w:spacing w:val="-9"/>
          <w:sz w:val="28"/>
          <w:szCs w:val="28"/>
          <w:u w:val="single"/>
        </w:rPr>
        <w:t>实践报告</w:t>
      </w:r>
      <w:r>
        <w:rPr>
          <w:rFonts w:hint="eastAsia"/>
          <w:color w:val="auto"/>
          <w:spacing w:val="15"/>
          <w:sz w:val="28"/>
          <w:szCs w:val="28"/>
          <w:u w:val="single"/>
        </w:rPr>
        <w:t xml:space="preserve">      </w:t>
      </w:r>
    </w:p>
    <w:p>
      <w:pPr>
        <w:rPr>
          <w:rFonts w:ascii="Arial" w:hAnsi="Arial"/>
          <w:color w:val="auto"/>
          <w:sz w:val="21"/>
          <w:szCs w:val="21"/>
        </w:rPr>
      </w:pPr>
      <w:r>
        <w:rPr>
          <w:color w:val="auto"/>
        </w:rPr>
        <w:t xml:space="preserve"> </w:t>
      </w:r>
    </w:p>
    <w:p>
      <w:pPr>
        <w:spacing w:before="228" w:line="9" w:lineRule="exact"/>
        <w:ind w:firstLine="3162"/>
      </w:pPr>
      <w:r>
        <w:t xml:space="preserve"> </w:t>
      </w:r>
    </w:p>
    <w:p>
      <w:r>
        <w:t xml:space="preserve"> </w:t>
      </w:r>
    </w:p>
    <w:p>
      <w:r>
        <w:t xml:space="preserve"> </w:t>
      </w:r>
    </w:p>
    <w:p>
      <w:r>
        <w:t xml:space="preserve"> </w:t>
      </w:r>
    </w:p>
    <w:p/>
    <w:p/>
    <w:p>
      <w:r>
        <w:t xml:space="preserve">  </w:t>
      </w:r>
    </w:p>
    <w:p>
      <w:pPr>
        <w:spacing w:before="287"/>
        <w:ind w:firstLine="1998"/>
        <w:rPr>
          <w:rFonts w:ascii="黑体" w:hAnsi="黑体" w:eastAsia="黑体"/>
          <w:b/>
          <w:sz w:val="36"/>
          <w:szCs w:val="36"/>
        </w:rPr>
      </w:pPr>
      <w:r>
        <w:rPr>
          <w:rFonts w:hint="eastAsia" w:ascii="黑体" w:hAnsi="黑体" w:eastAsia="黑体"/>
          <w:b/>
          <w:spacing w:val="-4"/>
          <w:sz w:val="36"/>
          <w:szCs w:val="36"/>
        </w:rPr>
        <w:t>专业名称：</w:t>
      </w:r>
      <w:r>
        <w:rPr>
          <w:rFonts w:hint="eastAsia" w:ascii="黑体" w:hAnsi="黑体" w:eastAsia="黑体"/>
          <w:b/>
          <w:spacing w:val="1"/>
          <w:sz w:val="36"/>
          <w:szCs w:val="36"/>
          <w:u w:val="single"/>
        </w:rPr>
        <w:t xml:space="preserve">               </w:t>
      </w:r>
    </w:p>
    <w:p>
      <w:pPr>
        <w:spacing w:before="226"/>
        <w:ind w:firstLine="1991"/>
        <w:rPr>
          <w:rFonts w:ascii="黑体" w:hAnsi="黑体" w:eastAsia="黑体"/>
          <w:b/>
          <w:sz w:val="36"/>
          <w:szCs w:val="36"/>
        </w:rPr>
      </w:pPr>
      <w:r>
        <w:rPr>
          <w:rFonts w:hint="eastAsia" w:ascii="黑体" w:hAnsi="黑体" w:eastAsia="黑体"/>
          <w:b/>
          <w:spacing w:val="-11"/>
          <w:sz w:val="36"/>
          <w:szCs w:val="36"/>
        </w:rPr>
        <w:t>姓</w:t>
      </w:r>
      <w:r>
        <w:rPr>
          <w:rFonts w:hint="eastAsia" w:ascii="黑体" w:hAnsi="黑体" w:eastAsia="黑体"/>
          <w:b/>
          <w:spacing w:val="6"/>
          <w:sz w:val="36"/>
          <w:szCs w:val="36"/>
        </w:rPr>
        <w:t xml:space="preserve">    </w:t>
      </w:r>
      <w:r>
        <w:rPr>
          <w:rFonts w:hint="eastAsia" w:ascii="黑体" w:hAnsi="黑体" w:eastAsia="黑体"/>
          <w:b/>
          <w:spacing w:val="-11"/>
          <w:sz w:val="36"/>
          <w:szCs w:val="36"/>
        </w:rPr>
        <w:t>名</w:t>
      </w:r>
      <w:r>
        <w:rPr>
          <w:rFonts w:hint="eastAsia" w:ascii="黑体" w:hAnsi="黑体" w:eastAsia="黑体"/>
          <w:b/>
          <w:spacing w:val="-178"/>
          <w:sz w:val="36"/>
          <w:szCs w:val="36"/>
        </w:rPr>
        <w:t xml:space="preserve"> </w:t>
      </w:r>
      <w:r>
        <w:rPr>
          <w:rFonts w:hint="eastAsia" w:ascii="黑体" w:hAnsi="黑体" w:eastAsia="黑体"/>
          <w:b/>
          <w:spacing w:val="-11"/>
          <w:sz w:val="36"/>
          <w:szCs w:val="36"/>
        </w:rPr>
        <w:t>：</w:t>
      </w:r>
      <w:r>
        <w:rPr>
          <w:rFonts w:hint="eastAsia" w:ascii="黑体" w:hAnsi="黑体" w:eastAsia="黑体"/>
          <w:b/>
          <w:sz w:val="36"/>
          <w:szCs w:val="36"/>
          <w:u w:val="single"/>
        </w:rPr>
        <w:t xml:space="preserve">               </w:t>
      </w:r>
    </w:p>
    <w:p>
      <w:pPr>
        <w:spacing w:before="225" w:line="624" w:lineRule="exact"/>
        <w:ind w:firstLine="1991"/>
        <w:rPr>
          <w:b/>
          <w:sz w:val="36"/>
          <w:szCs w:val="36"/>
        </w:rPr>
      </w:pPr>
      <w:r>
        <w:rPr>
          <w:rFonts w:hint="eastAsia" w:ascii="黑体" w:hAnsi="黑体" w:eastAsia="黑体"/>
          <w:b/>
          <w:spacing w:val="-3"/>
          <w:position w:val="18"/>
          <w:sz w:val="36"/>
          <w:szCs w:val="36"/>
        </w:rPr>
        <w:t>考点名称：</w:t>
      </w:r>
      <w:r>
        <w:rPr>
          <w:rFonts w:hint="eastAsia" w:ascii="黑体" w:hAnsi="黑体" w:eastAsia="黑体"/>
          <w:b/>
          <w:spacing w:val="7"/>
          <w:position w:val="18"/>
          <w:sz w:val="36"/>
          <w:szCs w:val="36"/>
          <w:u w:val="single"/>
        </w:rPr>
        <w:t xml:space="preserve">  </w:t>
      </w:r>
      <w:r>
        <w:rPr>
          <w:rFonts w:hint="eastAsia"/>
          <w:b/>
          <w:spacing w:val="-3"/>
          <w:position w:val="18"/>
          <w:sz w:val="36"/>
          <w:szCs w:val="36"/>
          <w:u w:val="single"/>
        </w:rPr>
        <w:t>贵州财经大学</w:t>
      </w:r>
      <w:r>
        <w:rPr>
          <w:rFonts w:hint="eastAsia"/>
          <w:b/>
          <w:position w:val="18"/>
          <w:sz w:val="36"/>
          <w:szCs w:val="36"/>
          <w:u w:val="single"/>
        </w:rPr>
        <w:t xml:space="preserve"> </w:t>
      </w:r>
    </w:p>
    <w:p>
      <w:pPr>
        <w:ind w:firstLine="1992"/>
        <w:rPr>
          <w:rFonts w:ascii="黑体" w:hAnsi="黑体" w:eastAsia="黑体"/>
          <w:b/>
          <w:sz w:val="36"/>
          <w:szCs w:val="36"/>
        </w:rPr>
      </w:pPr>
      <w:r>
        <w:rPr>
          <w:rFonts w:hint="eastAsia" w:ascii="黑体" w:hAnsi="黑体" w:eastAsia="黑体"/>
          <w:b/>
          <w:spacing w:val="-3"/>
          <w:sz w:val="36"/>
          <w:szCs w:val="36"/>
        </w:rPr>
        <w:t>准考证号：</w:t>
      </w:r>
      <w:r>
        <w:rPr>
          <w:rFonts w:hint="eastAsia" w:ascii="黑体" w:hAnsi="黑体" w:eastAsia="黑体"/>
          <w:b/>
          <w:spacing w:val="1"/>
          <w:sz w:val="36"/>
          <w:szCs w:val="36"/>
          <w:u w:val="single"/>
        </w:rPr>
        <w:t xml:space="preserve">               </w:t>
      </w:r>
    </w:p>
    <w:p>
      <w:pPr>
        <w:spacing w:before="226"/>
        <w:ind w:firstLine="1992"/>
        <w:rPr>
          <w:rFonts w:ascii="黑体" w:hAnsi="黑体" w:eastAsia="黑体"/>
          <w:b/>
          <w:sz w:val="36"/>
          <w:szCs w:val="36"/>
        </w:rPr>
      </w:pPr>
      <w:r>
        <w:rPr>
          <w:rFonts w:hint="eastAsia" w:ascii="黑体" w:hAnsi="黑体" w:eastAsia="黑体"/>
          <w:b/>
          <w:spacing w:val="-3"/>
          <w:sz w:val="36"/>
          <w:szCs w:val="36"/>
        </w:rPr>
        <w:t>联系电话：</w:t>
      </w:r>
      <w:r>
        <w:rPr>
          <w:rFonts w:hint="eastAsia" w:ascii="黑体" w:hAnsi="黑体" w:eastAsia="黑体"/>
          <w:b/>
          <w:spacing w:val="1"/>
          <w:sz w:val="36"/>
          <w:szCs w:val="36"/>
          <w:u w:val="single"/>
        </w:rPr>
        <w:t xml:space="preserve">               </w:t>
      </w:r>
    </w:p>
    <w:p>
      <w:pPr>
        <w:autoSpaceDE/>
        <w:autoSpaceDN/>
      </w:pPr>
    </w:p>
    <w:p>
      <w:pPr>
        <w:autoSpaceDE/>
        <w:autoSpaceDN/>
      </w:pPr>
    </w:p>
    <w:p>
      <w:pPr>
        <w:jc w:val="center"/>
        <w:rPr>
          <w:rFonts w:ascii="Times New Roman" w:hAnsi="Times New Roman" w:cs="Times New Roman"/>
          <w:spacing w:val="-3"/>
        </w:rPr>
      </w:pPr>
    </w:p>
    <w:p>
      <w:pPr>
        <w:jc w:val="center"/>
        <w:rPr>
          <w:rFonts w:ascii="Times New Roman" w:hAnsi="Times New Roman" w:cs="Times New Roman"/>
          <w:spacing w:val="-3"/>
        </w:rPr>
      </w:pPr>
    </w:p>
    <w:p>
      <w:pPr>
        <w:jc w:val="center"/>
        <w:rPr>
          <w:rFonts w:ascii="Times New Roman" w:hAnsi="Times New Roman" w:cs="Times New Roman"/>
          <w:spacing w:val="-3"/>
        </w:rPr>
      </w:pPr>
    </w:p>
    <w:p>
      <w:pPr>
        <w:jc w:val="center"/>
      </w:pPr>
      <w:r>
        <w:rPr>
          <w:rFonts w:ascii="Times New Roman" w:hAnsi="Times New Roman" w:cs="Times New Roman"/>
          <w:spacing w:val="-3"/>
        </w:rPr>
        <w:t>20xx</w:t>
      </w:r>
      <w:r>
        <w:rPr>
          <w:rFonts w:ascii="Times New Roman" w:hAnsi="Times New Roman" w:cs="Times New Roman"/>
          <w:spacing w:val="11"/>
        </w:rPr>
        <w:t xml:space="preserve"> </w:t>
      </w:r>
      <w:r>
        <w:rPr>
          <w:rFonts w:hint="eastAsia"/>
          <w:spacing w:val="-3"/>
        </w:rPr>
        <w:t>年</w:t>
      </w:r>
      <w:r>
        <w:rPr>
          <w:rFonts w:hint="eastAsia"/>
          <w:spacing w:val="5"/>
        </w:rPr>
        <w:t xml:space="preserve"> </w:t>
      </w:r>
      <w:r>
        <w:rPr>
          <w:rFonts w:ascii="Times New Roman" w:hAnsi="Times New Roman" w:cs="Times New Roman"/>
          <w:spacing w:val="-3"/>
        </w:rPr>
        <w:t>xx</w:t>
      </w:r>
      <w:r>
        <w:rPr>
          <w:rFonts w:ascii="Times New Roman" w:hAnsi="Times New Roman" w:cs="Times New Roman"/>
          <w:spacing w:val="15"/>
        </w:rPr>
        <w:t xml:space="preserve"> </w:t>
      </w:r>
      <w:r>
        <w:rPr>
          <w:rFonts w:hint="eastAsia"/>
          <w:spacing w:val="-3"/>
        </w:rPr>
        <w:t>月</w:t>
      </w:r>
    </w:p>
    <w:p>
      <w:pPr>
        <w:autoSpaceDE/>
        <w:autoSpaceDN/>
        <w:sectPr>
          <w:type w:val="continuous"/>
          <w:pgSz w:w="11906" w:h="16839"/>
          <w:pgMar w:top="1397" w:right="1558" w:bottom="1742" w:left="1785" w:header="0" w:footer="1534" w:gutter="0"/>
          <w:cols w:space="720" w:num="1"/>
        </w:sectPr>
      </w:pPr>
    </w:p>
    <w:p>
      <w:pPr>
        <w:spacing w:before="162"/>
        <w:ind w:firstLine="3813"/>
        <w:rPr>
          <w:rFonts w:ascii="黑体" w:hAnsi="黑体" w:eastAsia="黑体"/>
          <w:b/>
          <w:sz w:val="32"/>
          <w:szCs w:val="32"/>
        </w:rPr>
      </w:pPr>
      <w:r>
        <w:rPr>
          <w:rFonts w:hint="eastAsia" w:ascii="黑体" w:hAnsi="黑体" w:eastAsia="黑体"/>
          <w:b/>
          <w:spacing w:val="-4"/>
          <w:sz w:val="32"/>
          <w:szCs w:val="32"/>
        </w:rPr>
        <w:t>实习证明表</w:t>
      </w:r>
    </w:p>
    <w:p>
      <w:pPr>
        <w:spacing w:line="116" w:lineRule="exact"/>
        <w:rPr>
          <w:rFonts w:ascii="Arial" w:hAnsi="Arial"/>
          <w:sz w:val="21"/>
          <w:szCs w:val="21"/>
        </w:rPr>
      </w:pPr>
      <w:r>
        <w:t xml:space="preserve"> </w:t>
      </w:r>
    </w:p>
    <w:tbl>
      <w:tblPr>
        <w:tblStyle w:val="15"/>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62"/>
        <w:gridCol w:w="1694"/>
        <w:gridCol w:w="1014"/>
        <w:gridCol w:w="1289"/>
        <w:gridCol w:w="1289"/>
        <w:gridCol w:w="15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79"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418"/>
              <w:textAlignment w:val="baseline"/>
              <w:rPr>
                <w:rFonts w:cs="Arial"/>
                <w:color w:val="000000"/>
                <w:sz w:val="28"/>
                <w:szCs w:val="28"/>
              </w:rPr>
            </w:pPr>
            <w:r>
              <w:rPr>
                <w:rFonts w:hint="eastAsia"/>
                <w:spacing w:val="-6"/>
                <w:sz w:val="28"/>
                <w:szCs w:val="28"/>
              </w:rPr>
              <w:t>专业</w:t>
            </w:r>
          </w:p>
        </w:tc>
        <w:tc>
          <w:tcPr>
            <w:tcW w:w="1019"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610"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287"/>
              <w:textAlignment w:val="baseline"/>
              <w:rPr>
                <w:rFonts w:cs="Arial"/>
                <w:color w:val="000000"/>
                <w:sz w:val="28"/>
                <w:szCs w:val="28"/>
              </w:rPr>
            </w:pPr>
            <w:r>
              <w:rPr>
                <w:rFonts w:hint="eastAsia"/>
                <w:spacing w:val="-5"/>
                <w:sz w:val="28"/>
                <w:szCs w:val="28"/>
              </w:rPr>
              <w:t>姓名</w:t>
            </w:r>
          </w:p>
        </w:tc>
        <w:tc>
          <w:tcPr>
            <w:tcW w:w="775"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775"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60"/>
              <w:textAlignment w:val="baseline"/>
              <w:rPr>
                <w:rFonts w:cs="Arial"/>
                <w:color w:val="000000"/>
                <w:sz w:val="28"/>
                <w:szCs w:val="28"/>
              </w:rPr>
            </w:pPr>
            <w:r>
              <w:rPr>
                <w:rFonts w:hint="eastAsia"/>
                <w:spacing w:val="-4"/>
                <w:sz w:val="28"/>
                <w:szCs w:val="28"/>
              </w:rPr>
              <w:t>准考证号</w:t>
            </w:r>
          </w:p>
        </w:tc>
        <w:tc>
          <w:tcPr>
            <w:tcW w:w="939"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79"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45"/>
              <w:textAlignment w:val="baseline"/>
              <w:rPr>
                <w:rFonts w:cs="Arial"/>
                <w:color w:val="000000"/>
                <w:sz w:val="28"/>
                <w:szCs w:val="28"/>
              </w:rPr>
            </w:pPr>
            <w:r>
              <w:rPr>
                <w:rFonts w:hint="eastAsia"/>
                <w:spacing w:val="-5"/>
                <w:sz w:val="28"/>
                <w:szCs w:val="28"/>
              </w:rPr>
              <w:t>实习单位</w:t>
            </w:r>
          </w:p>
        </w:tc>
        <w:tc>
          <w:tcPr>
            <w:tcW w:w="4120"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879"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line="410" w:lineRule="auto"/>
              <w:ind w:left="286" w:right="124" w:hanging="141"/>
              <w:jc w:val="both"/>
              <w:textAlignment w:val="baseline"/>
              <w:rPr>
                <w:rFonts w:cs="Arial"/>
                <w:color w:val="000000"/>
                <w:sz w:val="28"/>
                <w:szCs w:val="28"/>
              </w:rPr>
            </w:pPr>
            <w:r>
              <w:rPr>
                <w:rFonts w:hint="eastAsia"/>
                <w:spacing w:val="-5"/>
                <w:sz w:val="28"/>
                <w:szCs w:val="28"/>
              </w:rPr>
              <w:t>实习内容</w:t>
            </w:r>
            <w:r>
              <w:rPr>
                <w:rFonts w:hint="eastAsia"/>
                <w:spacing w:val="-117"/>
                <w:sz w:val="28"/>
                <w:szCs w:val="28"/>
              </w:rPr>
              <w:t xml:space="preserve"> </w:t>
            </w:r>
            <w:r>
              <w:rPr>
                <w:rFonts w:hint="eastAsia"/>
                <w:spacing w:val="-26"/>
                <w:sz w:val="28"/>
                <w:szCs w:val="28"/>
              </w:rPr>
              <w:t>（题目）</w:t>
            </w:r>
          </w:p>
        </w:tc>
        <w:tc>
          <w:tcPr>
            <w:tcW w:w="4120"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879" w:type="pct"/>
            <w:tcBorders>
              <w:top w:val="single" w:color="000000" w:sz="2" w:space="0"/>
              <w:left w:val="single" w:color="000000" w:sz="2" w:space="0"/>
              <w:bottom w:val="single" w:color="000000" w:sz="2" w:space="0"/>
              <w:right w:val="single" w:color="000000" w:sz="2" w:space="0"/>
            </w:tcBorders>
          </w:tcPr>
          <w:p>
            <w:pPr>
              <w:rPr>
                <w:szCs w:val="20"/>
              </w:rPr>
            </w:pPr>
          </w:p>
          <w:p>
            <w:pPr>
              <w:kinsoku w:val="0"/>
              <w:adjustRightInd w:val="0"/>
              <w:snapToGrid w:val="0"/>
              <w:spacing w:before="313"/>
              <w:ind w:firstLine="184"/>
              <w:textAlignment w:val="baseline"/>
              <w:rPr>
                <w:rFonts w:cs="Arial"/>
                <w:color w:val="000000"/>
                <w:sz w:val="28"/>
                <w:szCs w:val="28"/>
              </w:rPr>
            </w:pPr>
            <w:r>
              <w:rPr>
                <w:rFonts w:hint="eastAsia"/>
                <w:spacing w:val="-15"/>
                <w:sz w:val="28"/>
                <w:szCs w:val="28"/>
              </w:rPr>
              <w:t>自我鉴定</w:t>
            </w:r>
          </w:p>
        </w:tc>
        <w:tc>
          <w:tcPr>
            <w:tcW w:w="4120"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5000" w:type="pct"/>
            <w:gridSpan w:val="6"/>
            <w:tcBorders>
              <w:top w:val="single" w:color="000000" w:sz="2" w:space="0"/>
              <w:left w:val="single" w:color="000000" w:sz="2" w:space="0"/>
              <w:bottom w:val="nil"/>
              <w:right w:val="single" w:color="000000" w:sz="2" w:space="0"/>
            </w:tcBorders>
          </w:tcPr>
          <w:p>
            <w:pPr>
              <w:kinsoku w:val="0"/>
              <w:adjustRightInd w:val="0"/>
              <w:snapToGrid w:val="0"/>
              <w:spacing w:before="174"/>
              <w:ind w:firstLine="119"/>
              <w:textAlignment w:val="baseline"/>
              <w:rPr>
                <w:rFonts w:cs="Arial"/>
                <w:color w:val="000000"/>
                <w:sz w:val="28"/>
                <w:szCs w:val="28"/>
              </w:rPr>
            </w:pPr>
            <w:r>
              <w:rPr>
                <w:rFonts w:hint="eastAsia"/>
                <w:spacing w:val="-3"/>
                <w:sz w:val="28"/>
                <w:szCs w:val="28"/>
              </w:rPr>
              <w:t>单位意见</w:t>
            </w:r>
            <w:r>
              <w:rPr>
                <w:rFonts w:hint="eastAsia"/>
                <w:spacing w:val="-103"/>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2" w:hRule="atLeast"/>
        </w:trPr>
        <w:tc>
          <w:tcPr>
            <w:tcW w:w="5000" w:type="pct"/>
            <w:gridSpan w:val="6"/>
            <w:tcBorders>
              <w:top w:val="nil"/>
              <w:left w:val="single" w:color="000000" w:sz="2" w:space="0"/>
              <w:bottom w:val="single" w:color="000000" w:sz="2" w:space="0"/>
              <w:right w:val="single" w:color="000000" w:sz="2" w:space="0"/>
            </w:tcBorders>
          </w:tcPr>
          <w:p>
            <w:pPr>
              <w:rPr>
                <w:szCs w:val="20"/>
              </w:rPr>
            </w:pPr>
          </w:p>
          <w:p>
            <w:pPr>
              <w:spacing w:before="105"/>
              <w:ind w:firstLine="6340"/>
              <w:rPr>
                <w:spacing w:val="-4"/>
                <w:sz w:val="28"/>
                <w:szCs w:val="28"/>
              </w:rPr>
            </w:pPr>
            <w:r>
              <w:rPr>
                <w:rFonts w:hint="eastAsia"/>
                <w:spacing w:val="-4"/>
                <w:sz w:val="28"/>
                <w:szCs w:val="28"/>
              </w:rPr>
              <w:t>签字</w:t>
            </w:r>
            <w:r>
              <w:rPr>
                <w:rFonts w:hint="eastAsia"/>
                <w:spacing w:val="-105"/>
                <w:sz w:val="28"/>
                <w:szCs w:val="28"/>
              </w:rPr>
              <w:t xml:space="preserve"> </w:t>
            </w:r>
            <w:r>
              <w:rPr>
                <w:rFonts w:hint="eastAsia"/>
                <w:spacing w:val="-4"/>
                <w:sz w:val="28"/>
                <w:szCs w:val="28"/>
              </w:rPr>
              <w:t>：</w:t>
            </w:r>
          </w:p>
          <w:p>
            <w:pPr>
              <w:spacing w:before="105"/>
              <w:ind w:firstLine="6340"/>
              <w:rPr>
                <w:sz w:val="28"/>
                <w:szCs w:val="28"/>
              </w:rPr>
            </w:pPr>
            <w:r>
              <w:rPr>
                <w:rFonts w:hint="eastAsia"/>
                <w:spacing w:val="-3"/>
                <w:sz w:val="28"/>
                <w:szCs w:val="28"/>
              </w:rPr>
              <w:t>单位盖章</w:t>
            </w:r>
            <w:r>
              <w:rPr>
                <w:rFonts w:hint="eastAsia"/>
                <w:spacing w:val="-103"/>
                <w:sz w:val="28"/>
                <w:szCs w:val="28"/>
              </w:rPr>
              <w:t xml:space="preserve"> </w:t>
            </w:r>
            <w:r>
              <w:rPr>
                <w:rFonts w:hint="eastAsia"/>
                <w:spacing w:val="-3"/>
                <w:sz w:val="28"/>
                <w:szCs w:val="28"/>
              </w:rPr>
              <w:t>：</w:t>
            </w:r>
          </w:p>
          <w:p>
            <w:pPr>
              <w:kinsoku w:val="0"/>
              <w:adjustRightInd w:val="0"/>
              <w:snapToGrid w:val="0"/>
              <w:spacing w:before="314"/>
              <w:ind w:firstLine="5200" w:firstLineChars="2000"/>
              <w:textAlignment w:val="baseline"/>
              <w:rPr>
                <w:rFonts w:cs="Arial"/>
                <w:color w:val="000000"/>
                <w:sz w:val="28"/>
                <w:szCs w:val="28"/>
              </w:rPr>
            </w:pPr>
            <w:r>
              <w:rPr>
                <w:rFonts w:hint="eastAsia"/>
                <w:spacing w:val="-10"/>
                <w:sz w:val="28"/>
                <w:szCs w:val="28"/>
              </w:rPr>
              <w:t>年</w:t>
            </w:r>
            <w:r>
              <w:rPr>
                <w:rFonts w:hint="eastAsia"/>
                <w:spacing w:val="6"/>
                <w:sz w:val="28"/>
                <w:szCs w:val="28"/>
              </w:rPr>
              <w:t xml:space="preserve">   </w:t>
            </w:r>
            <w:r>
              <w:rPr>
                <w:rFonts w:hint="eastAsia"/>
                <w:spacing w:val="-10"/>
                <w:sz w:val="28"/>
                <w:szCs w:val="28"/>
              </w:rPr>
              <w:t>月</w:t>
            </w:r>
            <w:r>
              <w:rPr>
                <w:rFonts w:hint="eastAsia"/>
                <w:spacing w:val="20"/>
                <w:sz w:val="28"/>
                <w:szCs w:val="28"/>
              </w:rPr>
              <w:t xml:space="preserve">   </w:t>
            </w:r>
            <w:r>
              <w:rPr>
                <w:rFonts w:hint="eastAsia"/>
                <w:spacing w:val="-10"/>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5000" w:type="pct"/>
            <w:gridSpan w:val="6"/>
            <w:tcBorders>
              <w:top w:val="single" w:color="000000" w:sz="2" w:space="0"/>
              <w:left w:val="single" w:color="000000" w:sz="2" w:space="0"/>
              <w:bottom w:val="nil"/>
              <w:right w:val="single" w:color="000000" w:sz="2" w:space="0"/>
            </w:tcBorders>
          </w:tcPr>
          <w:p>
            <w:pPr>
              <w:kinsoku w:val="0"/>
              <w:adjustRightInd w:val="0"/>
              <w:snapToGrid w:val="0"/>
              <w:spacing w:before="173"/>
              <w:ind w:firstLine="120"/>
              <w:textAlignment w:val="baseline"/>
              <w:rPr>
                <w:rFonts w:cs="Arial"/>
                <w:color w:val="000000"/>
                <w:sz w:val="28"/>
                <w:szCs w:val="28"/>
              </w:rPr>
            </w:pPr>
            <w:r>
              <w:rPr>
                <w:rFonts w:hint="eastAsia"/>
                <w:spacing w:val="-3"/>
                <w:sz w:val="28"/>
                <w:szCs w:val="28"/>
              </w:rPr>
              <w:t>指导老师意见</w:t>
            </w:r>
            <w:r>
              <w:rPr>
                <w:rFonts w:hint="eastAsia"/>
                <w:spacing w:val="-99"/>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6" w:hRule="atLeast"/>
        </w:trPr>
        <w:tc>
          <w:tcPr>
            <w:tcW w:w="5000" w:type="pct"/>
            <w:gridSpan w:val="6"/>
            <w:tcBorders>
              <w:top w:val="nil"/>
              <w:left w:val="single" w:color="000000" w:sz="2" w:space="0"/>
              <w:bottom w:val="single" w:color="000000" w:sz="2" w:space="0"/>
              <w:right w:val="single" w:color="000000" w:sz="2" w:space="0"/>
            </w:tcBorders>
          </w:tcPr>
          <w:p>
            <w:pPr>
              <w:rPr>
                <w:szCs w:val="20"/>
              </w:rPr>
            </w:pPr>
          </w:p>
          <w:p>
            <w:pPr>
              <w:spacing w:before="306"/>
              <w:ind w:firstLine="4315"/>
              <w:rPr>
                <w:sz w:val="28"/>
                <w:szCs w:val="28"/>
              </w:rPr>
            </w:pPr>
            <w:r>
              <w:rPr>
                <w:rFonts w:hint="eastAsia"/>
                <w:spacing w:val="-1"/>
                <w:sz w:val="28"/>
                <w:szCs w:val="28"/>
              </w:rPr>
              <w:t>评定成绩</w:t>
            </w:r>
            <w:r>
              <w:rPr>
                <w:rFonts w:hint="eastAsia"/>
                <w:spacing w:val="-139"/>
                <w:sz w:val="28"/>
                <w:szCs w:val="28"/>
              </w:rPr>
              <w:t xml:space="preserve"> </w:t>
            </w:r>
            <w:r>
              <w:rPr>
                <w:rFonts w:hint="eastAsia"/>
                <w:spacing w:val="-1"/>
                <w:sz w:val="28"/>
                <w:szCs w:val="28"/>
              </w:rPr>
              <w:t>（五级计分制）：</w:t>
            </w:r>
            <w:r>
              <w:rPr>
                <w:rFonts w:hint="eastAsia"/>
                <w:sz w:val="28"/>
                <w:szCs w:val="28"/>
                <w:u w:val="single"/>
              </w:rPr>
              <w:t xml:space="preserve">         </w:t>
            </w:r>
          </w:p>
          <w:p>
            <w:pPr>
              <w:spacing w:before="314"/>
              <w:ind w:firstLine="5206" w:firstLineChars="1900"/>
              <w:rPr>
                <w:sz w:val="28"/>
                <w:szCs w:val="28"/>
              </w:rPr>
            </w:pPr>
            <w:r>
              <w:rPr>
                <w:rFonts w:hint="eastAsia"/>
                <w:spacing w:val="-3"/>
                <w:sz w:val="28"/>
                <w:szCs w:val="28"/>
              </w:rPr>
              <w:t>指导老师</w:t>
            </w:r>
            <w:r>
              <w:rPr>
                <w:rFonts w:hint="eastAsia"/>
                <w:spacing w:val="-138"/>
                <w:sz w:val="28"/>
                <w:szCs w:val="28"/>
              </w:rPr>
              <w:t xml:space="preserve"> </w:t>
            </w:r>
            <w:r>
              <w:rPr>
                <w:rFonts w:hint="eastAsia"/>
                <w:spacing w:val="-3"/>
                <w:sz w:val="28"/>
                <w:szCs w:val="28"/>
              </w:rPr>
              <w:t>（签字</w:t>
            </w:r>
            <w:r>
              <w:rPr>
                <w:rFonts w:hint="eastAsia"/>
                <w:spacing w:val="2"/>
                <w:sz w:val="28"/>
                <w:szCs w:val="28"/>
              </w:rPr>
              <w:t>）：</w:t>
            </w:r>
            <w:r>
              <w:rPr>
                <w:rFonts w:hint="eastAsia"/>
                <w:spacing w:val="-3"/>
                <w:sz w:val="28"/>
                <w:szCs w:val="28"/>
                <w:u w:val="single"/>
              </w:rPr>
              <w:t xml:space="preserve">     </w:t>
            </w:r>
          </w:p>
          <w:p>
            <w:pPr>
              <w:kinsoku w:val="0"/>
              <w:adjustRightInd w:val="0"/>
              <w:snapToGrid w:val="0"/>
              <w:spacing w:before="314"/>
              <w:ind w:firstLine="4940" w:firstLineChars="1900"/>
              <w:textAlignment w:val="baseline"/>
              <w:rPr>
                <w:rFonts w:cs="Arial"/>
                <w:color w:val="000000"/>
                <w:sz w:val="28"/>
                <w:szCs w:val="28"/>
              </w:rPr>
            </w:pPr>
            <w:r>
              <w:rPr>
                <w:rFonts w:hint="eastAsia"/>
                <w:spacing w:val="-10"/>
                <w:sz w:val="28"/>
                <w:szCs w:val="28"/>
              </w:rPr>
              <w:t>年</w:t>
            </w:r>
            <w:r>
              <w:rPr>
                <w:rFonts w:hint="eastAsia"/>
                <w:spacing w:val="4"/>
                <w:sz w:val="28"/>
                <w:szCs w:val="28"/>
              </w:rPr>
              <w:t xml:space="preserve">    </w:t>
            </w:r>
            <w:r>
              <w:rPr>
                <w:rFonts w:hint="eastAsia"/>
                <w:spacing w:val="-10"/>
                <w:sz w:val="28"/>
                <w:szCs w:val="28"/>
              </w:rPr>
              <w:t>月</w:t>
            </w:r>
            <w:r>
              <w:rPr>
                <w:rFonts w:hint="eastAsia"/>
                <w:spacing w:val="15"/>
                <w:sz w:val="28"/>
                <w:szCs w:val="28"/>
              </w:rPr>
              <w:t xml:space="preserve">    </w:t>
            </w:r>
            <w:r>
              <w:rPr>
                <w:rFonts w:hint="eastAsia"/>
                <w:spacing w:val="-10"/>
                <w:sz w:val="28"/>
                <w:szCs w:val="28"/>
              </w:rPr>
              <w:t>日</w:t>
            </w:r>
          </w:p>
        </w:tc>
      </w:tr>
    </w:tbl>
    <w:p>
      <w:pPr>
        <w:autoSpaceDE/>
        <w:autoSpaceDN/>
        <w:spacing w:line="360" w:lineRule="auto"/>
        <w:jc w:val="both"/>
        <w:rPr>
          <w:rFonts w:ascii="仿宋" w:hAnsi="仿宋" w:eastAsia="仿宋" w:cs="仿宋"/>
          <w:color w:val="000000"/>
          <w:kern w:val="2"/>
          <w:sz w:val="30"/>
          <w:szCs w:val="30"/>
          <w:lang w:val="en-US" w:bidi="ar-SA"/>
        </w:rPr>
      </w:pPr>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wNzk4OTM3YTI3M2RmMzBiN2IzNWQ3NjE5NjE4MDYifQ=="/>
  </w:docVars>
  <w:rsids>
    <w:rsidRoot w:val="00302E74"/>
    <w:rsid w:val="00054853"/>
    <w:rsid w:val="00073297"/>
    <w:rsid w:val="00077415"/>
    <w:rsid w:val="000A6E7B"/>
    <w:rsid w:val="000C0DA3"/>
    <w:rsid w:val="000D49BD"/>
    <w:rsid w:val="00104DEE"/>
    <w:rsid w:val="00113EEC"/>
    <w:rsid w:val="001403E5"/>
    <w:rsid w:val="00150DD3"/>
    <w:rsid w:val="00173FBB"/>
    <w:rsid w:val="00194080"/>
    <w:rsid w:val="00215C26"/>
    <w:rsid w:val="00273E06"/>
    <w:rsid w:val="002E500E"/>
    <w:rsid w:val="002F3684"/>
    <w:rsid w:val="00302E74"/>
    <w:rsid w:val="00311BD2"/>
    <w:rsid w:val="003312B8"/>
    <w:rsid w:val="003329FF"/>
    <w:rsid w:val="0037381C"/>
    <w:rsid w:val="003F6D5D"/>
    <w:rsid w:val="00404198"/>
    <w:rsid w:val="0046798C"/>
    <w:rsid w:val="00473383"/>
    <w:rsid w:val="004B7EE4"/>
    <w:rsid w:val="005007AD"/>
    <w:rsid w:val="00541F77"/>
    <w:rsid w:val="005F3526"/>
    <w:rsid w:val="00610D77"/>
    <w:rsid w:val="00647C08"/>
    <w:rsid w:val="00670CB3"/>
    <w:rsid w:val="00685AD2"/>
    <w:rsid w:val="0075413E"/>
    <w:rsid w:val="007618AF"/>
    <w:rsid w:val="007B1512"/>
    <w:rsid w:val="007E4CB5"/>
    <w:rsid w:val="007F0F57"/>
    <w:rsid w:val="007F6D1D"/>
    <w:rsid w:val="0082191F"/>
    <w:rsid w:val="0082691E"/>
    <w:rsid w:val="008269C0"/>
    <w:rsid w:val="00856A87"/>
    <w:rsid w:val="00890CBB"/>
    <w:rsid w:val="008A4960"/>
    <w:rsid w:val="00905B53"/>
    <w:rsid w:val="00907415"/>
    <w:rsid w:val="009225D1"/>
    <w:rsid w:val="0093123E"/>
    <w:rsid w:val="00931419"/>
    <w:rsid w:val="00937C71"/>
    <w:rsid w:val="0094074D"/>
    <w:rsid w:val="00956082"/>
    <w:rsid w:val="009B2E12"/>
    <w:rsid w:val="009C1BDE"/>
    <w:rsid w:val="009D63E6"/>
    <w:rsid w:val="009F4D87"/>
    <w:rsid w:val="00A0072F"/>
    <w:rsid w:val="00A0455E"/>
    <w:rsid w:val="00A24E48"/>
    <w:rsid w:val="00AB2C2C"/>
    <w:rsid w:val="00B02D16"/>
    <w:rsid w:val="00B22D1C"/>
    <w:rsid w:val="00B6642A"/>
    <w:rsid w:val="00B77542"/>
    <w:rsid w:val="00BC395F"/>
    <w:rsid w:val="00C051ED"/>
    <w:rsid w:val="00C27ECD"/>
    <w:rsid w:val="00C4448A"/>
    <w:rsid w:val="00C5466D"/>
    <w:rsid w:val="00CC6E6F"/>
    <w:rsid w:val="00D111B2"/>
    <w:rsid w:val="00D73840"/>
    <w:rsid w:val="00DE53C1"/>
    <w:rsid w:val="00E27939"/>
    <w:rsid w:val="00E30231"/>
    <w:rsid w:val="00E323F9"/>
    <w:rsid w:val="00E81B3B"/>
    <w:rsid w:val="00E97EEB"/>
    <w:rsid w:val="00F511EA"/>
    <w:rsid w:val="00F632B1"/>
    <w:rsid w:val="00F6633D"/>
    <w:rsid w:val="00F83DB0"/>
    <w:rsid w:val="00FA0D50"/>
    <w:rsid w:val="02C97A59"/>
    <w:rsid w:val="152534E9"/>
    <w:rsid w:val="16F43F00"/>
    <w:rsid w:val="18DF0205"/>
    <w:rsid w:val="29C90A93"/>
    <w:rsid w:val="2FF40345"/>
    <w:rsid w:val="38BF08E8"/>
    <w:rsid w:val="421F07E7"/>
    <w:rsid w:val="425D0D17"/>
    <w:rsid w:val="45A2042B"/>
    <w:rsid w:val="48F7756F"/>
    <w:rsid w:val="506665CF"/>
    <w:rsid w:val="5A053CB0"/>
    <w:rsid w:val="5B4D169F"/>
    <w:rsid w:val="6AAA515D"/>
    <w:rsid w:val="75E95748"/>
    <w:rsid w:val="77801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kern w:val="0"/>
      <w:sz w:val="22"/>
      <w:szCs w:val="22"/>
      <w:lang w:val="zh-CN" w:eastAsia="zh-CN" w:bidi="zh-CN"/>
    </w:rPr>
  </w:style>
  <w:style w:type="paragraph" w:styleId="3">
    <w:name w:val="heading 2"/>
    <w:basedOn w:val="1"/>
    <w:next w:val="1"/>
    <w:link w:val="10"/>
    <w:autoRedefine/>
    <w:unhideWhenUsed/>
    <w:qFormat/>
    <w:uiPriority w:val="9"/>
    <w:pPr>
      <w:keepNext/>
      <w:keepLines/>
      <w:autoSpaceDE/>
      <w:autoSpaceDN/>
      <w:spacing w:before="260" w:after="260" w:line="416" w:lineRule="auto"/>
      <w:outlineLvl w:val="1"/>
    </w:pPr>
    <w:rPr>
      <w:rFonts w:asciiTheme="majorHAnsi" w:hAnsiTheme="majorHAnsi" w:cstheme="majorBidi"/>
      <w:b/>
      <w:bCs/>
      <w:kern w:val="2"/>
      <w:sz w:val="24"/>
      <w:szCs w:val="32"/>
      <w:lang w:val="en-US"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spacing w:before="120" w:beforeLines="0" w:beforeAutospacing="0"/>
    </w:pPr>
    <w:rPr>
      <w:rFonts w:ascii="Arial" w:hAnsi="Arial"/>
      <w:sz w:val="24"/>
    </w:rPr>
  </w:style>
  <w:style w:type="paragraph" w:styleId="4">
    <w:name w:val="Body Text"/>
    <w:basedOn w:val="1"/>
    <w:link w:val="13"/>
    <w:autoRedefine/>
    <w:qFormat/>
    <w:uiPriority w:val="1"/>
    <w:rPr>
      <w:sz w:val="24"/>
      <w:szCs w:val="24"/>
    </w:rPr>
  </w:style>
  <w:style w:type="paragraph" w:styleId="5">
    <w:name w:val="Body Text Indent"/>
    <w:basedOn w:val="1"/>
    <w:link w:val="16"/>
    <w:autoRedefine/>
    <w:semiHidden/>
    <w:unhideWhenUsed/>
    <w:qFormat/>
    <w:uiPriority w:val="99"/>
    <w:pPr>
      <w:spacing w:after="120"/>
      <w:ind w:left="420" w:leftChars="200"/>
    </w:pPr>
  </w:style>
  <w:style w:type="paragraph" w:styleId="6">
    <w:name w:val="footer"/>
    <w:basedOn w:val="1"/>
    <w:link w:val="12"/>
    <w:autoRedefine/>
    <w:unhideWhenUsed/>
    <w:qFormat/>
    <w:uiPriority w:val="99"/>
    <w:pPr>
      <w:tabs>
        <w:tab w:val="center" w:pos="4153"/>
        <w:tab w:val="right" w:pos="8306"/>
      </w:tabs>
      <w:autoSpaceDE/>
      <w:autoSpaceDN/>
      <w:snapToGrid w:val="0"/>
    </w:pPr>
    <w:rPr>
      <w:rFonts w:asciiTheme="minorHAnsi" w:hAnsiTheme="minorHAnsi" w:cstheme="minorBidi"/>
      <w:kern w:val="2"/>
      <w:sz w:val="18"/>
      <w:szCs w:val="18"/>
      <w:lang w:val="en-US" w:bidi="ar-SA"/>
    </w:rPr>
  </w:style>
  <w:style w:type="paragraph" w:styleId="7">
    <w:name w:val="header"/>
    <w:basedOn w:val="1"/>
    <w:link w:val="11"/>
    <w:autoRedefine/>
    <w:unhideWhenUsed/>
    <w:qFormat/>
    <w:uiPriority w:val="99"/>
    <w:pPr>
      <w:tabs>
        <w:tab w:val="center" w:pos="4153"/>
        <w:tab w:val="right" w:pos="8306"/>
      </w:tabs>
      <w:autoSpaceDE/>
      <w:autoSpaceDN/>
      <w:snapToGrid w:val="0"/>
      <w:jc w:val="center"/>
    </w:pPr>
    <w:rPr>
      <w:rFonts w:asciiTheme="minorHAnsi" w:hAnsiTheme="minorHAnsi" w:cstheme="minorBidi"/>
      <w:kern w:val="2"/>
      <w:sz w:val="18"/>
      <w:szCs w:val="18"/>
      <w:lang w:val="en-US" w:bidi="ar-SA"/>
    </w:rPr>
  </w:style>
  <w:style w:type="character" w:customStyle="1" w:styleId="10">
    <w:name w:val="标题 2 字符"/>
    <w:basedOn w:val="9"/>
    <w:link w:val="3"/>
    <w:autoRedefine/>
    <w:qFormat/>
    <w:uiPriority w:val="9"/>
    <w:rPr>
      <w:rFonts w:eastAsia="宋体" w:asciiTheme="majorHAnsi" w:hAnsiTheme="majorHAnsi" w:cstheme="majorBidi"/>
      <w:b/>
      <w:bCs/>
      <w:sz w:val="24"/>
      <w:szCs w:val="32"/>
    </w:rPr>
  </w:style>
  <w:style w:type="character" w:customStyle="1" w:styleId="11">
    <w:name w:val="页眉 字符"/>
    <w:basedOn w:val="9"/>
    <w:link w:val="7"/>
    <w:autoRedefine/>
    <w:qFormat/>
    <w:uiPriority w:val="99"/>
    <w:rPr>
      <w:rFonts w:eastAsia="宋体"/>
      <w:sz w:val="18"/>
      <w:szCs w:val="18"/>
    </w:rPr>
  </w:style>
  <w:style w:type="character" w:customStyle="1" w:styleId="12">
    <w:name w:val="页脚 字符"/>
    <w:basedOn w:val="9"/>
    <w:link w:val="6"/>
    <w:autoRedefine/>
    <w:qFormat/>
    <w:uiPriority w:val="99"/>
    <w:rPr>
      <w:rFonts w:eastAsia="宋体"/>
      <w:sz w:val="18"/>
      <w:szCs w:val="18"/>
    </w:rPr>
  </w:style>
  <w:style w:type="character" w:customStyle="1" w:styleId="13">
    <w:name w:val="正文文本 字符"/>
    <w:basedOn w:val="9"/>
    <w:link w:val="4"/>
    <w:autoRedefine/>
    <w:qFormat/>
    <w:uiPriority w:val="1"/>
    <w:rPr>
      <w:rFonts w:ascii="宋体" w:hAnsi="宋体" w:eastAsia="宋体" w:cs="宋体"/>
      <w:kern w:val="0"/>
      <w:sz w:val="24"/>
      <w:szCs w:val="24"/>
      <w:lang w:val="zh-CN" w:bidi="zh-CN"/>
    </w:rPr>
  </w:style>
  <w:style w:type="paragraph" w:customStyle="1" w:styleId="14">
    <w:name w:val="Revision"/>
    <w:autoRedefine/>
    <w:hidden/>
    <w:semiHidden/>
    <w:qFormat/>
    <w:uiPriority w:val="99"/>
    <w:rPr>
      <w:rFonts w:ascii="宋体" w:hAnsi="宋体" w:eastAsia="宋体" w:cs="宋体"/>
      <w:kern w:val="0"/>
      <w:sz w:val="22"/>
      <w:szCs w:val="22"/>
      <w:lang w:val="zh-CN" w:eastAsia="zh-CN" w:bidi="zh-CN"/>
    </w:rPr>
  </w:style>
  <w:style w:type="table" w:customStyle="1" w:styleId="15">
    <w:name w:val="Table Normal"/>
    <w:autoRedefine/>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16">
    <w:name w:val="正文文本缩进 字符"/>
    <w:basedOn w:val="9"/>
    <w:link w:val="5"/>
    <w:autoRedefine/>
    <w:semiHidden/>
    <w:qFormat/>
    <w:uiPriority w:val="99"/>
    <w:rPr>
      <w:rFonts w:ascii="宋体" w:hAnsi="宋体" w:eastAsia="宋体" w:cs="宋体"/>
      <w:kern w:val="0"/>
      <w:sz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279</Words>
  <Characters>1594</Characters>
  <Lines>13</Lines>
  <Paragraphs>3</Paragraphs>
  <TotalTime>110</TotalTime>
  <ScaleCrop>false</ScaleCrop>
  <LinksUpToDate>false</LinksUpToDate>
  <CharactersWithSpaces>1870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2024-01-13T02:33:00Z</dcterms:created>
  <dc:creator>王 王</dc:creator>
  <cp:lastModifiedBy>小逗</cp:lastModifiedBy>
  <dcterms:modified xsi:type="dcterms:W3CDTF">2024-05-08T07:45:22Z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9EB7C17A2A964594A3EED667CC326A5E_12</vt:lpwstr>
  </property>
</Properties>
</file>