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5"/>
          <w:rFonts w:hint="eastAsia" w:eastAsia="宋体"/>
          <w:b/>
          <w:sz w:val="36"/>
          <w:szCs w:val="36"/>
          <w:lang w:eastAsia="zh-CN"/>
        </w:rPr>
      </w:pPr>
      <w:r>
        <w:rPr>
          <w:rStyle w:val="5"/>
          <w:rFonts w:hint="eastAsia"/>
          <w:b/>
          <w:sz w:val="36"/>
          <w:szCs w:val="36"/>
          <w:lang w:eastAsia="zh-CN"/>
        </w:rPr>
        <w:t>贵州省高等教育自学考试</w:t>
      </w:r>
    </w:p>
    <w:p>
      <w:pPr>
        <w:spacing w:line="360" w:lineRule="auto"/>
        <w:jc w:val="center"/>
        <w:rPr>
          <w:rStyle w:val="5"/>
          <w:rFonts w:hint="eastAsia"/>
          <w:b/>
          <w:sz w:val="36"/>
          <w:szCs w:val="36"/>
          <w:lang w:eastAsia="zh-CN"/>
        </w:rPr>
      </w:pPr>
      <w:r>
        <w:rPr>
          <w:rStyle w:val="5"/>
          <w:rFonts w:hint="eastAsia"/>
          <w:b/>
          <w:sz w:val="36"/>
          <w:szCs w:val="36"/>
          <w:lang w:val="en-US" w:eastAsia="zh-CN"/>
        </w:rPr>
        <w:t>烹饪工艺与营养</w:t>
      </w:r>
      <w:r>
        <w:rPr>
          <w:rStyle w:val="5"/>
          <w:rFonts w:hint="eastAsia"/>
          <w:b/>
          <w:sz w:val="36"/>
          <w:szCs w:val="36"/>
          <w:lang w:eastAsia="zh-CN"/>
        </w:rPr>
        <w:t>（专</w:t>
      </w:r>
      <w:bookmarkStart w:id="0" w:name="_GoBack"/>
      <w:bookmarkEnd w:id="0"/>
      <w:r>
        <w:rPr>
          <w:rStyle w:val="5"/>
          <w:rFonts w:hint="eastAsia"/>
          <w:b/>
          <w:sz w:val="36"/>
          <w:szCs w:val="36"/>
          <w:lang w:val="en-US" w:eastAsia="zh-CN"/>
        </w:rPr>
        <w:t>科</w:t>
      </w:r>
      <w:r>
        <w:rPr>
          <w:rStyle w:val="5"/>
          <w:rFonts w:hint="eastAsia"/>
          <w:b/>
          <w:sz w:val="36"/>
          <w:szCs w:val="36"/>
          <w:lang w:eastAsia="zh-CN"/>
        </w:rPr>
        <w:t>）（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540202</w:t>
      </w:r>
      <w:r>
        <w:rPr>
          <w:rStyle w:val="5"/>
          <w:rFonts w:hint="eastAsia"/>
          <w:b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Style w:val="5"/>
          <w:rFonts w:hint="eastAsia"/>
          <w:b/>
          <w:sz w:val="36"/>
          <w:szCs w:val="36"/>
          <w:lang w:val="en-US" w:eastAsia="zh-CN"/>
        </w:rPr>
      </w:pPr>
      <w:r>
        <w:rPr>
          <w:rStyle w:val="5"/>
          <w:rFonts w:hint="eastAsia"/>
          <w:b/>
          <w:sz w:val="36"/>
          <w:szCs w:val="36"/>
          <w:lang w:eastAsia="zh-CN"/>
        </w:rPr>
        <w:t>《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烹饪器械及设备</w:t>
      </w:r>
      <w:r>
        <w:rPr>
          <w:rStyle w:val="5"/>
          <w:rFonts w:hint="eastAsia"/>
          <w:b/>
          <w:sz w:val="36"/>
          <w:szCs w:val="36"/>
          <w:lang w:eastAsia="zh-CN"/>
        </w:rPr>
        <w:t>》（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02530</w:t>
      </w:r>
      <w:r>
        <w:rPr>
          <w:rStyle w:val="5"/>
          <w:rFonts w:hint="eastAsia"/>
          <w:b/>
          <w:sz w:val="36"/>
          <w:szCs w:val="36"/>
          <w:lang w:eastAsia="zh-CN"/>
        </w:rPr>
        <w:t>）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实践考核方案</w:t>
      </w:r>
    </w:p>
    <w:p>
      <w:pPr>
        <w:spacing w:line="360" w:lineRule="auto"/>
        <w:jc w:val="center"/>
        <w:rPr>
          <w:rStyle w:val="5"/>
          <w:rFonts w:hint="default"/>
          <w:b/>
          <w:sz w:val="36"/>
          <w:szCs w:val="36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考核项目</w:t>
      </w:r>
    </w:p>
    <w:p>
      <w:pPr>
        <w:numPr>
          <w:ilvl w:val="0"/>
          <w:numId w:val="0"/>
        </w:numPr>
        <w:tabs>
          <w:tab w:val="left" w:pos="375"/>
        </w:tabs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烹饪器械及设备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考核目的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熟知烹饪器械与设备的结构、组成、工作原理，使用、维护、维修、器械的选择和配置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常用设备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微波炉、烤炉、电饭煲、和面机、压面机、小型搅拌机、冰箱、油烟机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基本要求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熟知烹饪器械及设备的发展概况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掌握器具及设备的构成和分类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掌握器具和设备的工作原理、使用及维修护理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掌握烹饪器械的选择方法及了解设备配置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考核方式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实践操作考核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考核范围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考生的仪容仪表（干净、整洁、端庄大方）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实践操作过程中的操作规范、操作能力、操作环节正确有序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熟知操作步骤、器械组成、工作原理、并正确使用及维护维修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掌握常用的烹饪设备，工作特点、结构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必读、参考书目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《烹饪器械及设备》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考核目标、内容、方法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考核目标：让考生正确使用器械，熟知设备工作原理，各部分组成及维护维修以及在配置的选择上合理、恰当。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考核内容：</w:t>
      </w:r>
      <w:r>
        <w:rPr>
          <w:rFonts w:hint="eastAsia"/>
          <w:b/>
          <w:bCs/>
          <w:lang w:val="en-US" w:eastAsia="zh-CN"/>
        </w:rPr>
        <w:t>油烟机和压面机部分零件的拆装、正确的操作姿势、使用方式以及维护维修及清洗</w:t>
      </w:r>
      <w:r>
        <w:rPr>
          <w:rFonts w:hint="eastAsia"/>
          <w:lang w:val="en-US" w:eastAsia="zh-CN"/>
        </w:rPr>
        <w:t>（考生在30min内完成考核，要求的操作正确有序，安装及拆卸正确、清洗操作无误）</w:t>
      </w:r>
    </w:p>
    <w:p>
      <w:pPr>
        <w:numPr>
          <w:ilvl w:val="0"/>
          <w:numId w:val="4"/>
        </w:numPr>
        <w:spacing w:line="360" w:lineRule="auto"/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考核方法：结合学习的理论基础，熟记器械结构，工作原理，零件组成，正确清洗、拆装。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/>
          <w:b/>
        </w:rPr>
      </w:pPr>
      <w:r>
        <w:rPr>
          <w:rStyle w:val="6"/>
          <w:rFonts w:hint="eastAsia"/>
          <w:lang w:val="en-US" w:eastAsia="zh-CN"/>
        </w:rPr>
        <w:t>考核报告</w:t>
      </w:r>
    </w:p>
    <w:p>
      <w:pPr>
        <w:numPr>
          <w:ilvl w:val="0"/>
          <w:numId w:val="0"/>
        </w:numPr>
        <w:spacing w:line="480" w:lineRule="auto"/>
        <w:ind w:leftChars="0"/>
        <w:rPr>
          <w:rStyle w:val="6"/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Chars="0"/>
        <w:rPr>
          <w:rStyle w:val="6"/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评分细则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eastAsia="宋体"/>
          <w:b/>
          <w:lang w:eastAsia="zh-CN"/>
        </w:rPr>
      </w:pPr>
      <w:r>
        <w:rPr>
          <w:rFonts w:hint="eastAsia"/>
          <w:b/>
          <w:lang w:eastAsia="zh-CN"/>
        </w:rPr>
        <w:t>试题：油烟机、压面机部分零件拆装与组合</w:t>
      </w:r>
    </w:p>
    <w:tbl>
      <w:tblPr>
        <w:tblStyle w:val="3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0"/>
        <w:gridCol w:w="1486"/>
        <w:gridCol w:w="3990"/>
        <w:gridCol w:w="802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评分项目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评分要点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现场卫生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设备用具、个人卫生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（1）工作服不整洁，酌情扣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分（2）设备用具卫生差，酌情扣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操作姿势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姿势正确、熟练利落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（1）操作姿势不规范，酌情扣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分（2）操作姿势不流畅，酌情扣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操作安全、规范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操作流程安全规范、准确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（1）操作中出现不安全因素，酌情扣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分（2）制作流程不合理，酌情扣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315E9"/>
    <w:multiLevelType w:val="singleLevel"/>
    <w:tmpl w:val="B5D315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224679"/>
    <w:multiLevelType w:val="singleLevel"/>
    <w:tmpl w:val="BE22467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2">
    <w:nsid w:val="FBC3ADE4"/>
    <w:multiLevelType w:val="singleLevel"/>
    <w:tmpl w:val="FBC3ADE4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3">
    <w:nsid w:val="73AE605A"/>
    <w:multiLevelType w:val="singleLevel"/>
    <w:tmpl w:val="73AE605A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Dc2YTQ5NDA5NTUyOWZhMTBkOWMyNDE3NWNkODIifQ=="/>
  </w:docVars>
  <w:rsids>
    <w:rsidRoot w:val="5C331751"/>
    <w:rsid w:val="059C1D51"/>
    <w:rsid w:val="283A5B6F"/>
    <w:rsid w:val="290C391F"/>
    <w:rsid w:val="5C331751"/>
    <w:rsid w:val="6678771F"/>
    <w:rsid w:val="72471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6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4"/>
    <w:qFormat/>
    <w:uiPriority w:val="0"/>
  </w:style>
  <w:style w:type="character" w:customStyle="1" w:styleId="6">
    <w:name w:val="标题 6 Char"/>
    <w:link w:val="2"/>
    <w:qFormat/>
    <w:uiPriority w:val="0"/>
    <w:rPr>
      <w:rFonts w:ascii="Arial" w:hAnsi="Arial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718</Characters>
  <Lines>0</Lines>
  <Paragraphs>0</Paragraphs>
  <TotalTime>1</TotalTime>
  <ScaleCrop>false</ScaleCrop>
  <LinksUpToDate>false</LinksUpToDate>
  <CharactersWithSpaces>718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2021-07-08T14:48:00Z</dcterms:created>
  <dc:creator>love</dc:creator>
  <cp:lastModifiedBy>冰山雪</cp:lastModifiedBy>
  <dcterms:modified xsi:type="dcterms:W3CDTF">2024-05-06T01:46:44Z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E4979E3F021D4226BA2B11C3A16E12C1</vt:lpwstr>
  </property>
</Properties>
</file>