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eastAsia="zh-CN"/>
        </w:rPr>
      </w:pPr>
      <w:r>
        <w:rPr>
          <w:rStyle w:val="9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eastAsia="zh-CN"/>
        </w:rPr>
      </w:pPr>
      <w:r>
        <w:rPr>
          <w:rStyle w:val="9"/>
          <w:rFonts w:hint="eastAsia"/>
          <w:b/>
          <w:sz w:val="36"/>
          <w:szCs w:val="36"/>
          <w:lang w:val="en-US" w:eastAsia="zh-CN"/>
        </w:rPr>
        <w:t>烹饪工艺与营养</w:t>
      </w:r>
      <w:r>
        <w:rPr>
          <w:rStyle w:val="9"/>
          <w:rFonts w:hint="eastAsia"/>
          <w:b/>
          <w:sz w:val="36"/>
          <w:szCs w:val="36"/>
          <w:lang w:eastAsia="zh-CN"/>
        </w:rPr>
        <w:t>（专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科</w:t>
      </w:r>
      <w:r>
        <w:rPr>
          <w:rStyle w:val="9"/>
          <w:rFonts w:hint="eastAsia"/>
          <w:b/>
          <w:sz w:val="36"/>
          <w:szCs w:val="36"/>
          <w:lang w:eastAsia="zh-CN"/>
        </w:rPr>
        <w:t>）（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540202</w:t>
      </w:r>
      <w:r>
        <w:rPr>
          <w:rStyle w:val="9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9"/>
          <w:rFonts w:hint="eastAsia"/>
          <w:b/>
          <w:sz w:val="36"/>
          <w:szCs w:val="36"/>
          <w:lang w:val="en-US" w:eastAsia="zh-CN"/>
        </w:rPr>
      </w:pPr>
      <w:r>
        <w:rPr>
          <w:rStyle w:val="9"/>
          <w:rFonts w:hint="eastAsia"/>
          <w:b/>
          <w:sz w:val="36"/>
          <w:szCs w:val="36"/>
          <w:lang w:eastAsia="zh-CN"/>
        </w:rPr>
        <w:t>《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西餐工艺学</w:t>
      </w:r>
      <w:r>
        <w:rPr>
          <w:rStyle w:val="9"/>
          <w:rFonts w:hint="eastAsia"/>
          <w:b/>
          <w:sz w:val="36"/>
          <w:szCs w:val="36"/>
          <w:lang w:eastAsia="zh-CN"/>
        </w:rPr>
        <w:t>》（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0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8431</w:t>
      </w:r>
      <w:r>
        <w:rPr>
          <w:rStyle w:val="9"/>
          <w:rFonts w:hint="eastAsia"/>
          <w:b/>
          <w:sz w:val="36"/>
          <w:szCs w:val="36"/>
          <w:lang w:eastAsia="zh-CN"/>
        </w:rPr>
        <w:t>）</w:t>
      </w:r>
      <w:r>
        <w:rPr>
          <w:rStyle w:val="9"/>
          <w:rFonts w:hint="eastAsia"/>
          <w:b/>
          <w:sz w:val="36"/>
          <w:szCs w:val="36"/>
          <w:lang w:val="en-US" w:eastAsia="zh-CN"/>
        </w:rPr>
        <w:t>实践考核方案</w:t>
      </w:r>
    </w:p>
    <w:p>
      <w:pPr>
        <w:spacing w:line="360" w:lineRule="auto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考核项目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《西餐工艺学》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使考生充分了解和掌握西餐制作的工艺流程及相应的方法和手段，对西餐制作的加工规律和西餐的种类有一个全面的认识，熟练掌握西餐的制作方法。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常用的仪器设备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西餐灶、多功能式烤箱、保鲜膜、铁锅、铁扒炉、打蛋机、盘子、立式搅拌机、法式分刀、厨刀、剔骨刀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基本要求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熟悉掌握厨房的组织与设备工具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能够按要求进行菜肴的选择、对原料的调制、成形、调味制熟与美化能够熟练掌握；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能够在教与学的基础上推陈出新，不断创新、美化。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考核方式</w:t>
      </w:r>
    </w:p>
    <w:p>
      <w:pPr>
        <w:numPr>
          <w:ilvl w:val="0"/>
          <w:numId w:val="0"/>
        </w:numPr>
        <w:spacing w:line="360" w:lineRule="auto"/>
        <w:ind w:leftChars="0"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实践操作考核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考核范围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考生的仪容仪表（干净、整洁、端庄大方）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操作过程中的环境卫生、操作卫生、操作规范和操作技能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根据考核内容正确选择物料、正确操作、严格遵守秩序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正确操作严格按工艺流程，技艺手法正确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成品成形严格按该成品特点</w:t>
      </w:r>
    </w:p>
    <w:p>
      <w:pPr>
        <w:numPr>
          <w:ilvl w:val="0"/>
          <w:numId w:val="2"/>
        </w:numPr>
        <w:spacing w:line="360" w:lineRule="auto"/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面点成品的整体美观、盘饰精美、色香味俱全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必读、参考书目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《西餐工艺学》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考核目标、内容、方法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考核目标：在考核过程中，关键在于让学生掌握西餐工艺学的基础知识，各种菜品的成品特点、原料的选择、切配、工艺流程的制作方法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考核内容：鹅肝酱、白沙司的制作（考生在90min以内完成制作以及成品的装饰摆盘</w:t>
      </w:r>
    </w:p>
    <w:p>
      <w:pPr>
        <w:numPr>
          <w:ilvl w:val="0"/>
          <w:numId w:val="3"/>
        </w:numPr>
        <w:spacing w:line="360" w:lineRule="auto"/>
        <w:ind w:left="420" w:leftChars="0" w:firstLine="0" w:firstLineChars="0"/>
        <w:rPr>
          <w:rFonts w:hint="eastAsia"/>
          <w:w w:val="15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考核方法：结合西餐工艺学所学理论知识、对考核、作品的选料、切配、制作、以及成品的摆饰。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试题</w:t>
      </w:r>
      <w:r>
        <w:rPr>
          <w:rFonts w:hint="eastAsia"/>
          <w:lang w:val="en-US" w:eastAsia="zh-CN"/>
        </w:rPr>
        <w:t>1：鹅肝酱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配方：</w:t>
      </w:r>
      <w:r>
        <w:rPr>
          <w:rFonts w:hint="eastAsia"/>
          <w:lang w:eastAsia="zh-CN"/>
        </w:rPr>
        <w:t>鹅肝1000克，鹅油600克，鲜奶油150克，雪利酒100克，洋葱50克，香叶2片，百里香、豆蔻粉、盐、胡椒粉、基础汤适量。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制作步骤：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①鹅肝去筋、去胆及去其他杂质，洗净切块。洋葱切块。（</w:t>
      </w:r>
      <w:r>
        <w:rPr>
          <w:rFonts w:hint="eastAsia"/>
          <w:lang w:val="en-US" w:eastAsia="zh-CN"/>
        </w:rPr>
        <w:t>1分）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②用部分鹅油将洋葱炒香，加入鹅肝，稍炒，待鹅肝表面变硬，放入焖锅内。（</w:t>
      </w:r>
      <w:r>
        <w:rPr>
          <w:rFonts w:hint="eastAsia"/>
          <w:lang w:val="en-US" w:eastAsia="zh-CN"/>
        </w:rPr>
        <w:t>1分）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③再加入雪利酒、香叶、百里香、豆蔻粉、盐、胡椒粉及少量的基础汤，小火将鹅肝焖熟。（</w:t>
      </w:r>
      <w:r>
        <w:rPr>
          <w:rFonts w:hint="eastAsia"/>
          <w:lang w:val="en-US" w:eastAsia="zh-CN"/>
        </w:rPr>
        <w:t>2分）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④取出鹅肝，晾凉，用绞肉机绞细，过细筛，滤去粗质。（</w:t>
      </w:r>
      <w:r>
        <w:rPr>
          <w:rFonts w:hint="eastAsia"/>
          <w:lang w:val="en-US" w:eastAsia="zh-CN"/>
        </w:rPr>
        <w:t>1分）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⑤余下的鹅油加热溶化，稍晾。（</w:t>
      </w:r>
      <w:r>
        <w:rPr>
          <w:rFonts w:hint="eastAsia"/>
          <w:lang w:val="en-US" w:eastAsia="zh-CN"/>
        </w:rPr>
        <w:t>1分）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⑥将温热的鹅油逐渐加入鹅肝泥中（边搅拌边加入），待鹅油冷却凝结后，再加入鲜奶油，搅拌均匀。（</w:t>
      </w:r>
      <w:r>
        <w:rPr>
          <w:rFonts w:hint="eastAsia"/>
          <w:lang w:val="en-US" w:eastAsia="zh-CN"/>
        </w:rPr>
        <w:t>2分）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⑦将鹅肝酱放入模具内，表面浇上一层溶化的黄油，放入冰箱冷藏即可。（</w:t>
      </w:r>
      <w:r>
        <w:rPr>
          <w:rFonts w:hint="eastAsia"/>
          <w:lang w:val="en-US" w:eastAsia="zh-CN"/>
        </w:rPr>
        <w:t>2分）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lang w:eastAsia="zh-CN"/>
        </w:rPr>
        <w:t>质量标准：色泽浅棕色，细腻肥润，鲜香微咸。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试题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2：白沙司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①味型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 咸（1分）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技法: 煮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原料配方：黄油250g、面包粉250g、牛奶4L、小洋葱1只、香叶一片、丁香3粒、盐、豆蔻粉、白胡椒适量。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制作步骤：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①黄油放入厚底锅内，慢火加热至溶化，加入面粉制成白色油脂面粉糊。将油脂面粉糊稍微冷却，待用。（2分）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②在另一个沙司锅中将牛奶煮热，把牛奶逐步加入油脂面粉糊中，不断搅动。（2分）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③将沙司煮沸，连续搅动。然后用文火继续煮制。加入香叶、丁香、洋葱，继续煮制15~30分钟，不断搅动。（3分）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④加入盐、豆蔻粉、白胡椒粉调味。（1分）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⑤过滤，表面浇上溶化的黄油，以防沙司起皮。（1分）</w:t>
      </w:r>
    </w:p>
    <w:p>
      <w:pPr>
        <w:jc w:val="left"/>
        <w:rPr>
          <w:rFonts w:hint="eastAsia"/>
          <w:w w:val="15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质量标准：沙司色泽乳白，有光泽，细腻滑爽，呈半流体。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/>
          <w:b/>
          <w:lang w:eastAsia="zh-CN"/>
        </w:rPr>
      </w:pPr>
      <w:r>
        <w:rPr>
          <w:rFonts w:hint="eastAsia"/>
          <w:lang w:val="en-US" w:eastAsia="zh-CN"/>
        </w:rPr>
        <w:t>考核报告</w:t>
      </w:r>
    </w:p>
    <w:p>
      <w:pPr>
        <w:spacing w:line="480" w:lineRule="auto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试题</w:t>
      </w:r>
      <w:r>
        <w:rPr>
          <w:rFonts w:hint="eastAsia"/>
          <w:b/>
          <w:lang w:val="en-US" w:eastAsia="zh-CN"/>
        </w:rPr>
        <w:t>1：鹅肝酱</w:t>
      </w:r>
    </w:p>
    <w:tbl>
      <w:tblPr>
        <w:tblStyle w:val="7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01"/>
        <w:gridCol w:w="945"/>
        <w:gridCol w:w="710"/>
        <w:gridCol w:w="598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现场卫生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设备用具、个人卫生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（1）工作服不整洁，酌情扣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分（2）设备用具卫生差，酌情扣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操作姿势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姿势正确、熟练利落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（1）操作姿势不规范，酌情扣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分（2）操作姿势不流畅，酌情扣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考核用料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合理用料、物尽其用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（1）浪费原料，酌情扣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分（2）浪费原料严重，用料不合理，酌情扣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操作安全、规范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操作流程安全规范、准确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（1）操作中出现不安全因素，酌情扣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分（2）制作流程不合理，酌情扣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层次分明、造型美观、褶皱清晰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（1）成形基本符合要求，酌情扣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分2）成品成形较差，酌情扣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分3）成品成形差，酌情扣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试题</w:t>
      </w:r>
      <w:r>
        <w:rPr>
          <w:rFonts w:hint="eastAsia"/>
          <w:b/>
          <w:lang w:val="en-US" w:eastAsia="zh-CN"/>
        </w:rPr>
        <w:t>2：白沙司</w:t>
      </w:r>
      <w:r>
        <w:rPr>
          <w:rFonts w:hint="eastAsia"/>
          <w:b/>
          <w:lang w:eastAsia="zh-CN"/>
        </w:rPr>
        <w:t>制作</w:t>
      </w:r>
    </w:p>
    <w:tbl>
      <w:tblPr>
        <w:tblStyle w:val="7"/>
        <w:tblW w:w="11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71"/>
        <w:gridCol w:w="1467"/>
        <w:gridCol w:w="872"/>
        <w:gridCol w:w="6266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评分要点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配分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评分标准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现场卫生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设备用具、个人卫生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（1）工作服不整洁，酌情扣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分（2）设备用具卫生差，酌情扣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操作姿势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姿势正确、熟练利落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（1）操作姿势不规范，酌情扣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分（2）操作姿势不流畅，酌情扣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5分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考核用料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合理用料、物尽其用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（1）浪费原料，酌情扣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分（2）浪费原料严重，用料不合理，酌情扣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操作安全、规范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操作流程安全规范、准确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（1）操作中出现不安全因素，酌情扣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分（2）制作流程不合理，酌情扣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形态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层次分明、造型美观、褶皱清晰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（1）成形基本符合要求，酌情扣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，(</w:t>
            </w:r>
            <w:r>
              <w:rPr>
                <w:rFonts w:hint="eastAsia" w:ascii="宋体" w:hAnsi="宋体"/>
                <w:szCs w:val="21"/>
              </w:rPr>
              <w:t>2）成品成形较差，酌情扣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，(</w:t>
            </w:r>
            <w:r>
              <w:rPr>
                <w:rFonts w:hint="eastAsia" w:ascii="宋体" w:hAnsi="宋体"/>
                <w:szCs w:val="21"/>
              </w:rPr>
              <w:t>3）成品成形差，酌情扣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8AEA1"/>
    <w:multiLevelType w:val="singleLevel"/>
    <w:tmpl w:val="9738AEA1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095A3A3B"/>
    <w:multiLevelType w:val="singleLevel"/>
    <w:tmpl w:val="095A3A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48E709"/>
    <w:multiLevelType w:val="singleLevel"/>
    <w:tmpl w:val="5748E70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Dc2YTQ5NDA5NTUyOWZhMTBkOWMyNDE3NWNkODIifQ=="/>
  </w:docVars>
  <w:rsids>
    <w:rsidRoot w:val="626E09BB"/>
    <w:rsid w:val="1AC60168"/>
    <w:rsid w:val="1B1A1B54"/>
    <w:rsid w:val="1D341C75"/>
    <w:rsid w:val="1EDC3622"/>
    <w:rsid w:val="1FAF28CA"/>
    <w:rsid w:val="227E2664"/>
    <w:rsid w:val="5C99646D"/>
    <w:rsid w:val="5EAB2F50"/>
    <w:rsid w:val="605C33E1"/>
    <w:rsid w:val="626E09BB"/>
    <w:rsid w:val="749D3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1798</Characters>
  <Lines>0</Lines>
  <Paragraphs>0</Paragraphs>
  <TotalTime>0</TotalTime>
  <ScaleCrop>false</ScaleCrop>
  <LinksUpToDate>false</LinksUpToDate>
  <CharactersWithSpaces>1805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2021-07-08T15:18:00Z</dcterms:created>
  <dc:creator>love</dc:creator>
  <cp:lastModifiedBy>冰山雪</cp:lastModifiedBy>
  <dcterms:modified xsi:type="dcterms:W3CDTF">2024-05-06T02:03:06Z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1460EB21814344459B6FA375C5CCC461</vt:lpwstr>
  </property>
</Properties>
</file>