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center"/>
        <w:rPr>
          <w:rFonts w:hint="eastAsia" w:ascii="仿宋" w:hAnsi="仿宋" w:eastAsia="仿宋" w:cs="仿宋"/>
          <w:b/>
          <w:bCs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电脑端学生答辩操作指南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1.手机端点击老师发布的答辩链接，进入如下界面，点击右上角“个人中心”。</w:t>
      </w:r>
      <w:bookmarkStart w:id="0" w:name="_GoBack"/>
      <w:bookmarkEnd w:id="0"/>
    </w:p>
    <w:p>
      <w:pPr>
        <w:jc w:val="center"/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1896110" cy="3259455"/>
            <wp:effectExtent l="0" t="0" r="8890" b="17145"/>
            <wp:docPr id="1" name="图片 1" descr="46417bb583c34987cb86c24bdbe4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417bb583c34987cb86c24bdbe48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325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/>
          <w:highlight w:val="red"/>
          <w:lang w:val="en-US" w:eastAsia="zh-CN"/>
        </w:rPr>
      </w:pPr>
      <w:r>
        <w:rPr>
          <w:rFonts w:hint="eastAsia" w:ascii="Arial" w:hAnsi="Arial" w:eastAsia="仿宋" w:cs="仿宋"/>
          <w:snapToGrid w:val="0"/>
          <w:color w:val="000000"/>
          <w:kern w:val="0"/>
          <w:sz w:val="31"/>
          <w:szCs w:val="31"/>
          <w:lang w:val="en-US" w:eastAsia="zh-CN" w:bidi="ar-SA"/>
        </w:rPr>
        <w:t>2.</w:t>
      </w:r>
      <w:r>
        <w:rPr>
          <w:rFonts w:hint="eastAsia"/>
          <w:lang w:val="en-US" w:eastAsia="zh-CN"/>
        </w:rPr>
        <w:t>输入个人手机号，并获取验证码，点击“确认”。</w:t>
      </w:r>
      <w:r>
        <w:rPr>
          <w:rFonts w:hint="eastAsia"/>
          <w:highlight w:val="red"/>
          <w:lang w:val="en-US" w:eastAsia="zh-CN"/>
        </w:rPr>
        <w:t>需与第6条手机号保持一致。</w:t>
      </w: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096895" cy="2760980"/>
            <wp:effectExtent l="0" t="0" r="8255" b="1270"/>
            <wp:docPr id="2" name="图片 2" descr="f2f5bf7a01fa92bc64aadadd70a44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2f5bf7a01fa92bc64aadadd70a443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6895" cy="276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 w:ascii="Arial" w:hAnsi="Arial" w:eastAsia="仿宋" w:cs="仿宋"/>
          <w:snapToGrid w:val="0"/>
          <w:color w:val="000000"/>
          <w:kern w:val="0"/>
          <w:sz w:val="31"/>
          <w:szCs w:val="31"/>
          <w:lang w:val="en-US" w:eastAsia="zh-CN" w:bidi="ar-SA"/>
        </w:rPr>
        <w:t>3.</w:t>
      </w:r>
      <w:r>
        <w:rPr>
          <w:rFonts w:hint="eastAsia"/>
          <w:lang w:val="en-US" w:eastAsia="zh-CN"/>
        </w:rPr>
        <w:t>确认后，点击左上角个人头像。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73325" cy="3114040"/>
            <wp:effectExtent l="0" t="0" r="3175" b="10160"/>
            <wp:docPr id="3" name="图片 3" descr="84d71e1e5dbf260f9d05c1421e26b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4d71e1e5dbf260f9d05c1421e26b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311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 w:ascii="Arial" w:hAnsi="Arial" w:eastAsia="仿宋" w:cs="仿宋"/>
          <w:snapToGrid w:val="0"/>
          <w:color w:val="000000"/>
          <w:kern w:val="0"/>
          <w:sz w:val="31"/>
          <w:szCs w:val="31"/>
          <w:lang w:val="en-US" w:eastAsia="zh-CN" w:bidi="ar-SA"/>
        </w:rPr>
        <w:t>4.</w:t>
      </w:r>
      <w:r>
        <w:rPr>
          <w:rFonts w:hint="eastAsia"/>
          <w:lang w:val="en-US" w:eastAsia="zh-CN"/>
        </w:rPr>
        <w:t>修改个人昵称为：</w:t>
      </w:r>
      <w:r>
        <w:rPr>
          <w:rFonts w:hint="eastAsia"/>
          <w:color w:val="auto"/>
          <w:highlight w:val="red"/>
          <w:lang w:val="en-US" w:eastAsia="zh-CN"/>
        </w:rPr>
        <w:t>序号+姓名+考号，</w:t>
      </w:r>
      <w:r>
        <w:rPr>
          <w:rFonts w:hint="eastAsia"/>
          <w:color w:val="auto"/>
          <w:highlight w:val="none"/>
          <w:lang w:val="en-US" w:eastAsia="zh-CN"/>
        </w:rPr>
        <w:t>并“保存”。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12060" cy="4954905"/>
            <wp:effectExtent l="0" t="0" r="2540" b="17145"/>
            <wp:docPr id="5" name="图片 5" descr="e415f50a2c6a62213e8d14780d12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415f50a2c6a62213e8d14780d120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12060" cy="495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5.下载“鹅直播”软件，根据自身电脑情况选择安装。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下载地址：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"https://admin.xiaoe-tech.com/big_class/live_down?elive_client_gray=1"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https://admin.xiaoe-tech.com/big_class/live_down?elive_client_gray=1</w:t>
      </w:r>
      <w:r>
        <w:rPr>
          <w:rFonts w:hint="default"/>
          <w:lang w:val="en-US" w:eastAsia="zh-CN"/>
        </w:rPr>
        <w:fldChar w:fldCharType="end"/>
      </w:r>
    </w:p>
    <w:p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4017010" cy="3082925"/>
            <wp:effectExtent l="0" t="0" r="2540" b="31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7010" cy="308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 w:eastAsia="仿宋"/>
          <w:highlight w:val="red"/>
          <w:lang w:val="en-US" w:eastAsia="zh-CN"/>
        </w:rPr>
      </w:pPr>
      <w:r>
        <w:rPr>
          <w:rFonts w:hint="eastAsia"/>
          <w:lang w:val="en-US" w:eastAsia="zh-CN"/>
        </w:rPr>
        <w:t>6.打开电脑端“鹅直播”软件，用手机号登录。</w:t>
      </w:r>
      <w:r>
        <w:rPr>
          <w:rFonts w:hint="eastAsia"/>
          <w:highlight w:val="red"/>
          <w:lang w:val="en-US" w:eastAsia="zh-CN"/>
        </w:rPr>
        <w:t>需与第2条手机号保持一致。</w:t>
      </w:r>
    </w:p>
    <w:p>
      <w:pPr>
        <w:jc w:val="center"/>
      </w:pPr>
      <w:r>
        <w:drawing>
          <wp:inline distT="0" distB="0" distL="114300" distR="114300">
            <wp:extent cx="2247265" cy="3870325"/>
            <wp:effectExtent l="0" t="0" r="635" b="1587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47265" cy="387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78735" cy="3437255"/>
            <wp:effectExtent l="0" t="0" r="12065" b="1079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8735" cy="343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both"/>
        <w:rPr>
          <w:rFonts w:hint="default"/>
        </w:rPr>
      </w:pPr>
      <w:r>
        <w:rPr>
          <w:rFonts w:hint="eastAsia"/>
          <w:lang w:val="en-US" w:eastAsia="zh-CN"/>
        </w:rPr>
        <w:t>7.</w:t>
      </w:r>
      <w:r>
        <w:rPr>
          <w:rFonts w:hint="default"/>
        </w:rPr>
        <w:t>点击进入答辩会议室</w:t>
      </w:r>
    </w:p>
    <w:p>
      <w:pPr>
        <w:jc w:val="center"/>
      </w:pPr>
    </w:p>
    <w:p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3933825" cy="3105150"/>
            <wp:effectExtent l="0" t="0" r="9525" b="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8.按照序号等待答辩老师连麦，点击“接受”，并请保证电脑摄像头和语音功能开启并好用。</w:t>
      </w:r>
    </w:p>
    <w:p>
      <w:pPr>
        <w:numPr>
          <w:ilvl w:val="0"/>
          <w:numId w:val="0"/>
        </w:numPr>
        <w:ind w:leftChars="0"/>
        <w:jc w:val="center"/>
        <w:rPr>
          <w:rFonts w:hint="default" w:eastAsia="仿宋"/>
          <w:lang w:val="en-US" w:eastAsia="zh-CN"/>
        </w:rPr>
      </w:pPr>
      <w:r>
        <w:drawing>
          <wp:inline distT="0" distB="0" distL="114300" distR="114300">
            <wp:extent cx="4038600" cy="2914650"/>
            <wp:effectExtent l="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YWJhNjNlNmE0NTQxODAyMWRkNzNmODdjM2QyYTgifQ=="/>
  </w:docVars>
  <w:rsids>
    <w:rsidRoot w:val="00000000"/>
    <w:rsid w:val="4A456D3F"/>
    <w:rsid w:val="5E285232"/>
    <w:rsid w:val="61DB0696"/>
    <w:rsid w:val="6DB0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" w:cs="仿宋"/>
      <w:snapToGrid w:val="0"/>
      <w:color w:val="000000"/>
      <w:kern w:val="0"/>
      <w:sz w:val="31"/>
      <w:szCs w:val="3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2024-04-17T00:46:00Z</dcterms:created>
  <dc:creator>hp</dc:creator>
  <cp:lastModifiedBy>小毛磕</cp:lastModifiedBy>
  <dcterms:modified xsi:type="dcterms:W3CDTF">2024-10-29T01:08:31Z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157808C1032846C5BE1C1D6FF30BCEDC_12</vt:lpwstr>
  </property>
</Properties>
</file>