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520" w:lineRule="exact"/>
        <w:jc w:val="center"/>
        <w:textAlignment w:val="baseline"/>
        <w:rPr>
          <w:rFonts w:hint="eastAsia" w:ascii="华文中宋" w:hAnsi="华文中宋" w:eastAsia="华文中宋" w:cs="华文中宋"/>
          <w:color w:val="00000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color w:val="000000"/>
          <w:sz w:val="36"/>
          <w:szCs w:val="36"/>
          <w:lang w:val="en-US" w:eastAsia="zh-CN"/>
        </w:rPr>
        <w:t>广东技术师范大学</w:t>
      </w:r>
      <w:r>
        <w:rPr>
          <w:rFonts w:hint="eastAsia" w:ascii="华文中宋" w:hAnsi="华文中宋" w:eastAsia="华文中宋" w:cs="华文中宋"/>
          <w:color w:val="000000"/>
          <w:sz w:val="36"/>
          <w:szCs w:val="36"/>
        </w:rPr>
        <w:t>高等学历继续教育</w:t>
      </w:r>
      <w:r>
        <w:rPr>
          <w:rFonts w:hint="eastAsia" w:ascii="华文中宋" w:hAnsi="华文中宋" w:eastAsia="华文中宋" w:cs="华文中宋"/>
          <w:color w:val="000000"/>
          <w:sz w:val="36"/>
          <w:szCs w:val="36"/>
          <w:lang w:val="en-US" w:eastAsia="zh-CN"/>
        </w:rPr>
        <w:t>及高等教育自学考试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520" w:lineRule="exact"/>
        <w:jc w:val="center"/>
        <w:textAlignment w:val="baseline"/>
        <w:rPr>
          <w:rFonts w:hint="eastAsia" w:ascii="华文中宋" w:hAnsi="华文中宋" w:eastAsia="华文中宋" w:cs="华文中宋"/>
          <w:color w:val="00000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color w:val="000000"/>
          <w:sz w:val="36"/>
          <w:szCs w:val="36"/>
          <w:lang w:val="en-US" w:eastAsia="zh-CN"/>
        </w:rPr>
        <w:t>本科毕业论文（设计）选题要求及说明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520" w:lineRule="exact"/>
        <w:jc w:val="center"/>
        <w:textAlignment w:val="baseline"/>
        <w:rPr>
          <w:rFonts w:hint="eastAsia" w:ascii="仿宋" w:hAnsi="仿宋" w:eastAsia="仿宋" w:cs="仿宋"/>
          <w:spacing w:val="-1"/>
          <w:position w:val="5"/>
          <w:sz w:val="30"/>
          <w:szCs w:val="30"/>
          <w:lang w:eastAsia="zh-CN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仿宋" w:hAnsi="仿宋" w:eastAsia="仿宋" w:cs="仿宋"/>
          <w:spacing w:val="-1"/>
          <w:position w:val="5"/>
          <w:sz w:val="30"/>
          <w:szCs w:val="30"/>
          <w:lang w:eastAsia="zh-CN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仿宋" w:hAnsi="仿宋" w:eastAsia="仿宋" w:cs="仿宋"/>
          <w:spacing w:val="-1"/>
          <w:position w:val="5"/>
          <w:sz w:val="30"/>
          <w:szCs w:val="30"/>
          <w:lang w:val="en-US" w:eastAsia="zh-CN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供参考</w:t>
      </w:r>
      <w:r>
        <w:rPr>
          <w:rFonts w:hint="eastAsia" w:ascii="仿宋" w:hAnsi="仿宋" w:eastAsia="仿宋" w:cs="仿宋"/>
          <w:spacing w:val="-1"/>
          <w:position w:val="5"/>
          <w:sz w:val="30"/>
          <w:szCs w:val="30"/>
          <w:lang w:eastAsia="zh-CN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520" w:lineRule="exact"/>
        <w:ind w:right="119" w:firstLine="588" w:firstLineChars="200"/>
        <w:jc w:val="both"/>
        <w:textAlignment w:val="baseline"/>
        <w:rPr>
          <w:rFonts w:hint="eastAsia" w:ascii="仿宋" w:hAnsi="仿宋" w:eastAsia="仿宋" w:cs="仿宋"/>
          <w:spacing w:val="-3"/>
          <w:sz w:val="30"/>
          <w:szCs w:val="30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5" w:line="520" w:lineRule="exact"/>
        <w:ind w:right="119" w:firstLine="548" w:firstLineChars="200"/>
        <w:jc w:val="both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毕业论文（设计）是继续教育完成教学计划、实现教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育培养目标的一个重要</w:t>
      </w:r>
      <w:r>
        <w:rPr>
          <w:rFonts w:hint="eastAsia" w:ascii="仿宋" w:hAnsi="仿宋" w:eastAsia="仿宋" w:cs="仿宋"/>
          <w:sz w:val="28"/>
          <w:szCs w:val="28"/>
        </w:rPr>
        <w:t xml:space="preserve"> 教学环节，是学习深化与升华的重要过程，它不仅是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学生毕业及学位资格论证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的重要依据，而且是衡量继续教育教学质量的重要根据。为全面推进继续教育改革要求，进一步规范毕业论文(设计)工作，不断提高毕业论文（设计）质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量，特对毕业论文（设计）要求作如下要求：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520" w:lineRule="exact"/>
        <w:ind w:left="27" w:firstLine="556" w:firstLineChars="200"/>
        <w:textAlignment w:val="baseline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一、毕业论文（设计）的总体要求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" w:line="520" w:lineRule="exact"/>
        <w:ind w:left="22" w:right="66" w:firstLine="485"/>
        <w:jc w:val="both"/>
        <w:textAlignment w:val="baseline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毕业论文（设计）要求理工科类、艺术类学生综合运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用已学的知识解决本专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业有关的工程和设计技术问题，文、经、法类学生综合运用已学的知识分析、论证、综述与本专业有关的课题，使学生获得综合运用本专业的基础理论、基本技能和专业知识的能力，提高分析和解决本专业实际问题的能力，并受到科学研究</w:t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方法的初步训练。通过毕业论文（设计）这一教学环节，进一步培养学生调查研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究、检索和阅读中外文献资料、综合分析、设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计和计算、试验研究、数据处理、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计算机应用绘图、拟定科学文件、口头表达等方面的能力，使综合素质得到进一步提高。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156" w:beforeLines="50" w:after="156" w:afterLines="50" w:line="520" w:lineRule="exact"/>
        <w:ind w:firstLine="560" w:firstLineChars="20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</w:t>
      </w:r>
      <w:r>
        <w:rPr>
          <w:rFonts w:hint="eastAsia" w:ascii="黑体" w:hAnsi="黑体" w:eastAsia="黑体" w:cs="黑体"/>
          <w:sz w:val="28"/>
          <w:szCs w:val="28"/>
        </w:rPr>
        <w:t>、选题要求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选题必须符合学生所学专业的教学计划中规定的专业培养目标，满足教学基本要求。学生本人应在指导教师的指导下，按照选题要求，结合自己的实际情况，认真、慎重地选好自己的论文题目。鼓励学术创新，解决实际问题，做到观点新颖、明确，材料翔实、有力，结构完整、严谨，语言通顺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选择有科学价值的、有实用价值的论题。题目应具体明确，尽量避免大而空。科学价值，是指对本专业、本学科的建设与发展能起先导、开拓作用，对本学科领域或相关学科领域的工作能达到重要指导和推动作用。实用价值，是指工作中迫切需要解决的实际问题以及本专业学术界关注的热点、争论的焦点问题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2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3．选题可以是工作经验总结、课堂教学、案例分析、实地考察调研、新技术应用等。选题要有足够的工作量和难度，学生在规定的时间内通过努力能够按时完成。</w:t>
      </w:r>
    </w:p>
    <w:p>
      <w:pPr>
        <w:pStyle w:val="3"/>
        <w:keepNext w:val="0"/>
        <w:keepLines w:val="0"/>
        <w:pageBreakBefore w:val="0"/>
        <w:wordWrap/>
        <w:overflowPunct/>
        <w:topLinePunct w:val="0"/>
        <w:bidi w:val="0"/>
        <w:spacing w:line="520" w:lineRule="exact"/>
        <w:ind w:firstLine="640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4．学生本人应在指导教师的指导下独立完成毕业论文（一人一题），杜绝一切抄袭、代笔、剽窃等弄虚作假行为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否则产生的一切后果由学生本人承担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520" w:lineRule="exact"/>
        <w:ind w:right="122" w:firstLine="560" w:firstLineChars="200"/>
        <w:textAlignment w:val="baseline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5.选题说明。</w:t>
      </w:r>
      <w:r>
        <w:rPr>
          <w:rFonts w:hint="eastAsia" w:ascii="仿宋" w:hAnsi="仿宋" w:eastAsia="仿宋" w:cs="仿宋"/>
          <w:sz w:val="28"/>
          <w:szCs w:val="28"/>
        </w:rPr>
        <w:t>一篇毕业论文(设计)的题目不能做得太大，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不要做因条件限制难以搜集资料、难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以调查研究、难以完成的题目。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520" w:lineRule="exact"/>
        <w:ind w:right="122" w:firstLine="548" w:firstLineChars="200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——</w:t>
      </w:r>
      <w:r>
        <w:rPr>
          <w:rFonts w:hint="eastAsia" w:ascii="仿宋" w:hAnsi="仿宋" w:eastAsia="仿宋" w:cs="仿宋"/>
          <w:spacing w:val="-3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文、经、法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类选题要求以具体企业、项目、案例为研究对象，如“财务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的成本控</w:t>
      </w:r>
      <w:r>
        <w:rPr>
          <w:rFonts w:hint="eastAsia" w:ascii="仿宋" w:hAnsi="仿宋" w:eastAsia="仿宋" w:cs="仿宋"/>
          <w:spacing w:val="-8"/>
          <w:sz w:val="28"/>
          <w:szCs w:val="28"/>
        </w:rPr>
        <w:t>制分析以XX服装公司为例”，“Z公司销售人员薪</w:t>
      </w:r>
      <w:r>
        <w:rPr>
          <w:rFonts w:hint="eastAsia" w:ascii="仿宋" w:hAnsi="仿宋" w:eastAsia="仿宋" w:cs="仿宋"/>
          <w:spacing w:val="-9"/>
          <w:sz w:val="28"/>
          <w:szCs w:val="28"/>
        </w:rPr>
        <w:t>酬方案改进研究”，“XX医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药股份有限公司筹资现状及问题研究”。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9" w:line="520" w:lineRule="exact"/>
        <w:ind w:right="122" w:firstLine="560" w:firstLineChars="200"/>
        <w:textAlignment w:val="baseline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——</w:t>
      </w:r>
      <w:r>
        <w:rPr>
          <w:rFonts w:hint="eastAsia" w:ascii="仿宋" w:hAnsi="仿宋" w:eastAsia="仿宋" w:cs="仿宋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理工科类、艺术类</w:t>
      </w:r>
      <w:r>
        <w:rPr>
          <w:rFonts w:hint="eastAsia" w:ascii="仿宋" w:hAnsi="仿宋" w:eastAsia="仿宋" w:cs="仿宋"/>
          <w:sz w:val="28"/>
          <w:szCs w:val="28"/>
        </w:rPr>
        <w:t>如果选择毕业论文，选题例如“浅析建筑工程施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工安全事故</w:t>
      </w:r>
      <w:r>
        <w:rPr>
          <w:rFonts w:hint="eastAsia" w:ascii="仿宋" w:hAnsi="仿宋" w:eastAsia="仿宋" w:cs="仿宋"/>
          <w:spacing w:val="-6"/>
          <w:sz w:val="28"/>
          <w:szCs w:val="28"/>
        </w:rPr>
        <w:t>的预防——以A项目为例”。如果选择毕业设计，要求选题为具体设备、器件、</w:t>
      </w:r>
      <w:r>
        <w:rPr>
          <w:rFonts w:hint="eastAsia" w:ascii="仿宋" w:hAnsi="仿宋" w:eastAsia="仿宋" w:cs="仿宋"/>
          <w:spacing w:val="-8"/>
          <w:sz w:val="28"/>
          <w:szCs w:val="28"/>
        </w:rPr>
        <w:t>建筑等的设计或具体工艺的设计实施，如“PIC气动机械手的概</w:t>
      </w:r>
      <w:r>
        <w:rPr>
          <w:rFonts w:hint="eastAsia" w:ascii="仿宋" w:hAnsi="仿宋" w:eastAsia="仿宋" w:cs="仿宋"/>
          <w:spacing w:val="-9"/>
          <w:sz w:val="28"/>
          <w:szCs w:val="28"/>
        </w:rPr>
        <w:t>述与设计、“空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调外机马达装配的自动拧螺丝机设计”、“大学校园景观设计—</w:t>
      </w:r>
      <w:r>
        <w:rPr>
          <w:rFonts w:hint="eastAsia" w:ascii="仿宋" w:hAnsi="仿宋" w:eastAsia="仿宋" w:cs="仿宋"/>
          <w:spacing w:val="-83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5"/>
          <w:sz w:val="28"/>
          <w:szCs w:val="28"/>
        </w:rPr>
        <w:t>以XX大学XX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校区为例”。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" w:line="520" w:lineRule="exact"/>
        <w:ind w:left="26" w:right="119" w:firstLine="479"/>
        <w:jc w:val="both"/>
        <w:textAlignment w:val="baseline"/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、毕业论文（设计）</w:t>
      </w:r>
      <w:r>
        <w:rPr>
          <w:rFonts w:hint="eastAsia" w:ascii="黑体" w:hAnsi="黑体" w:eastAsia="黑体" w:cs="黑体"/>
          <w:color w:val="000000" w:themeColor="text1"/>
          <w:sz w:val="28"/>
          <w:szCs w:val="28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14:textFill>
            <w14:solidFill>
              <w14:schemeClr w14:val="tx1"/>
            </w14:solidFill>
          </w14:textFill>
        </w:rPr>
        <w:t>基本流程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56" w:firstLineChars="200"/>
        <w:textAlignment w:val="auto"/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论文分为七个流程：自主选题—开题报告—初稿—复稿—终稿—查重—指导老师评份——答辩。各部分完成后需由指导老师审核后方可进行下一流程，具体时间进度以实际通知为主。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56" w:firstLineChars="200"/>
        <w:textAlignment w:val="auto"/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" w:line="520" w:lineRule="exact"/>
        <w:ind w:right="119" w:firstLine="560" w:firstLineChars="200"/>
        <w:jc w:val="both"/>
        <w:textAlignment w:val="baseline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四、</w:t>
      </w:r>
      <w:r>
        <w:rPr>
          <w:rFonts w:hint="eastAsia" w:ascii="黑体" w:hAnsi="黑体" w:eastAsia="黑体" w:cs="黑体"/>
          <w:b w:val="0"/>
          <w:bCs w:val="0"/>
          <w:spacing w:val="-1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毕业论文（设计）查重</w:t>
      </w:r>
      <w:r>
        <w:rPr>
          <w:rFonts w:hint="eastAsia" w:ascii="黑体" w:hAnsi="黑体" w:eastAsia="黑体" w:cs="黑体"/>
          <w:b w:val="0"/>
          <w:bCs w:val="0"/>
          <w:spacing w:val="-1"/>
          <w:sz w:val="28"/>
          <w:szCs w:val="28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检测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56" w:firstLineChars="200"/>
        <w:textAlignment w:val="auto"/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1.所有本科</w:t>
      </w:r>
      <w:r>
        <w:rPr>
          <w:rFonts w:hint="eastAsia" w:ascii="仿宋" w:hAnsi="仿宋" w:eastAsia="仿宋" w:cs="仿宋"/>
          <w:spacing w:val="-1"/>
          <w:sz w:val="28"/>
          <w:szCs w:val="28"/>
        </w:rPr>
        <w:t>毕业论文（设计）终稿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均须进行查重检测。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56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Hans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2.检测方式为：学生自行在中国知网或维普等进行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查重并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自动</w:t>
      </w:r>
      <w:r>
        <w:rPr>
          <w:rFonts w:hint="eastAsia" w:ascii="仿宋" w:hAnsi="仿宋" w:eastAsia="仿宋" w:cs="仿宋"/>
          <w:sz w:val="28"/>
          <w:szCs w:val="28"/>
          <w:lang w:val="en-US" w:eastAsia="zh-Hans"/>
        </w:rPr>
        <w:t>出具查重报告</w:t>
      </w:r>
      <w:r>
        <w:rPr>
          <w:rFonts w:hint="eastAsia" w:ascii="仿宋" w:hAnsi="仿宋" w:eastAsia="仿宋" w:cs="仿宋"/>
          <w:sz w:val="28"/>
          <w:szCs w:val="28"/>
          <w:lang w:eastAsia="zh-Hans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firstLine="560" w:firstLineChars="200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3.申请学位本科毕业论文（设计）须在30%以内；非申请学位本科毕业论文（设计）查重率为40%以内。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 w:firstLine="834" w:firstLineChars="300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ind w:left="28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520" w:lineRule="exact"/>
        <w:textAlignment w:val="baseline"/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附件：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3" w:line="520" w:lineRule="exact"/>
        <w:jc w:val="center"/>
        <w:textAlignment w:val="baseline"/>
        <w:rPr>
          <w:rFonts w:hint="eastAsia" w:ascii="仿宋" w:hAnsi="仿宋" w:eastAsia="仿宋" w:cs="仿宋"/>
          <w:b w:val="0"/>
          <w:bCs w:val="0"/>
          <w:spacing w:val="-2"/>
          <w:sz w:val="28"/>
          <w:szCs w:val="28"/>
          <w:lang w:val="en-US" w:eastAsia="zh-CN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华文中宋" w:hAnsi="华文中宋" w:eastAsia="华文中宋" w:cs="华文中宋"/>
          <w:b w:val="0"/>
          <w:bCs w:val="0"/>
          <w:spacing w:val="-2"/>
          <w:sz w:val="28"/>
          <w:szCs w:val="28"/>
          <w:lang w:val="en-US" w:eastAsia="zh-CN"/>
          <w14:textOutline w14:w="5448" w14:cap="sq" w14:cmpd="sng">
            <w14:solidFill>
              <w14:srgbClr w14:val="000000"/>
            </w14:solidFill>
            <w14:prstDash w14:val="solid"/>
            <w14:bevel/>
          </w14:textOutline>
        </w:rPr>
        <w:t>不同类型本科毕业论文基本结构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28"/>
          <w:szCs w:val="28"/>
          <w:lang w:val="en-US" w:eastAsia="zh-CN" w:bidi="ar-SA"/>
        </w:rPr>
        <w:t>（仅供参考）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textAlignment w:val="baseline"/>
        <w:rPr>
          <w:rFonts w:hint="eastAsia" w:ascii="仿宋" w:hAnsi="仿宋" w:eastAsia="仿宋" w:cs="仿宋"/>
          <w:sz w:val="28"/>
          <w:szCs w:val="28"/>
        </w:rPr>
      </w:pPr>
      <w:bookmarkStart w:id="0" w:name="_GoBack"/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440" w:lineRule="exact"/>
        <w:ind w:left="101"/>
        <w:textAlignment w:val="baseline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pacing w:val="-8"/>
          <w:sz w:val="28"/>
          <w:szCs w:val="28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一、</w:t>
      </w:r>
      <w:r>
        <w:rPr>
          <w:rFonts w:hint="eastAsia" w:ascii="黑体" w:hAnsi="黑体" w:eastAsia="黑体" w:cs="黑体"/>
          <w:spacing w:val="-8"/>
          <w:sz w:val="28"/>
          <w:szCs w:val="28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应用型论文需包含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440" w:lineRule="exact"/>
        <w:ind w:left="23" w:firstLine="556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第一部分：绪论。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" w:line="440" w:lineRule="exact"/>
        <w:ind w:left="23" w:firstLine="556" w:firstLineChars="200"/>
        <w:textAlignment w:val="baseline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第二部分：相关理论基础。论文研究所运用相关理论的详细介绍</w:t>
      </w: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440" w:lineRule="exact"/>
        <w:ind w:left="23" w:right="80" w:firstLine="548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第三部分：研究对象在论文研究问题方面的情况综述。如“Z公司销售人员薪酬</w:t>
      </w:r>
      <w:r>
        <w:rPr>
          <w:rFonts w:hint="eastAsia" w:ascii="仿宋" w:hAnsi="仿宋" w:eastAsia="仿宋" w:cs="仿宋"/>
          <w:spacing w:val="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方案现状</w:t>
      </w:r>
      <w:r>
        <w:rPr>
          <w:rFonts w:hint="eastAsia" w:ascii="仿宋" w:hAnsi="仿宋" w:eastAsia="仿宋" w:cs="仿宋"/>
          <w:spacing w:val="-8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”。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440" w:lineRule="exact"/>
        <w:ind w:left="23" w:firstLine="548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第四部分：研究对象在论文研究问题方面的问题和原因分析。如：“Z 公司销售人员薪酬方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案存在的问题</w:t>
      </w:r>
      <w:r>
        <w:rPr>
          <w:rFonts w:hint="eastAsia" w:ascii="仿宋" w:hAnsi="仿宋" w:eastAsia="仿宋" w:cs="仿宋"/>
          <w:spacing w:val="-8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”。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440" w:lineRule="exact"/>
        <w:ind w:left="21" w:right="80" w:firstLine="548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第五部分：针对研究对象提出解决方案或策略建议。如“Z 公司销售人员薪酬改</w:t>
      </w:r>
      <w:r>
        <w:rPr>
          <w:rFonts w:hint="eastAsia" w:ascii="仿宋" w:hAnsi="仿宋" w:eastAsia="仿宋" w:cs="仿宋"/>
          <w:spacing w:val="4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进方案。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440" w:lineRule="exact"/>
        <w:ind w:left="23" w:firstLine="556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第六部分：结论。进行普遍性总结。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440" w:lineRule="exact"/>
        <w:ind w:left="101"/>
        <w:textAlignment w:val="baseline"/>
        <w:rPr>
          <w:rFonts w:hint="eastAsia" w:ascii="黑体" w:hAnsi="黑体" w:eastAsia="黑体" w:cs="黑体"/>
          <w:spacing w:val="-8"/>
          <w:sz w:val="28"/>
          <w:szCs w:val="28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黑体" w:hAnsi="黑体" w:eastAsia="黑体" w:cs="黑体"/>
          <w:spacing w:val="-8"/>
          <w:sz w:val="28"/>
          <w:szCs w:val="28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二、综述型论文需包含（多适用于法学专业或理工类专业）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40" w:lineRule="exact"/>
        <w:ind w:left="23" w:firstLine="556" w:firstLineChars="200"/>
        <w:textAlignment w:val="baseline"/>
        <w:rPr>
          <w:rFonts w:hint="eastAsia" w:ascii="仿宋" w:hAnsi="仿宋" w:eastAsia="仿宋" w:cs="仿宋"/>
          <w:spacing w:val="-1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第一部分：绪论。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40" w:lineRule="exact"/>
        <w:ind w:left="23" w:firstLine="548" w:firstLineChars="200"/>
        <w:textAlignment w:val="baseline"/>
        <w:rPr>
          <w:rFonts w:hint="eastAsia" w:ascii="仿宋" w:hAnsi="仿宋" w:eastAsia="仿宋" w:cs="仿宋"/>
          <w:spacing w:val="-3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第二部分—第四部分：详细阐述所研究问题的理论基础、概念和理论框架、具体</w:t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3"/>
          <w:sz w:val="28"/>
          <w:szCs w:val="28"/>
        </w:rPr>
        <w:t>理论应用。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40" w:lineRule="exact"/>
        <w:ind w:left="23" w:firstLine="548" w:firstLineChars="200"/>
        <w:textAlignment w:val="baseline"/>
        <w:rPr>
          <w:rFonts w:hint="eastAsia" w:ascii="仿宋" w:hAnsi="仿宋" w:eastAsia="仿宋" w:cs="仿宋"/>
          <w:spacing w:val="-4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第五部分：案例分析。通过案例分析对所阐述理论进行验证。需内容详实，三级</w:t>
      </w:r>
      <w:r>
        <w:rPr>
          <w:rFonts w:hint="eastAsia" w:ascii="仿宋" w:hAnsi="仿宋" w:eastAsia="仿宋" w:cs="仿宋"/>
          <w:spacing w:val="1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4"/>
          <w:sz w:val="28"/>
          <w:szCs w:val="28"/>
        </w:rPr>
        <w:t>标题。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440" w:lineRule="exact"/>
        <w:ind w:left="23" w:firstLine="556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第六部分：结论。进行普遍性总结。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9" w:line="440" w:lineRule="exact"/>
        <w:ind w:left="101"/>
        <w:textAlignment w:val="baseline"/>
        <w:rPr>
          <w:rFonts w:hint="eastAsia" w:ascii="黑体" w:hAnsi="黑体" w:eastAsia="黑体" w:cs="黑体"/>
          <w:spacing w:val="-8"/>
          <w:sz w:val="28"/>
          <w:szCs w:val="28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黑体" w:hAnsi="黑体" w:eastAsia="黑体" w:cs="黑体"/>
          <w:spacing w:val="-8"/>
          <w:sz w:val="28"/>
          <w:szCs w:val="28"/>
          <w:lang w:val="en-US" w:eastAsia="zh-CN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三、毕业设计需包含（理工类、艺术类）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23" w:firstLine="556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第一部分：绪论。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" w:line="440" w:lineRule="exact"/>
        <w:ind w:left="23" w:firstLine="556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</w:rPr>
        <w:t>第二部分：相关设计所涉及理论基础。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440" w:lineRule="exact"/>
        <w:ind w:left="23" w:firstLine="548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3"/>
          <w:sz w:val="28"/>
          <w:szCs w:val="28"/>
        </w:rPr>
        <w:t>第三部分：具体设计过程，需详细阐述设计思路、技术参数、实现过程和设计结果，需配有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数据和图表。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8" w:line="440" w:lineRule="exact"/>
        <w:ind w:left="23" w:firstLine="552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第四部分：结论。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" w:line="440" w:lineRule="exact"/>
        <w:textAlignment w:val="baseline"/>
        <w:rPr>
          <w:rFonts w:hint="default" w:ascii="仿宋" w:hAnsi="仿宋" w:eastAsia="仿宋" w:cs="仿宋"/>
          <w:spacing w:val="-1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FF0000"/>
          <w:spacing w:val="-1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FF0000"/>
          <w:spacing w:val="-1"/>
          <w:sz w:val="28"/>
          <w:szCs w:val="28"/>
          <w:lang w:val="en-US" w:eastAsia="zh-CN"/>
        </w:rPr>
        <w:t>注：以上仅供参考，具体论文内容及结构自行决定或在指导老师指导下完成。</w:t>
      </w:r>
    </w:p>
    <w:bookmarkEnd w:id="0"/>
    <w:sectPr>
      <w:footerReference r:id="rId5" w:type="default"/>
      <w:pgSz w:w="11906" w:h="16839"/>
      <w:pgMar w:top="1542" w:right="1446" w:bottom="1587" w:left="144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8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IxMDU3NGYwNjUzODliNjY0MWI0ZWI2M2JjOTVmOTYifQ=="/>
  </w:docVars>
  <w:rsids>
    <w:rsidRoot w:val="00000000"/>
    <w:rsid w:val="00AD7A23"/>
    <w:rsid w:val="01FB0577"/>
    <w:rsid w:val="06860A30"/>
    <w:rsid w:val="0DC11165"/>
    <w:rsid w:val="0E1E7AC7"/>
    <w:rsid w:val="0FB332F9"/>
    <w:rsid w:val="0FBE7B0A"/>
    <w:rsid w:val="10E2302E"/>
    <w:rsid w:val="12541D09"/>
    <w:rsid w:val="166F67CB"/>
    <w:rsid w:val="1D51405C"/>
    <w:rsid w:val="1DE2036C"/>
    <w:rsid w:val="22102FBC"/>
    <w:rsid w:val="24D918F2"/>
    <w:rsid w:val="2C862667"/>
    <w:rsid w:val="2D326D04"/>
    <w:rsid w:val="35960D13"/>
    <w:rsid w:val="3652180C"/>
    <w:rsid w:val="455C38F5"/>
    <w:rsid w:val="4A5C74F1"/>
    <w:rsid w:val="51824A03"/>
    <w:rsid w:val="5667341B"/>
    <w:rsid w:val="57BD6FD6"/>
    <w:rsid w:val="5A1755BA"/>
    <w:rsid w:val="6B922E45"/>
    <w:rsid w:val="6FB67AB5"/>
    <w:rsid w:val="7198511F"/>
    <w:rsid w:val="71D62D16"/>
    <w:rsid w:val="721A2C8F"/>
    <w:rsid w:val="75551D74"/>
    <w:rsid w:val="773A3D47"/>
    <w:rsid w:val="79B13C0D"/>
    <w:rsid w:val="7A910F51"/>
    <w:rsid w:val="7B3D3F05"/>
    <w:rsid w:val="7BE76D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Body Text Indent 2"/>
    <w:basedOn w:val="1"/>
    <w:autoRedefine/>
    <w:qFormat/>
    <w:uiPriority w:val="0"/>
    <w:pPr>
      <w:ind w:firstLine="473" w:firstLineChars="200"/>
    </w:pPr>
    <w:rPr>
      <w:b/>
      <w:bCs/>
      <w:sz w:val="24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1844</Words>
  <Characters>1859</Characters>
  <TotalTime>1</TotalTime>
  <ScaleCrop>false</ScaleCrop>
  <LinksUpToDate>false</LinksUpToDate>
  <CharactersWithSpaces>1876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2024-01-20T23:30:00Z</dcterms:created>
  <dc:creator>lovey</dc:creator>
  <cp:lastModifiedBy>Lenovo</cp:lastModifiedBy>
  <dcterms:modified xsi:type="dcterms:W3CDTF">2024-05-31T06:53:31Z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2024-04-08T15:43:54Z</vt:filetime>
  </property>
  <property fmtid="{D5CDD505-2E9C-101B-9397-08002B2CF9AE}" pid="4" name="KSOProductBuildVer">
    <vt:lpwstr>2052-12.1.0.16929</vt:lpwstr>
  </property>
  <property fmtid="{D5CDD505-2E9C-101B-9397-08002B2CF9AE}" pid="5" name="ICV">
    <vt:lpwstr>FC73109B831A4AFEB44095F03F10247A_13</vt:lpwstr>
  </property>
</Properties>
</file>