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36" w:rsidRPr="002C0AE5" w:rsidRDefault="00557736">
      <w:pPr>
        <w:rPr>
          <w:rFonts w:ascii="仿宋" w:eastAsia="仿宋" w:hAnsi="仿宋"/>
          <w:sz w:val="32"/>
          <w:szCs w:val="32"/>
        </w:rPr>
      </w:pPr>
    </w:p>
    <w:p w:rsidR="002C0AE5" w:rsidRPr="001F419E" w:rsidRDefault="00557736" w:rsidP="002C0AE5">
      <w:pPr>
        <w:spacing w:line="560" w:lineRule="exact"/>
        <w:jc w:val="center"/>
        <w:rPr>
          <w:rFonts w:ascii="宋体" w:eastAsia="宋体" w:hAnsi="宋体" w:hint="eastAsia"/>
          <w:b/>
          <w:bCs/>
          <w:sz w:val="44"/>
          <w:szCs w:val="44"/>
        </w:rPr>
      </w:pPr>
      <w:bookmarkStart w:id="0" w:name="_GoBack"/>
      <w:r w:rsidRPr="001F419E">
        <w:rPr>
          <w:rFonts w:ascii="宋体" w:eastAsia="宋体" w:hAnsi="宋体" w:hint="eastAsia"/>
          <w:b/>
          <w:bCs/>
          <w:sz w:val="44"/>
          <w:szCs w:val="44"/>
        </w:rPr>
        <w:t>关于组织</w:t>
      </w:r>
      <w:r w:rsidR="002C0AE5" w:rsidRPr="001F419E">
        <w:rPr>
          <w:rFonts w:ascii="宋体" w:eastAsia="宋体" w:hAnsi="宋体" w:hint="eastAsia"/>
          <w:b/>
          <w:bCs/>
          <w:sz w:val="44"/>
          <w:szCs w:val="44"/>
        </w:rPr>
        <w:t>建筑消防设施</w:t>
      </w:r>
      <w:r w:rsidR="00D34458" w:rsidRPr="001F419E">
        <w:rPr>
          <w:rFonts w:ascii="宋体" w:eastAsia="宋体" w:hAnsi="宋体" w:hint="eastAsia"/>
          <w:b/>
          <w:bCs/>
          <w:sz w:val="44"/>
          <w:szCs w:val="44"/>
        </w:rPr>
        <w:t>在线</w:t>
      </w:r>
      <w:r w:rsidRPr="001F419E">
        <w:rPr>
          <w:rFonts w:ascii="宋体" w:eastAsia="宋体" w:hAnsi="宋体" w:hint="eastAsia"/>
          <w:b/>
          <w:bCs/>
          <w:sz w:val="44"/>
          <w:szCs w:val="44"/>
        </w:rPr>
        <w:t>课程</w:t>
      </w:r>
      <w:r w:rsidR="00D34458" w:rsidRPr="001F419E">
        <w:rPr>
          <w:rFonts w:ascii="宋体" w:eastAsia="宋体" w:hAnsi="宋体" w:hint="eastAsia"/>
          <w:b/>
          <w:bCs/>
          <w:sz w:val="44"/>
          <w:szCs w:val="44"/>
        </w:rPr>
        <w:t>学习</w:t>
      </w:r>
      <w:proofErr w:type="gramStart"/>
      <w:r w:rsidR="00D34458" w:rsidRPr="001F419E">
        <w:rPr>
          <w:rFonts w:ascii="宋体" w:eastAsia="宋体" w:hAnsi="宋体" w:hint="eastAsia"/>
          <w:b/>
          <w:bCs/>
          <w:sz w:val="44"/>
          <w:szCs w:val="44"/>
        </w:rPr>
        <w:t>和</w:t>
      </w:r>
      <w:proofErr w:type="gramEnd"/>
    </w:p>
    <w:p w:rsidR="00557736" w:rsidRPr="001F419E" w:rsidRDefault="00557736" w:rsidP="002C0AE5">
      <w:pPr>
        <w:spacing w:line="560" w:lineRule="exact"/>
        <w:jc w:val="center"/>
        <w:rPr>
          <w:rFonts w:ascii="宋体" w:eastAsia="宋体" w:hAnsi="宋体"/>
          <w:b/>
          <w:bCs/>
          <w:sz w:val="44"/>
          <w:szCs w:val="44"/>
        </w:rPr>
      </w:pPr>
      <w:r w:rsidRPr="001F419E">
        <w:rPr>
          <w:rFonts w:ascii="宋体" w:eastAsia="宋体" w:hAnsi="宋体" w:hint="eastAsia"/>
          <w:b/>
          <w:bCs/>
          <w:sz w:val="44"/>
          <w:szCs w:val="44"/>
        </w:rPr>
        <w:t>自学笔记检查的通知</w:t>
      </w:r>
    </w:p>
    <w:bookmarkEnd w:id="0"/>
    <w:p w:rsidR="00557736" w:rsidRPr="002C0AE5" w:rsidRDefault="00557736">
      <w:pPr>
        <w:rPr>
          <w:rFonts w:ascii="仿宋" w:eastAsia="仿宋" w:hAnsi="仿宋"/>
          <w:sz w:val="32"/>
          <w:szCs w:val="32"/>
        </w:rPr>
      </w:pPr>
    </w:p>
    <w:p w:rsidR="002C0AE5" w:rsidRPr="002C0AE5" w:rsidRDefault="002C0AE5" w:rsidP="002C0AE5">
      <w:pPr>
        <w:pStyle w:val="vsbcontentstart"/>
        <w:spacing w:before="0" w:beforeAutospacing="0" w:after="0" w:afterAutospacing="0" w:line="480" w:lineRule="atLeast"/>
        <w:rPr>
          <w:rFonts w:ascii="仿宋" w:eastAsia="仿宋" w:hAnsi="仿宋"/>
          <w:b/>
          <w:bCs/>
          <w:color w:val="666666"/>
          <w:sz w:val="32"/>
          <w:szCs w:val="32"/>
        </w:rPr>
      </w:pPr>
      <w:r w:rsidRPr="002C0AE5">
        <w:rPr>
          <w:rFonts w:ascii="仿宋" w:eastAsia="仿宋" w:hAnsi="仿宋" w:hint="eastAsia"/>
          <w:b/>
          <w:bCs/>
          <w:color w:val="666666"/>
          <w:sz w:val="32"/>
          <w:szCs w:val="32"/>
        </w:rPr>
        <w:t>各位考生：</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为保证考生自学效果，督促考生认真学习，完善自学考试考核评价体系，2025年上半年学校将以建筑消防设施课程为试点开展考生线上课程学习和自学笔记检查，检查结果纳入过程性考核（强化实践培养考核）和实践性环节考核评价体系，现将相关要求通知如下：</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Style w:val="a9"/>
          <w:rFonts w:ascii="仿宋" w:eastAsia="仿宋" w:hAnsi="仿宋" w:hint="eastAsia"/>
          <w:color w:val="666666"/>
          <w:sz w:val="32"/>
          <w:szCs w:val="32"/>
        </w:rPr>
        <w:t>一、在线课程学习与评价</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（一）考生</w:t>
      </w:r>
      <w:proofErr w:type="gramStart"/>
      <w:r w:rsidRPr="002C0AE5">
        <w:rPr>
          <w:rFonts w:ascii="仿宋" w:eastAsia="仿宋" w:hAnsi="仿宋" w:hint="eastAsia"/>
          <w:color w:val="666666"/>
          <w:sz w:val="32"/>
          <w:szCs w:val="32"/>
        </w:rPr>
        <w:t>登陆学银</w:t>
      </w:r>
      <w:proofErr w:type="gramEnd"/>
      <w:r w:rsidRPr="002C0AE5">
        <w:rPr>
          <w:rFonts w:ascii="仿宋" w:eastAsia="仿宋" w:hAnsi="仿宋" w:hint="eastAsia"/>
          <w:color w:val="666666"/>
          <w:sz w:val="32"/>
          <w:szCs w:val="32"/>
        </w:rPr>
        <w:t>在线</w:t>
      </w:r>
      <w:hyperlink r:id="rId8" w:history="1">
        <w:r w:rsidRPr="002C0AE5">
          <w:rPr>
            <w:rStyle w:val="a6"/>
            <w:rFonts w:ascii="仿宋" w:eastAsia="仿宋" w:hAnsi="仿宋" w:hint="eastAsia"/>
            <w:color w:val="1E50A2"/>
            <w:sz w:val="32"/>
            <w:szCs w:val="32"/>
          </w:rPr>
          <w:t>https://mooc1.xueyinonline.com/course/240547734.html</w:t>
        </w:r>
      </w:hyperlink>
      <w:r w:rsidRPr="002C0AE5">
        <w:rPr>
          <w:rFonts w:ascii="仿宋" w:eastAsia="仿宋" w:hAnsi="仿宋" w:hint="eastAsia"/>
          <w:color w:val="666666"/>
          <w:sz w:val="32"/>
          <w:szCs w:val="32"/>
        </w:rPr>
        <w:t>，或扫描课程二</w:t>
      </w:r>
      <w:proofErr w:type="gramStart"/>
      <w:r w:rsidRPr="002C0AE5">
        <w:rPr>
          <w:rFonts w:ascii="仿宋" w:eastAsia="仿宋" w:hAnsi="仿宋" w:hint="eastAsia"/>
          <w:color w:val="666666"/>
          <w:sz w:val="32"/>
          <w:szCs w:val="32"/>
        </w:rPr>
        <w:t>维码加入</w:t>
      </w:r>
      <w:proofErr w:type="gramEnd"/>
      <w:r w:rsidRPr="002C0AE5">
        <w:rPr>
          <w:rFonts w:ascii="仿宋" w:eastAsia="仿宋" w:hAnsi="仿宋" w:hint="eastAsia"/>
          <w:color w:val="666666"/>
          <w:sz w:val="32"/>
          <w:szCs w:val="32"/>
        </w:rPr>
        <w:t>课程，认真观看课程视频，完成知识</w:t>
      </w:r>
      <w:proofErr w:type="gramStart"/>
      <w:r w:rsidRPr="002C0AE5">
        <w:rPr>
          <w:rFonts w:ascii="仿宋" w:eastAsia="仿宋" w:hAnsi="仿宋" w:hint="eastAsia"/>
          <w:color w:val="666666"/>
          <w:sz w:val="32"/>
          <w:szCs w:val="32"/>
        </w:rPr>
        <w:t>点学习</w:t>
      </w:r>
      <w:proofErr w:type="gramEnd"/>
      <w:r w:rsidRPr="002C0AE5">
        <w:rPr>
          <w:rFonts w:ascii="仿宋" w:eastAsia="仿宋" w:hAnsi="仿宋" w:hint="eastAsia"/>
          <w:color w:val="666666"/>
          <w:sz w:val="32"/>
          <w:szCs w:val="32"/>
        </w:rPr>
        <w:t>及章节测试。</w:t>
      </w:r>
    </w:p>
    <w:p w:rsidR="002C0AE5" w:rsidRPr="002C0AE5" w:rsidRDefault="002C0AE5" w:rsidP="002C0AE5">
      <w:pPr>
        <w:pStyle w:val="vsbcontentimg"/>
        <w:spacing w:before="0" w:beforeAutospacing="0" w:after="0" w:afterAutospacing="0" w:line="480" w:lineRule="atLeast"/>
        <w:ind w:firstLine="560"/>
        <w:jc w:val="center"/>
        <w:rPr>
          <w:rFonts w:ascii="仿宋" w:eastAsia="仿宋" w:hAnsi="仿宋" w:hint="eastAsia"/>
          <w:color w:val="666666"/>
          <w:sz w:val="32"/>
          <w:szCs w:val="32"/>
        </w:rPr>
      </w:pPr>
      <w:r w:rsidRPr="002C0AE5">
        <w:rPr>
          <w:rFonts w:ascii="仿宋" w:eastAsia="仿宋" w:hAnsi="仿宋"/>
          <w:noProof/>
          <w:color w:val="666666"/>
          <w:sz w:val="32"/>
          <w:szCs w:val="32"/>
        </w:rPr>
        <w:drawing>
          <wp:inline distT="0" distB="0" distL="0" distR="0" wp14:anchorId="54C2E2C6" wp14:editId="5382A83A">
            <wp:extent cx="1219200" cy="1133475"/>
            <wp:effectExtent l="0" t="0" r="0" b="9525"/>
            <wp:docPr id="1" name="图片 1" descr="https://www.cppu.edu.cn/__local/7/8E/95/B1FBE4BA82263B9D5D56DBB0A36_6484B0C7_13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ppu.edu.cn/__local/7/8E/95/B1FBE4BA82263B9D5D56DBB0A36_6484B0C7_13E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133475"/>
                    </a:xfrm>
                    <a:prstGeom prst="rect">
                      <a:avLst/>
                    </a:prstGeom>
                    <a:noFill/>
                    <a:ln>
                      <a:noFill/>
                    </a:ln>
                  </pic:spPr>
                </pic:pic>
              </a:graphicData>
            </a:graphic>
          </wp:inline>
        </w:drawing>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（二）在线课程学习考核结果</w:t>
      </w:r>
      <w:proofErr w:type="gramStart"/>
      <w:r w:rsidRPr="002C0AE5">
        <w:rPr>
          <w:rFonts w:ascii="仿宋" w:eastAsia="仿宋" w:hAnsi="仿宋" w:hint="eastAsia"/>
          <w:color w:val="666666"/>
          <w:sz w:val="32"/>
          <w:szCs w:val="32"/>
        </w:rPr>
        <w:t>占过程</w:t>
      </w:r>
      <w:proofErr w:type="gramEnd"/>
      <w:r w:rsidRPr="002C0AE5">
        <w:rPr>
          <w:rFonts w:ascii="仿宋" w:eastAsia="仿宋" w:hAnsi="仿宋" w:hint="eastAsia"/>
          <w:color w:val="666666"/>
          <w:sz w:val="32"/>
          <w:szCs w:val="32"/>
        </w:rPr>
        <w:t>性考核或实践性环节考核成绩的30%。</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lastRenderedPageBreak/>
        <w:t>在线课程学习考核结果依据课程平台统计的知识点视频学习时长和章节测试成绩的综合评定，其中每个知识点视频学习时长超过80%视为完成</w:t>
      </w:r>
      <w:proofErr w:type="gramStart"/>
      <w:r w:rsidRPr="002C0AE5">
        <w:rPr>
          <w:rFonts w:ascii="仿宋" w:eastAsia="仿宋" w:hAnsi="仿宋" w:hint="eastAsia"/>
          <w:color w:val="666666"/>
          <w:sz w:val="32"/>
          <w:szCs w:val="32"/>
        </w:rPr>
        <w:t>该知识</w:t>
      </w:r>
      <w:proofErr w:type="gramEnd"/>
      <w:r w:rsidRPr="002C0AE5">
        <w:rPr>
          <w:rFonts w:ascii="仿宋" w:eastAsia="仿宋" w:hAnsi="仿宋" w:hint="eastAsia"/>
          <w:color w:val="666666"/>
          <w:sz w:val="32"/>
          <w:szCs w:val="32"/>
        </w:rPr>
        <w:t>点的学习。</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Style w:val="a9"/>
          <w:rFonts w:ascii="仿宋" w:eastAsia="仿宋" w:hAnsi="仿宋" w:hint="eastAsia"/>
          <w:color w:val="666666"/>
          <w:sz w:val="32"/>
          <w:szCs w:val="32"/>
        </w:rPr>
        <w:t>二、自学笔记上传流程和检查标准</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（一）考生认真自学并按照考试大纲和指导书的要求整理自学笔记或在教材中进行笔记标注（示例附后），正式考核期间上传自学笔记或笔记标注供教师审阅。</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（二）学校专业教师对考生的自学笔记或笔记标注进行检查评阅，检查评阅结果</w:t>
      </w:r>
      <w:proofErr w:type="gramStart"/>
      <w:r w:rsidRPr="002C0AE5">
        <w:rPr>
          <w:rFonts w:ascii="仿宋" w:eastAsia="仿宋" w:hAnsi="仿宋" w:hint="eastAsia"/>
          <w:color w:val="666666"/>
          <w:sz w:val="32"/>
          <w:szCs w:val="32"/>
        </w:rPr>
        <w:t>占过程</w:t>
      </w:r>
      <w:proofErr w:type="gramEnd"/>
      <w:r w:rsidRPr="002C0AE5">
        <w:rPr>
          <w:rFonts w:ascii="仿宋" w:eastAsia="仿宋" w:hAnsi="仿宋" w:hint="eastAsia"/>
          <w:color w:val="666666"/>
          <w:sz w:val="32"/>
          <w:szCs w:val="32"/>
        </w:rPr>
        <w:t>性考核或实践性环节考核成绩的30%。</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（三）自学笔记（笔记标注）要求及评价标准</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1.完整性：检查笔记是否完整，包括所有重要的知识点。共10分。</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未上传（0分）；各章知识点覆盖率30%以下（1～5分）；各章知识点覆盖率30%～50%（6～8分）；各章知识点覆盖率50%以上（9～10分）</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2.准确性：检查笔记的准确性，所有的内容应符合教材和考试大纲要求，无错误或误导性的内容。共10分。</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未记录（标注)笔记（0分）；记录（标注)不准确（1～5分）；记录（标注)基本准确（6～8分）；记录（标注)准确（9～10分）</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lastRenderedPageBreak/>
        <w:t>3.清晰度：笔记应该清晰易读，与教材和考试大纲内容相符，避免使用模糊或含糊不清的表达方式，共10分。</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未记录（标注)笔记（0分）；记录（标注)不清晰（1～5分）；记录（标注)基本清晰（6～8分）；记录（标注)清晰（9～10分）</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组织在线课程学习和自学笔记检查是学校落实“真教、真学、真考”教育理念的重要举措，在线课程学习和自学笔记是考生自学活动的真实反映，是检查考生自学过程的重要依据。请各位考生高度重视，积极参加在线课程学习并做好自学笔记,切实达到学习效果。</w:t>
      </w:r>
    </w:p>
    <w:p w:rsidR="002C0AE5" w:rsidRP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r w:rsidRPr="002C0AE5">
        <w:rPr>
          <w:rFonts w:ascii="仿宋" w:eastAsia="仿宋" w:hAnsi="仿宋" w:hint="eastAsia"/>
          <w:color w:val="666666"/>
          <w:sz w:val="32"/>
          <w:szCs w:val="32"/>
        </w:rPr>
        <w:t>附件：1、《建筑消防设施》自学笔记（标注）指导书</w:t>
      </w:r>
    </w:p>
    <w:p w:rsidR="002C0AE5" w:rsidRPr="002C0AE5" w:rsidRDefault="002C0AE5" w:rsidP="002C0AE5">
      <w:pPr>
        <w:pStyle w:val="a8"/>
        <w:spacing w:before="0" w:beforeAutospacing="0" w:after="0" w:afterAutospacing="0" w:line="480" w:lineRule="atLeast"/>
        <w:ind w:firstLineChars="450" w:firstLine="1440"/>
        <w:rPr>
          <w:rFonts w:ascii="仿宋" w:eastAsia="仿宋" w:hAnsi="仿宋" w:hint="eastAsia"/>
          <w:color w:val="666666"/>
          <w:sz w:val="32"/>
          <w:szCs w:val="32"/>
        </w:rPr>
      </w:pPr>
      <w:r w:rsidRPr="002C0AE5">
        <w:rPr>
          <w:rFonts w:ascii="仿宋" w:eastAsia="仿宋" w:hAnsi="仿宋" w:hint="eastAsia"/>
          <w:color w:val="666666"/>
          <w:sz w:val="32"/>
          <w:szCs w:val="32"/>
        </w:rPr>
        <w:t>2、《建筑消防设施》自学笔记标注示例</w:t>
      </w:r>
    </w:p>
    <w:p w:rsid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p>
    <w:p w:rsid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p>
    <w:p w:rsidR="002C0AE5" w:rsidRDefault="002C0AE5" w:rsidP="002C0AE5">
      <w:pPr>
        <w:pStyle w:val="a8"/>
        <w:spacing w:before="0" w:beforeAutospacing="0" w:after="0" w:afterAutospacing="0" w:line="480" w:lineRule="atLeast"/>
        <w:ind w:firstLine="480"/>
        <w:rPr>
          <w:rFonts w:ascii="仿宋" w:eastAsia="仿宋" w:hAnsi="仿宋" w:hint="eastAsia"/>
          <w:color w:val="666666"/>
          <w:sz w:val="32"/>
          <w:szCs w:val="32"/>
        </w:rPr>
      </w:pPr>
    </w:p>
    <w:p w:rsidR="002C0AE5" w:rsidRPr="002C0AE5" w:rsidRDefault="002C0AE5" w:rsidP="002C0AE5">
      <w:pPr>
        <w:pStyle w:val="a8"/>
        <w:spacing w:before="0" w:beforeAutospacing="0" w:after="0" w:afterAutospacing="0" w:line="480" w:lineRule="atLeast"/>
        <w:ind w:firstLineChars="1750" w:firstLine="5600"/>
        <w:rPr>
          <w:rFonts w:ascii="仿宋" w:eastAsia="仿宋" w:hAnsi="仿宋" w:hint="eastAsia"/>
          <w:color w:val="666666"/>
          <w:sz w:val="32"/>
          <w:szCs w:val="32"/>
        </w:rPr>
      </w:pPr>
      <w:r w:rsidRPr="002C0AE5">
        <w:rPr>
          <w:rFonts w:ascii="仿宋" w:eastAsia="仿宋" w:hAnsi="仿宋" w:hint="eastAsia"/>
          <w:color w:val="666666"/>
          <w:sz w:val="32"/>
          <w:szCs w:val="32"/>
        </w:rPr>
        <w:t>自学考试办公室</w:t>
      </w:r>
    </w:p>
    <w:p w:rsidR="002C0AE5" w:rsidRPr="002C0AE5" w:rsidRDefault="002C0AE5" w:rsidP="002C0AE5">
      <w:pPr>
        <w:pStyle w:val="vsbcontentend"/>
        <w:spacing w:before="0" w:beforeAutospacing="0" w:after="0" w:afterAutospacing="0" w:line="480" w:lineRule="atLeast"/>
        <w:ind w:right="320"/>
        <w:jc w:val="right"/>
        <w:rPr>
          <w:rFonts w:ascii="仿宋" w:eastAsia="仿宋" w:hAnsi="仿宋" w:hint="eastAsia"/>
          <w:color w:val="666666"/>
          <w:sz w:val="32"/>
          <w:szCs w:val="32"/>
        </w:rPr>
      </w:pPr>
      <w:r w:rsidRPr="002C0AE5">
        <w:rPr>
          <w:rFonts w:ascii="仿宋" w:eastAsia="仿宋" w:hAnsi="仿宋" w:hint="eastAsia"/>
          <w:color w:val="666666"/>
          <w:sz w:val="32"/>
          <w:szCs w:val="32"/>
        </w:rPr>
        <w:t>2025年1月6日</w:t>
      </w:r>
    </w:p>
    <w:p w:rsidR="007D1CFD" w:rsidRPr="002C0AE5" w:rsidRDefault="007D1CFD" w:rsidP="002C0AE5">
      <w:pPr>
        <w:rPr>
          <w:rFonts w:ascii="仿宋" w:eastAsia="仿宋" w:hAnsi="仿宋"/>
          <w:sz w:val="32"/>
          <w:szCs w:val="32"/>
        </w:rPr>
      </w:pPr>
    </w:p>
    <w:sectPr w:rsidR="007D1CFD" w:rsidRPr="002C0A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AD" w:rsidRDefault="009433AD" w:rsidP="004E1E34">
      <w:r>
        <w:separator/>
      </w:r>
    </w:p>
  </w:endnote>
  <w:endnote w:type="continuationSeparator" w:id="0">
    <w:p w:rsidR="009433AD" w:rsidRDefault="009433AD" w:rsidP="004E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AD" w:rsidRDefault="009433AD" w:rsidP="004E1E34">
      <w:r>
        <w:separator/>
      </w:r>
    </w:p>
  </w:footnote>
  <w:footnote w:type="continuationSeparator" w:id="0">
    <w:p w:rsidR="009433AD" w:rsidRDefault="009433AD" w:rsidP="004E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D494B"/>
    <w:multiLevelType w:val="hybridMultilevel"/>
    <w:tmpl w:val="85D26936"/>
    <w:lvl w:ilvl="0" w:tplc="49582D0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E2E0848"/>
    <w:multiLevelType w:val="hybridMultilevel"/>
    <w:tmpl w:val="08D052B2"/>
    <w:lvl w:ilvl="0" w:tplc="5ABE9C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C7"/>
    <w:rsid w:val="00030C82"/>
    <w:rsid w:val="001020E2"/>
    <w:rsid w:val="001518AC"/>
    <w:rsid w:val="001D47EC"/>
    <w:rsid w:val="001F419E"/>
    <w:rsid w:val="00212F74"/>
    <w:rsid w:val="002C0AE5"/>
    <w:rsid w:val="0031396A"/>
    <w:rsid w:val="003C2996"/>
    <w:rsid w:val="003E7E0D"/>
    <w:rsid w:val="00443DB5"/>
    <w:rsid w:val="004A114D"/>
    <w:rsid w:val="004E1E34"/>
    <w:rsid w:val="004F49D2"/>
    <w:rsid w:val="00557736"/>
    <w:rsid w:val="005E631A"/>
    <w:rsid w:val="00625CCB"/>
    <w:rsid w:val="00664510"/>
    <w:rsid w:val="00731BD5"/>
    <w:rsid w:val="007C2927"/>
    <w:rsid w:val="007D1CFD"/>
    <w:rsid w:val="007F7BC7"/>
    <w:rsid w:val="0086670E"/>
    <w:rsid w:val="008B0CA8"/>
    <w:rsid w:val="008C636C"/>
    <w:rsid w:val="008E149C"/>
    <w:rsid w:val="009433AD"/>
    <w:rsid w:val="009A0C73"/>
    <w:rsid w:val="00A0262A"/>
    <w:rsid w:val="00AD2BCE"/>
    <w:rsid w:val="00B7454E"/>
    <w:rsid w:val="00BD1878"/>
    <w:rsid w:val="00C55CAE"/>
    <w:rsid w:val="00CC13EC"/>
    <w:rsid w:val="00CF3178"/>
    <w:rsid w:val="00D34458"/>
    <w:rsid w:val="00D73DA3"/>
    <w:rsid w:val="00DC12E6"/>
    <w:rsid w:val="00DC1F4F"/>
    <w:rsid w:val="00E46F2F"/>
    <w:rsid w:val="00EF4184"/>
    <w:rsid w:val="00F05779"/>
    <w:rsid w:val="00FF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E34"/>
    <w:rPr>
      <w:sz w:val="18"/>
      <w:szCs w:val="18"/>
    </w:rPr>
  </w:style>
  <w:style w:type="paragraph" w:styleId="a4">
    <w:name w:val="footer"/>
    <w:basedOn w:val="a"/>
    <w:link w:val="Char0"/>
    <w:uiPriority w:val="99"/>
    <w:unhideWhenUsed/>
    <w:rsid w:val="004E1E34"/>
    <w:pPr>
      <w:tabs>
        <w:tab w:val="center" w:pos="4153"/>
        <w:tab w:val="right" w:pos="8306"/>
      </w:tabs>
      <w:snapToGrid w:val="0"/>
      <w:jc w:val="left"/>
    </w:pPr>
    <w:rPr>
      <w:sz w:val="18"/>
      <w:szCs w:val="18"/>
    </w:rPr>
  </w:style>
  <w:style w:type="character" w:customStyle="1" w:styleId="Char0">
    <w:name w:val="页脚 Char"/>
    <w:basedOn w:val="a0"/>
    <w:link w:val="a4"/>
    <w:uiPriority w:val="99"/>
    <w:rsid w:val="004E1E34"/>
    <w:rPr>
      <w:sz w:val="18"/>
      <w:szCs w:val="18"/>
    </w:rPr>
  </w:style>
  <w:style w:type="paragraph" w:styleId="a5">
    <w:name w:val="List Paragraph"/>
    <w:basedOn w:val="a"/>
    <w:uiPriority w:val="34"/>
    <w:qFormat/>
    <w:rsid w:val="00557736"/>
    <w:pPr>
      <w:ind w:firstLineChars="200" w:firstLine="420"/>
    </w:pPr>
  </w:style>
  <w:style w:type="character" w:styleId="a6">
    <w:name w:val="Hyperlink"/>
    <w:basedOn w:val="a0"/>
    <w:uiPriority w:val="99"/>
    <w:unhideWhenUsed/>
    <w:rsid w:val="00030C82"/>
    <w:rPr>
      <w:color w:val="0000FF" w:themeColor="hyperlink"/>
      <w:u w:val="single"/>
    </w:rPr>
  </w:style>
  <w:style w:type="character" w:customStyle="1" w:styleId="UnresolvedMention">
    <w:name w:val="Unresolved Mention"/>
    <w:basedOn w:val="a0"/>
    <w:uiPriority w:val="99"/>
    <w:semiHidden/>
    <w:unhideWhenUsed/>
    <w:rsid w:val="00030C82"/>
    <w:rPr>
      <w:color w:val="605E5C"/>
      <w:shd w:val="clear" w:color="auto" w:fill="E1DFDD"/>
    </w:rPr>
  </w:style>
  <w:style w:type="paragraph" w:styleId="a7">
    <w:name w:val="Balloon Text"/>
    <w:basedOn w:val="a"/>
    <w:link w:val="Char1"/>
    <w:uiPriority w:val="99"/>
    <w:semiHidden/>
    <w:unhideWhenUsed/>
    <w:rsid w:val="00625CCB"/>
    <w:rPr>
      <w:sz w:val="18"/>
      <w:szCs w:val="18"/>
    </w:rPr>
  </w:style>
  <w:style w:type="character" w:customStyle="1" w:styleId="Char1">
    <w:name w:val="批注框文本 Char"/>
    <w:basedOn w:val="a0"/>
    <w:link w:val="a7"/>
    <w:uiPriority w:val="99"/>
    <w:semiHidden/>
    <w:rsid w:val="00625CCB"/>
    <w:rPr>
      <w:sz w:val="18"/>
      <w:szCs w:val="18"/>
    </w:rPr>
  </w:style>
  <w:style w:type="paragraph" w:customStyle="1" w:styleId="vsbcontentstart">
    <w:name w:val="vsbcontent_start"/>
    <w:basedOn w:val="a"/>
    <w:rsid w:val="002C0AE5"/>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2C0AE5"/>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2C0AE5"/>
    <w:rPr>
      <w:b/>
      <w:bCs/>
    </w:rPr>
  </w:style>
  <w:style w:type="paragraph" w:customStyle="1" w:styleId="vsbcontentimg">
    <w:name w:val="vsbcontent_img"/>
    <w:basedOn w:val="a"/>
    <w:rsid w:val="002C0AE5"/>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2C0AE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E34"/>
    <w:rPr>
      <w:sz w:val="18"/>
      <w:szCs w:val="18"/>
    </w:rPr>
  </w:style>
  <w:style w:type="paragraph" w:styleId="a4">
    <w:name w:val="footer"/>
    <w:basedOn w:val="a"/>
    <w:link w:val="Char0"/>
    <w:uiPriority w:val="99"/>
    <w:unhideWhenUsed/>
    <w:rsid w:val="004E1E34"/>
    <w:pPr>
      <w:tabs>
        <w:tab w:val="center" w:pos="4153"/>
        <w:tab w:val="right" w:pos="8306"/>
      </w:tabs>
      <w:snapToGrid w:val="0"/>
      <w:jc w:val="left"/>
    </w:pPr>
    <w:rPr>
      <w:sz w:val="18"/>
      <w:szCs w:val="18"/>
    </w:rPr>
  </w:style>
  <w:style w:type="character" w:customStyle="1" w:styleId="Char0">
    <w:name w:val="页脚 Char"/>
    <w:basedOn w:val="a0"/>
    <w:link w:val="a4"/>
    <w:uiPriority w:val="99"/>
    <w:rsid w:val="004E1E34"/>
    <w:rPr>
      <w:sz w:val="18"/>
      <w:szCs w:val="18"/>
    </w:rPr>
  </w:style>
  <w:style w:type="paragraph" w:styleId="a5">
    <w:name w:val="List Paragraph"/>
    <w:basedOn w:val="a"/>
    <w:uiPriority w:val="34"/>
    <w:qFormat/>
    <w:rsid w:val="00557736"/>
    <w:pPr>
      <w:ind w:firstLineChars="200" w:firstLine="420"/>
    </w:pPr>
  </w:style>
  <w:style w:type="character" w:styleId="a6">
    <w:name w:val="Hyperlink"/>
    <w:basedOn w:val="a0"/>
    <w:uiPriority w:val="99"/>
    <w:unhideWhenUsed/>
    <w:rsid w:val="00030C82"/>
    <w:rPr>
      <w:color w:val="0000FF" w:themeColor="hyperlink"/>
      <w:u w:val="single"/>
    </w:rPr>
  </w:style>
  <w:style w:type="character" w:customStyle="1" w:styleId="UnresolvedMention">
    <w:name w:val="Unresolved Mention"/>
    <w:basedOn w:val="a0"/>
    <w:uiPriority w:val="99"/>
    <w:semiHidden/>
    <w:unhideWhenUsed/>
    <w:rsid w:val="00030C82"/>
    <w:rPr>
      <w:color w:val="605E5C"/>
      <w:shd w:val="clear" w:color="auto" w:fill="E1DFDD"/>
    </w:rPr>
  </w:style>
  <w:style w:type="paragraph" w:styleId="a7">
    <w:name w:val="Balloon Text"/>
    <w:basedOn w:val="a"/>
    <w:link w:val="Char1"/>
    <w:uiPriority w:val="99"/>
    <w:semiHidden/>
    <w:unhideWhenUsed/>
    <w:rsid w:val="00625CCB"/>
    <w:rPr>
      <w:sz w:val="18"/>
      <w:szCs w:val="18"/>
    </w:rPr>
  </w:style>
  <w:style w:type="character" w:customStyle="1" w:styleId="Char1">
    <w:name w:val="批注框文本 Char"/>
    <w:basedOn w:val="a0"/>
    <w:link w:val="a7"/>
    <w:uiPriority w:val="99"/>
    <w:semiHidden/>
    <w:rsid w:val="00625CCB"/>
    <w:rPr>
      <w:sz w:val="18"/>
      <w:szCs w:val="18"/>
    </w:rPr>
  </w:style>
  <w:style w:type="paragraph" w:customStyle="1" w:styleId="vsbcontentstart">
    <w:name w:val="vsbcontent_start"/>
    <w:basedOn w:val="a"/>
    <w:rsid w:val="002C0AE5"/>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2C0AE5"/>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2C0AE5"/>
    <w:rPr>
      <w:b/>
      <w:bCs/>
    </w:rPr>
  </w:style>
  <w:style w:type="paragraph" w:customStyle="1" w:styleId="vsbcontentimg">
    <w:name w:val="vsbcontent_img"/>
    <w:basedOn w:val="a"/>
    <w:rsid w:val="002C0AE5"/>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2C0A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1664">
      <w:bodyDiv w:val="1"/>
      <w:marLeft w:val="0"/>
      <w:marRight w:val="0"/>
      <w:marTop w:val="0"/>
      <w:marBottom w:val="0"/>
      <w:divBdr>
        <w:top w:val="none" w:sz="0" w:space="0" w:color="auto"/>
        <w:left w:val="none" w:sz="0" w:space="0" w:color="auto"/>
        <w:bottom w:val="none" w:sz="0" w:space="0" w:color="auto"/>
        <w:right w:val="none" w:sz="0" w:space="0" w:color="auto"/>
      </w:divBdr>
    </w:div>
    <w:div w:id="990212696">
      <w:bodyDiv w:val="1"/>
      <w:marLeft w:val="0"/>
      <w:marRight w:val="0"/>
      <w:marTop w:val="0"/>
      <w:marBottom w:val="0"/>
      <w:divBdr>
        <w:top w:val="none" w:sz="0" w:space="0" w:color="auto"/>
        <w:left w:val="none" w:sz="0" w:space="0" w:color="auto"/>
        <w:bottom w:val="none" w:sz="0" w:space="0" w:color="auto"/>
        <w:right w:val="none" w:sz="0" w:space="0" w:color="auto"/>
      </w:divBdr>
    </w:div>
    <w:div w:id="13075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c1.xueyinonline.com/course/240547734.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167</Words>
  <Characters>956</Characters>
  <Application>Microsoft Office Word</Application>
  <DocSecurity>0</DocSecurity>
  <Lines>7</Lines>
  <Paragraphs>2</Paragraphs>
  <ScaleCrop>false</ScaleCrop>
  <Company>Organization</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2025-01-02T07:38:00Z</dcterms:created>
  <dcterms:modified xsi:type="dcterms:W3CDTF">2025-04-03T00:40:00Z</dcterms:modified>
</cp:coreProperties>
</file>