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C6214">
      <w:pPr>
        <w:spacing w:line="360" w:lineRule="auto"/>
        <w:jc w:val="center"/>
        <w:rPr>
          <w:rFonts w:ascii="宋体" w:hAnsi="宋体" w:cs="经典粗宋简"/>
          <w:b/>
          <w:bCs/>
          <w:sz w:val="44"/>
          <w:szCs w:val="44"/>
        </w:rPr>
      </w:pPr>
      <w:r>
        <w:rPr>
          <w:rFonts w:hint="eastAsia" w:ascii="宋体" w:hAnsi="宋体" w:cs="经典粗宋简"/>
          <w:b/>
          <w:bCs/>
          <w:sz w:val="44"/>
          <w:szCs w:val="44"/>
        </w:rPr>
        <w:t>深圳</w:t>
      </w:r>
      <w:r>
        <w:rPr>
          <w:rFonts w:ascii="宋体" w:hAnsi="宋体" w:cs="经典粗宋简"/>
          <w:b/>
          <w:bCs/>
          <w:sz w:val="44"/>
          <w:szCs w:val="44"/>
        </w:rPr>
        <w:t>大学高等教育自学考试</w:t>
      </w:r>
    </w:p>
    <w:p w14:paraId="474505E3">
      <w:pPr>
        <w:spacing w:line="360" w:lineRule="auto"/>
        <w:jc w:val="center"/>
        <w:rPr>
          <w:rFonts w:ascii="宋体" w:hAnsi="宋体" w:cs="经典粗宋简"/>
          <w:b/>
          <w:bCs/>
          <w:sz w:val="44"/>
          <w:szCs w:val="44"/>
        </w:rPr>
      </w:pPr>
      <w:r>
        <w:rPr>
          <w:rFonts w:hint="eastAsia" w:ascii="宋体" w:hAnsi="宋体" w:cs="经典粗宋简"/>
          <w:b/>
          <w:bCs/>
          <w:sz w:val="44"/>
          <w:szCs w:val="44"/>
        </w:rPr>
        <w:t>本科毕业论文撰写培训招生简章</w:t>
      </w:r>
    </w:p>
    <w:p w14:paraId="201B8FD4">
      <w:pPr>
        <w:pStyle w:val="5"/>
        <w:widowControl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宋体" w:hAnsi="宋体" w:cs="宋体"/>
          <w:szCs w:val="28"/>
          <w:shd w:val="clear" w:color="auto" w:fill="FFFFFF"/>
        </w:rPr>
      </w:pPr>
    </w:p>
    <w:p w14:paraId="28D544B8">
      <w:pPr>
        <w:pStyle w:val="5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sz w:val="28"/>
          <w:szCs w:val="32"/>
          <w:shd w:val="clear" w:color="auto" w:fill="FFFFFF"/>
        </w:rPr>
      </w:pPr>
      <w:r>
        <w:rPr>
          <w:rFonts w:hint="eastAsia" w:ascii="宋体" w:hAnsi="宋体" w:cs="宋体"/>
          <w:sz w:val="28"/>
          <w:szCs w:val="32"/>
          <w:shd w:val="clear" w:color="auto" w:fill="FFFFFF"/>
        </w:rPr>
        <w:t>各社会考生：</w:t>
      </w:r>
    </w:p>
    <w:p w14:paraId="74BDFDF4">
      <w:pPr>
        <w:pStyle w:val="5"/>
        <w:widowControl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宋体" w:hAnsi="宋体" w:cs="initial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shd w:val="clear" w:color="auto" w:fill="FFFFFF"/>
        </w:rPr>
        <w:t>根据广东省自学考试专业实践性环节考核办法和学校工作安排，为帮助考生掌握毕业论文写作规范，提高毕业论文写作质量，现开展我校人力资源管理专业、工商管理专业（现代企业管理课程组）、广告学专业主考专业毕业论文写作培训工作，具体安排如下：</w:t>
      </w:r>
      <w:r>
        <w:rPr>
          <w:rFonts w:ascii="宋体" w:hAnsi="宋体" w:cs="initial"/>
          <w:sz w:val="28"/>
          <w:szCs w:val="32"/>
        </w:rPr>
        <w:t xml:space="preserve"> </w:t>
      </w:r>
    </w:p>
    <w:p w14:paraId="68E71AF2">
      <w:pPr>
        <w:pStyle w:val="5"/>
        <w:widowControl/>
        <w:shd w:val="clear" w:color="auto" w:fill="FFFFFF"/>
        <w:spacing w:before="0" w:beforeAutospacing="0" w:after="0" w:afterAutospacing="0"/>
        <w:ind w:firstLine="562" w:firstLineChars="200"/>
        <w:jc w:val="both"/>
        <w:rPr>
          <w:rFonts w:ascii="宋体" w:hAnsi="宋体" w:cs="initial"/>
          <w:sz w:val="28"/>
          <w:szCs w:val="32"/>
        </w:rPr>
      </w:pPr>
      <w:r>
        <w:rPr>
          <w:rStyle w:val="9"/>
          <w:rFonts w:hint="eastAsia" w:ascii="宋体" w:hAnsi="宋体" w:cs="宋体"/>
          <w:sz w:val="28"/>
          <w:szCs w:val="32"/>
          <w:shd w:val="clear" w:color="auto" w:fill="FFFFFF"/>
        </w:rPr>
        <w:t>一、招生对象</w:t>
      </w:r>
    </w:p>
    <w:p w14:paraId="53B4D498">
      <w:pPr>
        <w:pStyle w:val="5"/>
        <w:widowControl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宋体" w:hAnsi="宋体" w:cs="宋体"/>
          <w:sz w:val="28"/>
          <w:szCs w:val="32"/>
          <w:shd w:val="clear" w:color="auto" w:fill="FFFFFF"/>
        </w:rPr>
      </w:pPr>
      <w:r>
        <w:rPr>
          <w:rFonts w:hint="eastAsia" w:ascii="宋体" w:hAnsi="宋体" w:cs="宋体"/>
          <w:sz w:val="28"/>
          <w:szCs w:val="32"/>
          <w:shd w:val="clear" w:color="auto" w:fill="FFFFFF"/>
        </w:rPr>
        <w:t>1.面向</w:t>
      </w:r>
      <w:r>
        <w:rPr>
          <w:rFonts w:ascii="宋体" w:hAnsi="宋体" w:cs="宋体"/>
          <w:sz w:val="28"/>
          <w:szCs w:val="32"/>
          <w:shd w:val="clear" w:color="auto" w:fill="FFFFFF"/>
        </w:rPr>
        <w:t>专业：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人力资源管理专业、工商管理专业（现代企业管理课程组）、广告学专业；</w:t>
      </w:r>
    </w:p>
    <w:p w14:paraId="092A5B04">
      <w:pPr>
        <w:pStyle w:val="5"/>
        <w:widowControl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宋体" w:hAnsi="宋体" w:cs="宋体"/>
          <w:sz w:val="28"/>
          <w:szCs w:val="32"/>
          <w:shd w:val="clear" w:color="auto" w:fill="FFFFFF"/>
        </w:rPr>
      </w:pPr>
      <w:r>
        <w:rPr>
          <w:rFonts w:ascii="宋体" w:hAnsi="宋体" w:cs="宋体"/>
          <w:sz w:val="28"/>
          <w:szCs w:val="32"/>
          <w:shd w:val="clear" w:color="auto" w:fill="FFFFFF"/>
        </w:rPr>
        <w:t>2.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已成功报考我院本批次（202</w:t>
      </w:r>
      <w:r>
        <w:rPr>
          <w:rFonts w:hint="eastAsia" w:ascii="宋体" w:hAnsi="宋体" w:cs="宋体"/>
          <w:sz w:val="28"/>
          <w:szCs w:val="32"/>
          <w:shd w:val="clear" w:color="auto" w:fill="FFFFFF"/>
          <w:lang w:val="en-US" w:eastAsia="zh-CN"/>
        </w:rPr>
        <w:t>5下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半年）毕业论文的社会考生。</w:t>
      </w:r>
    </w:p>
    <w:p w14:paraId="4C98C0E2">
      <w:pPr>
        <w:pStyle w:val="5"/>
        <w:widowControl/>
        <w:shd w:val="clear" w:color="auto" w:fill="FFFFFF"/>
        <w:spacing w:before="0" w:beforeAutospacing="0" w:after="0" w:afterAutospacing="0"/>
        <w:ind w:firstLine="562" w:firstLineChars="200"/>
        <w:jc w:val="both"/>
        <w:rPr>
          <w:rFonts w:ascii="宋体" w:hAnsi="宋体" w:cs="宋体"/>
          <w:b/>
          <w:bCs/>
          <w:sz w:val="28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sz w:val="28"/>
          <w:szCs w:val="32"/>
          <w:shd w:val="clear" w:color="auto" w:fill="FFFFFF"/>
        </w:rPr>
        <w:t>二、报名流程</w:t>
      </w:r>
    </w:p>
    <w:p w14:paraId="0303EFE4">
      <w:pPr>
        <w:pStyle w:val="5"/>
        <w:widowControl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hint="eastAsia" w:ascii="宋体" w:hAnsi="宋体" w:cs="宋体"/>
          <w:sz w:val="28"/>
          <w:szCs w:val="32"/>
          <w:shd w:val="clear" w:color="auto" w:fill="FFFFFF"/>
        </w:rPr>
      </w:pPr>
      <w:r>
        <w:rPr>
          <w:rFonts w:hint="eastAsia" w:ascii="宋体" w:hAnsi="宋体" w:cs="宋体"/>
          <w:sz w:val="28"/>
          <w:szCs w:val="32"/>
          <w:shd w:val="clear" w:color="auto" w:fill="FFFFFF"/>
        </w:rPr>
        <w:t>（一）报名时间：</w:t>
      </w:r>
      <w:r>
        <w:rPr>
          <w:rFonts w:hint="eastAsia" w:ascii="宋体" w:hAnsi="宋体" w:cs="宋体"/>
          <w:sz w:val="28"/>
          <w:szCs w:val="32"/>
          <w:shd w:val="clear" w:color="auto" w:fill="FFFFFF"/>
          <w:lang w:val="en-US" w:eastAsia="zh-CN"/>
        </w:rPr>
        <w:t>2025年6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32"/>
          <w:shd w:val="clear" w:color="auto" w:fill="FFFFFF"/>
          <w:lang w:val="en-US" w:eastAsia="zh-CN"/>
        </w:rPr>
        <w:t>16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日10:00-</w:t>
      </w:r>
      <w:r>
        <w:rPr>
          <w:rFonts w:hint="eastAsia" w:ascii="宋体" w:hAnsi="宋体" w:cs="宋体"/>
          <w:sz w:val="28"/>
          <w:szCs w:val="32"/>
          <w:shd w:val="clear" w:color="auto" w:fill="FFFFFF"/>
          <w:lang w:val="en-US" w:eastAsia="zh-CN"/>
        </w:rPr>
        <w:t>18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日17:00</w:t>
      </w:r>
    </w:p>
    <w:p w14:paraId="5C1B630C">
      <w:pPr>
        <w:pStyle w:val="5"/>
        <w:widowControl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宋体" w:hAnsi="宋体" w:cs="宋体"/>
          <w:sz w:val="28"/>
          <w:szCs w:val="32"/>
          <w:shd w:val="clear" w:color="auto" w:fill="FFFFFF"/>
        </w:rPr>
      </w:pPr>
      <w:r>
        <w:rPr>
          <w:rFonts w:hint="eastAsia" w:ascii="宋体" w:hAnsi="宋体" w:cs="宋体"/>
          <w:sz w:val="28"/>
          <w:szCs w:val="32"/>
          <w:shd w:val="clear" w:color="auto" w:fill="FFFFFF"/>
        </w:rPr>
        <w:t>（二）报名</w:t>
      </w:r>
      <w:r>
        <w:rPr>
          <w:rFonts w:ascii="宋体" w:hAnsi="宋体" w:cs="宋体"/>
          <w:sz w:val="28"/>
          <w:szCs w:val="32"/>
          <w:shd w:val="clear" w:color="auto" w:fill="FFFFFF"/>
        </w:rPr>
        <w:t>方式：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报考论文同时</w:t>
      </w:r>
      <w:r>
        <w:rPr>
          <w:rFonts w:ascii="宋体" w:hAnsi="宋体" w:cs="宋体"/>
          <w:sz w:val="28"/>
          <w:szCs w:val="32"/>
          <w:shd w:val="clear" w:color="auto" w:fill="FFFFFF"/>
        </w:rPr>
        <w:t>选择是否报培训班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（</w:t>
      </w:r>
      <w:r>
        <w:rPr>
          <w:rFonts w:ascii="宋体" w:hAnsi="宋体" w:cs="宋体"/>
          <w:sz w:val="28"/>
          <w:szCs w:val="32"/>
          <w:shd w:val="clear" w:color="auto" w:fill="FFFFFF"/>
        </w:rPr>
        <w:t>报班考生请加入QQ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群</w:t>
      </w:r>
      <w:r>
        <w:rPr>
          <w:rFonts w:ascii="宋体" w:hAnsi="宋体" w:cs="宋体"/>
          <w:sz w:val="28"/>
          <w:szCs w:val="32"/>
          <w:shd w:val="clear" w:color="auto" w:fill="FFFFFF"/>
        </w:rPr>
        <w:t>920773260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，</w:t>
      </w:r>
      <w:r>
        <w:rPr>
          <w:rFonts w:ascii="宋体" w:hAnsi="宋体" w:cs="宋体"/>
          <w:sz w:val="28"/>
          <w:szCs w:val="32"/>
          <w:shd w:val="clear" w:color="auto" w:fill="FFFFFF"/>
        </w:rPr>
        <w:t>不报班考生请勿加群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）</w:t>
      </w:r>
      <w:bookmarkStart w:id="0" w:name="_GoBack"/>
      <w:bookmarkEnd w:id="0"/>
    </w:p>
    <w:p w14:paraId="53DC8235">
      <w:pPr>
        <w:pStyle w:val="5"/>
        <w:widowControl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宋体" w:hAnsi="宋体" w:cs="宋体"/>
          <w:sz w:val="28"/>
          <w:szCs w:val="32"/>
          <w:shd w:val="clear" w:color="auto" w:fill="FFFFFF"/>
        </w:rPr>
      </w:pPr>
      <w:r>
        <w:rPr>
          <w:rFonts w:hint="eastAsia" w:ascii="宋体" w:hAnsi="宋体" w:cs="宋体"/>
          <w:sz w:val="28"/>
          <w:szCs w:val="32"/>
          <w:shd w:val="clear" w:color="auto" w:fill="FFFFFF"/>
        </w:rPr>
        <w:t>（三）缴费方式：选择报班的考生，我</w:t>
      </w:r>
      <w:r>
        <w:rPr>
          <w:rFonts w:hint="eastAsia" w:ascii="宋体" w:hAnsi="宋体" w:cs="宋体"/>
          <w:sz w:val="28"/>
          <w:szCs w:val="32"/>
          <w:shd w:val="clear" w:color="auto" w:fill="FFFFFF"/>
          <w:lang w:val="en-US" w:eastAsia="zh-CN"/>
        </w:rPr>
        <w:t>部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统一在深圳非税平台开出缴费单，届时请留意QQ群通知。</w:t>
      </w:r>
    </w:p>
    <w:p w14:paraId="10F94A3D">
      <w:pPr>
        <w:pStyle w:val="5"/>
        <w:widowControl/>
        <w:shd w:val="clear" w:color="auto" w:fill="FFFFFF"/>
        <w:spacing w:before="0" w:beforeAutospacing="0" w:after="0" w:afterAutospacing="0"/>
        <w:ind w:firstLine="562" w:firstLineChars="200"/>
        <w:jc w:val="both"/>
        <w:rPr>
          <w:rStyle w:val="9"/>
          <w:rFonts w:ascii="宋体" w:hAnsi="宋体" w:cs="宋体"/>
          <w:sz w:val="28"/>
          <w:szCs w:val="32"/>
          <w:shd w:val="clear" w:color="auto" w:fill="FFFFFF"/>
        </w:rPr>
      </w:pPr>
      <w:r>
        <w:rPr>
          <w:rStyle w:val="9"/>
          <w:rFonts w:hint="eastAsia" w:ascii="宋体" w:hAnsi="宋体" w:cs="宋体"/>
          <w:sz w:val="28"/>
          <w:szCs w:val="32"/>
          <w:shd w:val="clear" w:color="auto" w:fill="FFFFFF"/>
        </w:rPr>
        <w:t>三、收费标准</w:t>
      </w:r>
    </w:p>
    <w:p w14:paraId="6AF8DC08">
      <w:pPr>
        <w:pStyle w:val="5"/>
        <w:widowControl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宋体" w:hAnsi="宋体" w:cs="宋体"/>
          <w:sz w:val="28"/>
          <w:szCs w:val="32"/>
          <w:shd w:val="clear" w:color="auto" w:fill="FFFFFF"/>
        </w:rPr>
      </w:pPr>
      <w:r>
        <w:rPr>
          <w:rFonts w:hint="eastAsia" w:ascii="宋体" w:hAnsi="宋体" w:cs="宋体"/>
          <w:sz w:val="28"/>
          <w:szCs w:val="32"/>
          <w:shd w:val="clear" w:color="auto" w:fill="FFFFFF"/>
        </w:rPr>
        <w:t>（一）培训费用（不含论文报考费）：1</w:t>
      </w:r>
      <w:r>
        <w:rPr>
          <w:rFonts w:ascii="宋体" w:hAnsi="宋体" w:cs="宋体"/>
          <w:sz w:val="28"/>
          <w:szCs w:val="32"/>
          <w:shd w:val="clear" w:color="auto" w:fill="FFFFFF"/>
        </w:rPr>
        <w:t>3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00元/人（仅限于本次）。</w:t>
      </w:r>
    </w:p>
    <w:p w14:paraId="43730BB4">
      <w:pPr>
        <w:pStyle w:val="5"/>
        <w:widowControl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32"/>
          <w:shd w:val="clear" w:color="auto" w:fill="FFFFFF"/>
        </w:rPr>
        <w:t>（二）</w:t>
      </w:r>
      <w:r>
        <w:rPr>
          <w:rFonts w:hint="eastAsia" w:ascii="宋体" w:hAnsi="宋体" w:cs="宋体"/>
          <w:b/>
          <w:bCs/>
          <w:color w:val="FF0000"/>
          <w:sz w:val="28"/>
          <w:szCs w:val="32"/>
          <w:u w:val="thick"/>
        </w:rPr>
        <w:t>是否参加培训，是考生的自愿行为，报考时自愿选择是否参加培训</w:t>
      </w:r>
      <w:r>
        <w:rPr>
          <w:rFonts w:hint="eastAsia" w:ascii="宋体" w:hAnsi="宋体" w:cs="宋体"/>
          <w:b/>
          <w:bCs/>
          <w:color w:val="FF0000"/>
          <w:sz w:val="28"/>
          <w:szCs w:val="32"/>
          <w:u w:val="thick"/>
          <w:lang w:eastAsia="zh-CN"/>
        </w:rPr>
        <w:t>，</w:t>
      </w:r>
      <w:r>
        <w:rPr>
          <w:rFonts w:hint="eastAsia" w:ascii="宋体" w:hAnsi="宋体" w:cs="宋体"/>
          <w:b/>
          <w:bCs/>
          <w:color w:val="FF0000"/>
          <w:sz w:val="28"/>
          <w:szCs w:val="32"/>
          <w:u w:val="thick"/>
        </w:rPr>
        <w:t>该培训与任何考核结果无关。</w:t>
      </w:r>
      <w:r>
        <w:rPr>
          <w:rFonts w:hint="eastAsia" w:ascii="宋体" w:hAnsi="宋体" w:cs="宋体"/>
          <w:bCs/>
          <w:sz w:val="28"/>
          <w:szCs w:val="32"/>
        </w:rPr>
        <w:t>缴培训费后，若因个人原因无法参加论文培训的考生，</w:t>
      </w:r>
      <w:r>
        <w:rPr>
          <w:rFonts w:hint="eastAsia" w:ascii="宋体" w:hAnsi="宋体" w:cs="宋体"/>
          <w:bCs/>
          <w:sz w:val="28"/>
          <w:szCs w:val="32"/>
          <w:lang w:val="en-US" w:eastAsia="zh-CN"/>
        </w:rPr>
        <w:t>应在开题前提前告知考务老师且</w:t>
      </w:r>
      <w:r>
        <w:rPr>
          <w:rFonts w:hint="eastAsia" w:ascii="宋体" w:hAnsi="宋体" w:cs="宋体"/>
          <w:bCs/>
          <w:sz w:val="28"/>
          <w:szCs w:val="32"/>
        </w:rPr>
        <w:t>在下一期报名时间内重新提交报名材料和报考费（不再另收培训费，仅可推迟一次）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如若已参加开题再放弃则下次需重新缴费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 w14:paraId="29FF243B">
      <w:pPr>
        <w:pStyle w:val="5"/>
        <w:widowControl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宋体" w:hAnsi="宋体" w:cs="宋体"/>
          <w:sz w:val="28"/>
          <w:szCs w:val="32"/>
          <w:shd w:val="clear" w:color="auto" w:fill="FFFFFF"/>
        </w:rPr>
      </w:pPr>
      <w:r>
        <w:rPr>
          <w:rFonts w:hint="eastAsia" w:ascii="宋体" w:hAnsi="宋体" w:cs="宋体"/>
          <w:sz w:val="28"/>
          <w:szCs w:val="32"/>
          <w:shd w:val="clear" w:color="auto" w:fill="FFFFFF"/>
        </w:rPr>
        <w:t>（三）特别提醒：考生缴纳费用后不得办理退费手续，请缴费前慎重考虑。</w:t>
      </w:r>
    </w:p>
    <w:p w14:paraId="1EB7E480">
      <w:pPr>
        <w:pStyle w:val="5"/>
        <w:widowControl/>
        <w:shd w:val="clear" w:color="auto" w:fill="FFFFFF"/>
        <w:spacing w:before="0" w:beforeAutospacing="0" w:after="0" w:afterAutospacing="0"/>
        <w:ind w:firstLine="562" w:firstLineChars="200"/>
        <w:jc w:val="both"/>
        <w:rPr>
          <w:rStyle w:val="9"/>
          <w:rFonts w:ascii="宋体" w:hAnsi="宋体" w:cs="宋体"/>
          <w:sz w:val="28"/>
          <w:szCs w:val="32"/>
          <w:shd w:val="clear" w:color="auto" w:fill="FFFFFF"/>
        </w:rPr>
      </w:pPr>
      <w:r>
        <w:rPr>
          <w:rStyle w:val="9"/>
          <w:rFonts w:hint="eastAsia" w:ascii="宋体" w:hAnsi="宋体" w:cs="宋体"/>
          <w:sz w:val="28"/>
          <w:szCs w:val="32"/>
          <w:shd w:val="clear" w:color="auto" w:fill="FFFFFF"/>
        </w:rPr>
        <w:t>四、培训目的与内容</w:t>
      </w:r>
    </w:p>
    <w:p w14:paraId="7CE055AC">
      <w:pPr>
        <w:pStyle w:val="5"/>
        <w:widowControl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宋体" w:hAnsi="宋体" w:cs="宋体"/>
          <w:sz w:val="28"/>
          <w:szCs w:val="32"/>
          <w:shd w:val="clear" w:color="auto" w:fill="FFFFFF"/>
        </w:rPr>
      </w:pPr>
      <w:r>
        <w:rPr>
          <w:rFonts w:hint="eastAsia" w:ascii="宋体" w:hAnsi="宋体" w:cs="宋体"/>
          <w:sz w:val="28"/>
          <w:szCs w:val="32"/>
          <w:shd w:val="clear" w:color="auto" w:fill="FFFFFF"/>
        </w:rPr>
        <w:t>（一）培训目的</w:t>
      </w:r>
    </w:p>
    <w:p w14:paraId="0828E378">
      <w:pPr>
        <w:pStyle w:val="5"/>
        <w:widowControl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宋体" w:hAnsi="宋体" w:cs="宋体"/>
          <w:sz w:val="28"/>
          <w:szCs w:val="32"/>
          <w:shd w:val="clear" w:color="auto" w:fill="FFFFFF"/>
        </w:rPr>
      </w:pPr>
      <w:r>
        <w:rPr>
          <w:rFonts w:hint="eastAsia" w:ascii="宋体" w:hAnsi="宋体" w:cs="宋体"/>
          <w:sz w:val="28"/>
          <w:szCs w:val="32"/>
          <w:shd w:val="clear" w:color="auto" w:fill="FFFFFF"/>
        </w:rPr>
        <w:t>1</w:t>
      </w:r>
      <w:r>
        <w:rPr>
          <w:rFonts w:ascii="宋体" w:hAnsi="宋体" w:cs="宋体"/>
          <w:sz w:val="28"/>
          <w:szCs w:val="32"/>
          <w:shd w:val="clear" w:color="auto" w:fill="FFFFFF"/>
        </w:rPr>
        <w:t>.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培养考生综合运用所学专业知识、理论和技能，提高对本专业领域的观察能力、思考能力、分析能力、创新能力、解决问题能力和文字表达能力。</w:t>
      </w:r>
    </w:p>
    <w:p w14:paraId="0FBD0988">
      <w:pPr>
        <w:pStyle w:val="5"/>
        <w:widowControl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宋体" w:hAnsi="宋体" w:cs="宋体"/>
          <w:sz w:val="28"/>
          <w:szCs w:val="32"/>
          <w:shd w:val="clear" w:color="auto" w:fill="FFFFFF"/>
        </w:rPr>
      </w:pPr>
      <w:r>
        <w:rPr>
          <w:rFonts w:ascii="宋体" w:hAnsi="宋体" w:cs="宋体"/>
          <w:sz w:val="28"/>
          <w:szCs w:val="32"/>
          <w:shd w:val="clear" w:color="auto" w:fill="FFFFFF"/>
        </w:rPr>
        <w:t>2.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帮助考生掌握论文撰写基本规范及要求，指导考生完成定稿。</w:t>
      </w:r>
    </w:p>
    <w:p w14:paraId="07F4C4D4">
      <w:pPr>
        <w:pStyle w:val="5"/>
        <w:widowControl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宋体" w:hAnsi="宋体" w:cs="宋体"/>
          <w:sz w:val="28"/>
          <w:szCs w:val="32"/>
          <w:shd w:val="clear" w:color="auto" w:fill="FFFFFF"/>
        </w:rPr>
      </w:pPr>
      <w:r>
        <w:rPr>
          <w:rFonts w:hint="eastAsia" w:ascii="宋体" w:hAnsi="宋体" w:cs="宋体"/>
          <w:sz w:val="28"/>
          <w:szCs w:val="32"/>
          <w:shd w:val="clear" w:color="auto" w:fill="FFFFFF"/>
        </w:rPr>
        <w:t>3</w:t>
      </w:r>
      <w:r>
        <w:rPr>
          <w:rFonts w:ascii="宋体" w:hAnsi="宋体" w:cs="宋体"/>
          <w:sz w:val="28"/>
          <w:szCs w:val="32"/>
          <w:shd w:val="clear" w:color="auto" w:fill="FFFFFF"/>
        </w:rPr>
        <w:t>.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本次培训包括论文开题和论文撰写两个阶段，旨在提高考生的学术论文写作能力，与任何形式的考核无关，由考生个人自愿报名参加。</w:t>
      </w:r>
    </w:p>
    <w:p w14:paraId="172917AA">
      <w:pPr>
        <w:pStyle w:val="5"/>
        <w:widowControl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宋体" w:hAnsi="宋体" w:cs="宋体"/>
          <w:sz w:val="28"/>
          <w:szCs w:val="32"/>
          <w:shd w:val="clear" w:color="auto" w:fill="FFFFFF"/>
        </w:rPr>
      </w:pPr>
      <w:r>
        <w:rPr>
          <w:rFonts w:hint="eastAsia" w:ascii="宋体" w:hAnsi="宋体" w:cs="宋体"/>
          <w:sz w:val="28"/>
          <w:szCs w:val="32"/>
          <w:shd w:val="clear" w:color="auto" w:fill="FFFFFF"/>
        </w:rPr>
        <w:t>（二）培训内容</w:t>
      </w:r>
    </w:p>
    <w:p w14:paraId="2A00166C">
      <w:pPr>
        <w:pStyle w:val="5"/>
        <w:widowControl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宋体" w:hAnsi="宋体" w:cs="宋体"/>
          <w:sz w:val="28"/>
          <w:szCs w:val="32"/>
          <w:shd w:val="clear" w:color="auto" w:fill="FFFFFF"/>
        </w:rPr>
      </w:pPr>
      <w:r>
        <w:rPr>
          <w:rFonts w:hint="eastAsia" w:ascii="宋体" w:hAnsi="宋体" w:cs="宋体"/>
          <w:sz w:val="28"/>
          <w:szCs w:val="32"/>
          <w:shd w:val="clear" w:color="auto" w:fill="FFFFFF"/>
        </w:rPr>
        <w:t>第一阶段：分配导师</w:t>
      </w:r>
      <w:r>
        <w:rPr>
          <w:rFonts w:ascii="宋体" w:hAnsi="宋体" w:cs="宋体"/>
          <w:sz w:val="28"/>
          <w:szCs w:val="32"/>
          <w:shd w:val="clear" w:color="auto" w:fill="FFFFFF"/>
        </w:rPr>
        <w:t>并进行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论文开题（拟2</w:t>
      </w:r>
      <w:r>
        <w:rPr>
          <w:rFonts w:ascii="宋体" w:hAnsi="宋体" w:cs="宋体"/>
          <w:sz w:val="28"/>
          <w:szCs w:val="32"/>
          <w:shd w:val="clear" w:color="auto" w:fill="FFFFFF"/>
        </w:rPr>
        <w:t>02</w:t>
      </w:r>
      <w:r>
        <w:rPr>
          <w:rFonts w:hint="eastAsia" w:ascii="宋体" w:hAnsi="宋体" w:cs="宋体"/>
          <w:sz w:val="28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32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月上旬进行），由</w:t>
      </w:r>
      <w:r>
        <w:rPr>
          <w:rFonts w:ascii="宋体" w:hAnsi="宋体" w:cs="宋体"/>
          <w:sz w:val="28"/>
          <w:szCs w:val="32"/>
          <w:shd w:val="clear" w:color="auto" w:fill="FFFFFF"/>
        </w:rPr>
        <w:t>导师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讲解毕业论文的选题要求、考核要求、撰写方式、写作要求、论文基本格式规范、常见问题分析等。</w:t>
      </w:r>
    </w:p>
    <w:p w14:paraId="61F57BFA">
      <w:pPr>
        <w:pStyle w:val="5"/>
        <w:widowControl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宋体" w:hAnsi="宋体" w:cs="宋体"/>
          <w:sz w:val="28"/>
          <w:szCs w:val="32"/>
          <w:shd w:val="clear" w:color="auto" w:fill="FFFFFF"/>
        </w:rPr>
      </w:pPr>
      <w:r>
        <w:rPr>
          <w:rFonts w:hint="eastAsia" w:ascii="宋体" w:hAnsi="宋体" w:cs="宋体"/>
          <w:sz w:val="28"/>
          <w:szCs w:val="32"/>
          <w:shd w:val="clear" w:color="auto" w:fill="FFFFFF"/>
        </w:rPr>
        <w:t>第二阶段：在导师的指导下，考生进行论文撰写并</w:t>
      </w:r>
      <w:r>
        <w:rPr>
          <w:rFonts w:ascii="宋体" w:hAnsi="宋体" w:cs="宋体"/>
          <w:sz w:val="28"/>
          <w:szCs w:val="32"/>
          <w:shd w:val="clear" w:color="auto" w:fill="FFFFFF"/>
        </w:rPr>
        <w:t>修改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，直至完成论文定稿，同时由学校统一提供免费查重服务（两次）。</w:t>
      </w:r>
    </w:p>
    <w:p w14:paraId="36D612F2">
      <w:pPr>
        <w:pStyle w:val="5"/>
        <w:widowControl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宋体" w:hAnsi="宋体" w:cs="宋体"/>
          <w:color w:val="FF0000"/>
          <w:sz w:val="28"/>
          <w:szCs w:val="32"/>
          <w:shd w:val="clear" w:color="auto" w:fill="FFFFFF"/>
        </w:rPr>
      </w:pPr>
      <w:r>
        <w:rPr>
          <w:rFonts w:hint="eastAsia" w:ascii="宋体" w:hAnsi="宋体" w:cs="宋体"/>
          <w:color w:val="FF0000"/>
          <w:sz w:val="28"/>
          <w:szCs w:val="32"/>
          <w:highlight w:val="yellow"/>
          <w:shd w:val="clear" w:color="auto" w:fill="FFFFFF"/>
        </w:rPr>
        <w:t>注意：考生需参加第一阶段开题，方能进入第二阶段辅导。</w:t>
      </w:r>
    </w:p>
    <w:p w14:paraId="6FB88642">
      <w:pPr>
        <w:pStyle w:val="5"/>
        <w:widowControl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宋体" w:hAnsi="宋体" w:cs="宋体"/>
          <w:sz w:val="28"/>
          <w:szCs w:val="32"/>
          <w:shd w:val="clear" w:color="auto" w:fill="FFFFFF"/>
        </w:rPr>
      </w:pPr>
      <w:r>
        <w:rPr>
          <w:rFonts w:hint="eastAsia" w:ascii="宋体" w:hAnsi="宋体" w:cs="宋体"/>
          <w:sz w:val="28"/>
          <w:szCs w:val="32"/>
          <w:shd w:val="clear" w:color="auto" w:fill="FFFFFF"/>
        </w:rPr>
        <w:t>培训进度以报名</w:t>
      </w:r>
      <w:r>
        <w:rPr>
          <w:rFonts w:ascii="宋体" w:hAnsi="宋体" w:cs="宋体"/>
          <w:sz w:val="28"/>
          <w:szCs w:val="32"/>
          <w:shd w:val="clear" w:color="auto" w:fill="FFFFFF"/>
        </w:rPr>
        <w:t>后加入的论文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Q</w:t>
      </w:r>
      <w:r>
        <w:rPr>
          <w:rFonts w:ascii="宋体" w:hAnsi="宋体" w:cs="宋体"/>
          <w:sz w:val="28"/>
          <w:szCs w:val="32"/>
          <w:shd w:val="clear" w:color="auto" w:fill="FFFFFF"/>
        </w:rPr>
        <w:t>Q</w:t>
      </w:r>
      <w:r>
        <w:rPr>
          <w:rFonts w:hint="eastAsia" w:ascii="宋体" w:hAnsi="宋体" w:cs="宋体"/>
          <w:sz w:val="28"/>
          <w:szCs w:val="32"/>
          <w:shd w:val="clear" w:color="auto" w:fill="FFFFFF"/>
        </w:rPr>
        <w:t>群通知为准</w:t>
      </w:r>
      <w:r>
        <w:rPr>
          <w:rFonts w:ascii="宋体" w:hAnsi="宋体" w:cs="宋体"/>
          <w:sz w:val="28"/>
          <w:szCs w:val="32"/>
          <w:shd w:val="clear" w:color="auto" w:fill="FFFFFF"/>
        </w:rPr>
        <w:t>。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经典粗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  <w:embedRegular r:id="rId1" w:fontKey="{5100E4CA-BF57-4412-9BF7-3499E3A77653}"/>
  </w:font>
  <w:font w:name="initia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F42BB3F4-FDE2-4ABE-8A78-DBFE1DB4CCA0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F3E6C89-47DF-403E-BF3D-7214A54B94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EB10A"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58940E6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16216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left"/>
      <w:rPr>
        <w:rFonts w:hint="eastAsia" w:ascii="方正仿宋_GB2312" w:hAnsi="方正仿宋_GB2312" w:eastAsia="方正仿宋_GB2312" w:cs="方正仿宋_GB2312"/>
        <w:b/>
        <w:bCs/>
        <w:sz w:val="28"/>
        <w:szCs w:val="28"/>
        <w:lang w:val="en-US" w:eastAsia="zh-CN"/>
      </w:rPr>
    </w:pPr>
    <w:r>
      <w:rPr>
        <w:rFonts w:hint="eastAsia" w:ascii="方正仿宋_GB2312" w:hAnsi="方正仿宋_GB2312" w:eastAsia="方正仿宋_GB2312" w:cs="方正仿宋_GB2312"/>
        <w:b/>
        <w:bCs/>
        <w:sz w:val="28"/>
        <w:szCs w:val="28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1M2VhNWU3NjMxZTYxMGM4NDlkZTE5MzhiZTJiNTgifQ=="/>
  </w:docVars>
  <w:rsids>
    <w:rsidRoot w:val="4DC92928"/>
    <w:rsid w:val="00003B1B"/>
    <w:rsid w:val="000049D9"/>
    <w:rsid w:val="00011531"/>
    <w:rsid w:val="00012A55"/>
    <w:rsid w:val="00021253"/>
    <w:rsid w:val="000337E0"/>
    <w:rsid w:val="0004532E"/>
    <w:rsid w:val="00047296"/>
    <w:rsid w:val="00082B50"/>
    <w:rsid w:val="00091C15"/>
    <w:rsid w:val="000C07C1"/>
    <w:rsid w:val="000D09C3"/>
    <w:rsid w:val="000D1F43"/>
    <w:rsid w:val="000D3B57"/>
    <w:rsid w:val="000D4CDB"/>
    <w:rsid w:val="000E14FA"/>
    <w:rsid w:val="000E388B"/>
    <w:rsid w:val="000F13DB"/>
    <w:rsid w:val="000F6A25"/>
    <w:rsid w:val="00102599"/>
    <w:rsid w:val="0010379E"/>
    <w:rsid w:val="001259EC"/>
    <w:rsid w:val="00127F2D"/>
    <w:rsid w:val="0014150C"/>
    <w:rsid w:val="00156AFE"/>
    <w:rsid w:val="00156CAF"/>
    <w:rsid w:val="00161C78"/>
    <w:rsid w:val="00170E41"/>
    <w:rsid w:val="00176918"/>
    <w:rsid w:val="0017797F"/>
    <w:rsid w:val="00182763"/>
    <w:rsid w:val="00185BBB"/>
    <w:rsid w:val="00195D5B"/>
    <w:rsid w:val="001A21E0"/>
    <w:rsid w:val="001A7186"/>
    <w:rsid w:val="001B087D"/>
    <w:rsid w:val="001C1772"/>
    <w:rsid w:val="001C18C6"/>
    <w:rsid w:val="001C76C5"/>
    <w:rsid w:val="001D4886"/>
    <w:rsid w:val="001E3A1B"/>
    <w:rsid w:val="001F705B"/>
    <w:rsid w:val="00201D74"/>
    <w:rsid w:val="0020558E"/>
    <w:rsid w:val="002358FA"/>
    <w:rsid w:val="00253521"/>
    <w:rsid w:val="002538E8"/>
    <w:rsid w:val="00264C2F"/>
    <w:rsid w:val="002A4C9D"/>
    <w:rsid w:val="002B622D"/>
    <w:rsid w:val="002C58A9"/>
    <w:rsid w:val="002D1E91"/>
    <w:rsid w:val="002D274F"/>
    <w:rsid w:val="002D64C9"/>
    <w:rsid w:val="002D6799"/>
    <w:rsid w:val="002E13CC"/>
    <w:rsid w:val="002E4BCB"/>
    <w:rsid w:val="002F5F08"/>
    <w:rsid w:val="00301739"/>
    <w:rsid w:val="00301D55"/>
    <w:rsid w:val="00312F69"/>
    <w:rsid w:val="00314C19"/>
    <w:rsid w:val="003179D7"/>
    <w:rsid w:val="00322456"/>
    <w:rsid w:val="00325D27"/>
    <w:rsid w:val="00331AFF"/>
    <w:rsid w:val="00337331"/>
    <w:rsid w:val="003610CA"/>
    <w:rsid w:val="00361EB8"/>
    <w:rsid w:val="00383AB1"/>
    <w:rsid w:val="00386522"/>
    <w:rsid w:val="003869AC"/>
    <w:rsid w:val="003A71F3"/>
    <w:rsid w:val="003A7951"/>
    <w:rsid w:val="003B310E"/>
    <w:rsid w:val="003B3975"/>
    <w:rsid w:val="003C6AB2"/>
    <w:rsid w:val="003E678B"/>
    <w:rsid w:val="003F4992"/>
    <w:rsid w:val="00403650"/>
    <w:rsid w:val="004231DA"/>
    <w:rsid w:val="00424DCE"/>
    <w:rsid w:val="00425528"/>
    <w:rsid w:val="00433425"/>
    <w:rsid w:val="0043427D"/>
    <w:rsid w:val="00435DF0"/>
    <w:rsid w:val="00442FD1"/>
    <w:rsid w:val="00445D4E"/>
    <w:rsid w:val="0045607C"/>
    <w:rsid w:val="00460839"/>
    <w:rsid w:val="00465D92"/>
    <w:rsid w:val="00467317"/>
    <w:rsid w:val="00476FC6"/>
    <w:rsid w:val="00477090"/>
    <w:rsid w:val="00477F37"/>
    <w:rsid w:val="004829F1"/>
    <w:rsid w:val="00483C09"/>
    <w:rsid w:val="004B1DAD"/>
    <w:rsid w:val="004B25BF"/>
    <w:rsid w:val="004B2AD7"/>
    <w:rsid w:val="004B2C5F"/>
    <w:rsid w:val="004B3EAB"/>
    <w:rsid w:val="004D14E1"/>
    <w:rsid w:val="004D3511"/>
    <w:rsid w:val="004F6120"/>
    <w:rsid w:val="004F6CA2"/>
    <w:rsid w:val="00504CC3"/>
    <w:rsid w:val="00512522"/>
    <w:rsid w:val="00517247"/>
    <w:rsid w:val="0054146E"/>
    <w:rsid w:val="00544EA4"/>
    <w:rsid w:val="00547B5B"/>
    <w:rsid w:val="0056039E"/>
    <w:rsid w:val="005726F6"/>
    <w:rsid w:val="00574380"/>
    <w:rsid w:val="005774FC"/>
    <w:rsid w:val="00577FD4"/>
    <w:rsid w:val="005A4822"/>
    <w:rsid w:val="005A4F58"/>
    <w:rsid w:val="005A6D16"/>
    <w:rsid w:val="005C1D21"/>
    <w:rsid w:val="005C7F0D"/>
    <w:rsid w:val="005D2507"/>
    <w:rsid w:val="005D3605"/>
    <w:rsid w:val="005D71E6"/>
    <w:rsid w:val="005E1F1E"/>
    <w:rsid w:val="005E26BC"/>
    <w:rsid w:val="005E5096"/>
    <w:rsid w:val="005E7333"/>
    <w:rsid w:val="0061391F"/>
    <w:rsid w:val="006243A9"/>
    <w:rsid w:val="00640E78"/>
    <w:rsid w:val="006501B7"/>
    <w:rsid w:val="00652F05"/>
    <w:rsid w:val="00652FA9"/>
    <w:rsid w:val="006651F6"/>
    <w:rsid w:val="00673DC6"/>
    <w:rsid w:val="006852A6"/>
    <w:rsid w:val="0069338B"/>
    <w:rsid w:val="00696798"/>
    <w:rsid w:val="006A01FE"/>
    <w:rsid w:val="006A3BE5"/>
    <w:rsid w:val="006B11CB"/>
    <w:rsid w:val="006B6E3E"/>
    <w:rsid w:val="006D48CB"/>
    <w:rsid w:val="006D4C35"/>
    <w:rsid w:val="006D6C6E"/>
    <w:rsid w:val="006E743B"/>
    <w:rsid w:val="006F0657"/>
    <w:rsid w:val="006F4304"/>
    <w:rsid w:val="006F4ED0"/>
    <w:rsid w:val="006F5530"/>
    <w:rsid w:val="006F7E44"/>
    <w:rsid w:val="007011AF"/>
    <w:rsid w:val="007032BB"/>
    <w:rsid w:val="00707EC8"/>
    <w:rsid w:val="00720E9B"/>
    <w:rsid w:val="00723D34"/>
    <w:rsid w:val="00731D69"/>
    <w:rsid w:val="00747AAC"/>
    <w:rsid w:val="0075487C"/>
    <w:rsid w:val="00791F18"/>
    <w:rsid w:val="00793F99"/>
    <w:rsid w:val="007C1B80"/>
    <w:rsid w:val="007C64D5"/>
    <w:rsid w:val="007D652F"/>
    <w:rsid w:val="007E11E8"/>
    <w:rsid w:val="007E2EEE"/>
    <w:rsid w:val="00810567"/>
    <w:rsid w:val="00822BD7"/>
    <w:rsid w:val="00823BDF"/>
    <w:rsid w:val="0083397F"/>
    <w:rsid w:val="00834E76"/>
    <w:rsid w:val="00856844"/>
    <w:rsid w:val="008706CE"/>
    <w:rsid w:val="00871858"/>
    <w:rsid w:val="00875D0E"/>
    <w:rsid w:val="00883433"/>
    <w:rsid w:val="008A3530"/>
    <w:rsid w:val="008B4910"/>
    <w:rsid w:val="008D44A4"/>
    <w:rsid w:val="008D741E"/>
    <w:rsid w:val="008F7ECF"/>
    <w:rsid w:val="00906F3E"/>
    <w:rsid w:val="009146B3"/>
    <w:rsid w:val="00934563"/>
    <w:rsid w:val="00936B6D"/>
    <w:rsid w:val="009553A0"/>
    <w:rsid w:val="009563F7"/>
    <w:rsid w:val="00975A7A"/>
    <w:rsid w:val="00986B37"/>
    <w:rsid w:val="009A18DE"/>
    <w:rsid w:val="009A5C6F"/>
    <w:rsid w:val="009A7CA3"/>
    <w:rsid w:val="009C73DF"/>
    <w:rsid w:val="009D323B"/>
    <w:rsid w:val="009E13AE"/>
    <w:rsid w:val="009F0A00"/>
    <w:rsid w:val="009F79F3"/>
    <w:rsid w:val="00A00EB4"/>
    <w:rsid w:val="00A05D8C"/>
    <w:rsid w:val="00A21E36"/>
    <w:rsid w:val="00A4517A"/>
    <w:rsid w:val="00A460CC"/>
    <w:rsid w:val="00A509AA"/>
    <w:rsid w:val="00A56EF7"/>
    <w:rsid w:val="00A60995"/>
    <w:rsid w:val="00A65952"/>
    <w:rsid w:val="00A754BB"/>
    <w:rsid w:val="00A800BC"/>
    <w:rsid w:val="00A87C72"/>
    <w:rsid w:val="00A974EB"/>
    <w:rsid w:val="00AA69C4"/>
    <w:rsid w:val="00AB09EA"/>
    <w:rsid w:val="00AB1AAE"/>
    <w:rsid w:val="00AB5124"/>
    <w:rsid w:val="00AB6093"/>
    <w:rsid w:val="00AB723A"/>
    <w:rsid w:val="00AC0B97"/>
    <w:rsid w:val="00AC7732"/>
    <w:rsid w:val="00AE0FCC"/>
    <w:rsid w:val="00AE3FE2"/>
    <w:rsid w:val="00AF1BBB"/>
    <w:rsid w:val="00AF3568"/>
    <w:rsid w:val="00AF68BC"/>
    <w:rsid w:val="00B10454"/>
    <w:rsid w:val="00B16031"/>
    <w:rsid w:val="00B16674"/>
    <w:rsid w:val="00B32C8C"/>
    <w:rsid w:val="00B35878"/>
    <w:rsid w:val="00B367CB"/>
    <w:rsid w:val="00B543A9"/>
    <w:rsid w:val="00B56E96"/>
    <w:rsid w:val="00B62B65"/>
    <w:rsid w:val="00B74810"/>
    <w:rsid w:val="00B808DE"/>
    <w:rsid w:val="00B859DD"/>
    <w:rsid w:val="00B95989"/>
    <w:rsid w:val="00BA145B"/>
    <w:rsid w:val="00BA17D0"/>
    <w:rsid w:val="00BA2018"/>
    <w:rsid w:val="00BC41EE"/>
    <w:rsid w:val="00BD1E9D"/>
    <w:rsid w:val="00BD3701"/>
    <w:rsid w:val="00BE1E24"/>
    <w:rsid w:val="00BE3DF2"/>
    <w:rsid w:val="00BF0F4F"/>
    <w:rsid w:val="00C122E4"/>
    <w:rsid w:val="00C146D6"/>
    <w:rsid w:val="00C23DF0"/>
    <w:rsid w:val="00C32A26"/>
    <w:rsid w:val="00C627E4"/>
    <w:rsid w:val="00C63EB3"/>
    <w:rsid w:val="00C6588D"/>
    <w:rsid w:val="00C73FDF"/>
    <w:rsid w:val="00C80266"/>
    <w:rsid w:val="00C94E77"/>
    <w:rsid w:val="00CE065F"/>
    <w:rsid w:val="00CE7D62"/>
    <w:rsid w:val="00CF4208"/>
    <w:rsid w:val="00CF7525"/>
    <w:rsid w:val="00D00F8E"/>
    <w:rsid w:val="00D06F6C"/>
    <w:rsid w:val="00D13E25"/>
    <w:rsid w:val="00D15FE2"/>
    <w:rsid w:val="00D1667F"/>
    <w:rsid w:val="00D2262F"/>
    <w:rsid w:val="00D246F4"/>
    <w:rsid w:val="00D354C0"/>
    <w:rsid w:val="00D35CD1"/>
    <w:rsid w:val="00D4183A"/>
    <w:rsid w:val="00D608A6"/>
    <w:rsid w:val="00D76A46"/>
    <w:rsid w:val="00D83269"/>
    <w:rsid w:val="00DA4332"/>
    <w:rsid w:val="00DA64ED"/>
    <w:rsid w:val="00DC28BA"/>
    <w:rsid w:val="00DE4E5D"/>
    <w:rsid w:val="00DE63E3"/>
    <w:rsid w:val="00DF49EC"/>
    <w:rsid w:val="00DF7376"/>
    <w:rsid w:val="00E01379"/>
    <w:rsid w:val="00E06834"/>
    <w:rsid w:val="00E07F9E"/>
    <w:rsid w:val="00E14FB3"/>
    <w:rsid w:val="00E1696B"/>
    <w:rsid w:val="00E35AE4"/>
    <w:rsid w:val="00E46AF9"/>
    <w:rsid w:val="00E57AB1"/>
    <w:rsid w:val="00E57BDD"/>
    <w:rsid w:val="00E65B66"/>
    <w:rsid w:val="00E80CC5"/>
    <w:rsid w:val="00E81586"/>
    <w:rsid w:val="00E82A9D"/>
    <w:rsid w:val="00E9028C"/>
    <w:rsid w:val="00EA01CB"/>
    <w:rsid w:val="00EA53B3"/>
    <w:rsid w:val="00ED77FB"/>
    <w:rsid w:val="00EE6843"/>
    <w:rsid w:val="00EF3D4A"/>
    <w:rsid w:val="00EF6027"/>
    <w:rsid w:val="00F064E7"/>
    <w:rsid w:val="00F07267"/>
    <w:rsid w:val="00F10884"/>
    <w:rsid w:val="00F14781"/>
    <w:rsid w:val="00F176CF"/>
    <w:rsid w:val="00F252F4"/>
    <w:rsid w:val="00F337F9"/>
    <w:rsid w:val="00F47228"/>
    <w:rsid w:val="00F6241E"/>
    <w:rsid w:val="00F750A9"/>
    <w:rsid w:val="00FC67D6"/>
    <w:rsid w:val="00FC74BA"/>
    <w:rsid w:val="00FE2D02"/>
    <w:rsid w:val="00FE5C55"/>
    <w:rsid w:val="00FE5E1F"/>
    <w:rsid w:val="00FF0260"/>
    <w:rsid w:val="01C30F63"/>
    <w:rsid w:val="0303274A"/>
    <w:rsid w:val="070774EE"/>
    <w:rsid w:val="110F2DFE"/>
    <w:rsid w:val="1FE41B0D"/>
    <w:rsid w:val="22041F0D"/>
    <w:rsid w:val="229C4EB5"/>
    <w:rsid w:val="23C96DE3"/>
    <w:rsid w:val="26414D71"/>
    <w:rsid w:val="2B777BCF"/>
    <w:rsid w:val="2F631625"/>
    <w:rsid w:val="383B7DB7"/>
    <w:rsid w:val="3E326E48"/>
    <w:rsid w:val="3F7A5135"/>
    <w:rsid w:val="40BC4EB5"/>
    <w:rsid w:val="44066FF2"/>
    <w:rsid w:val="45206E84"/>
    <w:rsid w:val="4A794F3E"/>
    <w:rsid w:val="4DC92928"/>
    <w:rsid w:val="5685497E"/>
    <w:rsid w:val="56E87160"/>
    <w:rsid w:val="5A993F1C"/>
    <w:rsid w:val="5EC50C41"/>
    <w:rsid w:val="62115B53"/>
    <w:rsid w:val="63DF4D46"/>
    <w:rsid w:val="644458B0"/>
    <w:rsid w:val="69741643"/>
    <w:rsid w:val="6E870ECF"/>
    <w:rsid w:val="6FC4231D"/>
    <w:rsid w:val="70342451"/>
    <w:rsid w:val="75A767B9"/>
    <w:rsid w:val="7CAF12C3"/>
    <w:rsid w:val="7D5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</w:rPr>
  </w:style>
  <w:style w:type="character" w:styleId="10">
    <w:name w:val="Emphasis"/>
    <w:qFormat/>
    <w:uiPriority w:val="0"/>
    <w:rPr>
      <w:i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眉 字符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928</Characters>
  <Lines>6</Lines>
  <Paragraphs>1</Paragraphs>
  <TotalTime>1</TotalTime>
  <ScaleCrop>false</ScaleCrop>
  <LinksUpToDate>false</LinksUpToDate>
  <CharactersWithSpaces>929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2022-08-22T07:50:00Z</dcterms:created>
  <dc:creator>admin</dc:creator>
  <cp:lastModifiedBy>Helen_13િી</cp:lastModifiedBy>
  <cp:lastPrinted>2022-08-22T07:58:00Z</cp:lastPrinted>
  <dcterms:modified xsi:type="dcterms:W3CDTF">2025-05-15T09:27:01Z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321D8DA2BACA43B98E7533BBA3F5B01A_13</vt:lpwstr>
  </property>
  <property fmtid="{D5CDD505-2E9C-101B-9397-08002B2CF9AE}" pid="4" name="KSOTemplateDocerSaveRecord">
    <vt:lpwstr>eyJoZGlkIjoiMjQ2NDA3ODlhMWRkMzliMTZkMGYzMTMxNjFiMGQ2ZmQiLCJ1c2VySWQiOiIzMzcyNjU1MzMifQ==</vt:lpwstr>
  </property>
</Properties>
</file>