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7D9E" w14:textId="77777777" w:rsidR="00A74B06" w:rsidRPr="00A74B06" w:rsidRDefault="00242B3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74B06">
        <w:rPr>
          <w:rFonts w:ascii="华文中宋" w:eastAsia="华文中宋" w:hAnsi="华文中宋" w:hint="eastAsia"/>
          <w:b/>
          <w:sz w:val="36"/>
          <w:szCs w:val="36"/>
        </w:rPr>
        <w:t>本科</w:t>
      </w:r>
      <w:r w:rsidR="00F105B0" w:rsidRPr="00A74B06">
        <w:rPr>
          <w:rFonts w:ascii="华文中宋" w:eastAsia="华文中宋" w:hAnsi="华文中宋" w:hint="eastAsia"/>
          <w:b/>
          <w:sz w:val="36"/>
          <w:szCs w:val="36"/>
        </w:rPr>
        <w:t>毕业论文参考题目</w:t>
      </w:r>
    </w:p>
    <w:p w14:paraId="655FB184" w14:textId="791DDCD4" w:rsidR="00ED58B6" w:rsidRPr="00A74B06" w:rsidRDefault="00A74B0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74B06">
        <w:rPr>
          <w:rFonts w:ascii="华文中宋" w:eastAsia="华文中宋" w:hAnsi="华文中宋" w:hint="eastAsia"/>
          <w:b/>
          <w:sz w:val="36"/>
          <w:szCs w:val="36"/>
        </w:rPr>
        <w:t>人力资源管理</w:t>
      </w:r>
      <w:r w:rsidRPr="00A74B06">
        <w:rPr>
          <w:rFonts w:ascii="华文中宋" w:eastAsia="华文中宋" w:hAnsi="华文中宋" w:hint="eastAsia"/>
          <w:b/>
          <w:sz w:val="36"/>
          <w:szCs w:val="36"/>
        </w:rPr>
        <w:t>专业</w:t>
      </w:r>
    </w:p>
    <w:p w14:paraId="2329EECB" w14:textId="77777777" w:rsidR="002C7646" w:rsidRDefault="002C7646">
      <w:pPr>
        <w:rPr>
          <w:rFonts w:ascii="宋体" w:eastAsia="宋体" w:hAnsi="宋体"/>
          <w:b/>
          <w:color w:val="FF0000"/>
          <w:sz w:val="24"/>
          <w:szCs w:val="28"/>
        </w:rPr>
      </w:pPr>
    </w:p>
    <w:p w14:paraId="1ABAB36C" w14:textId="77777777" w:rsidR="00ED58B6" w:rsidRDefault="00F105B0">
      <w:pPr>
        <w:rPr>
          <w:rFonts w:ascii="宋体" w:eastAsia="宋体" w:hAnsi="宋体"/>
          <w:b/>
          <w:color w:val="FF0000"/>
          <w:sz w:val="24"/>
          <w:szCs w:val="28"/>
        </w:rPr>
      </w:pPr>
      <w:r>
        <w:rPr>
          <w:rFonts w:ascii="宋体" w:eastAsia="宋体" w:hAnsi="宋体" w:hint="eastAsia"/>
          <w:b/>
          <w:color w:val="FF0000"/>
          <w:sz w:val="24"/>
          <w:szCs w:val="28"/>
        </w:rPr>
        <w:t>说明：</w:t>
      </w:r>
    </w:p>
    <w:p w14:paraId="0781E944" w14:textId="77777777" w:rsidR="00ED58B6" w:rsidRDefault="00F105B0">
      <w:pPr>
        <w:rPr>
          <w:rFonts w:ascii="宋体" w:eastAsia="宋体" w:hAnsi="宋体"/>
          <w:b/>
          <w:color w:val="FF0000"/>
          <w:sz w:val="24"/>
          <w:szCs w:val="28"/>
        </w:rPr>
      </w:pPr>
      <w:r>
        <w:rPr>
          <w:rFonts w:ascii="宋体" w:eastAsia="宋体" w:hAnsi="宋体" w:hint="eastAsia"/>
          <w:b/>
          <w:color w:val="FF0000"/>
          <w:sz w:val="24"/>
          <w:szCs w:val="28"/>
        </w:rPr>
        <w:t>1</w:t>
      </w:r>
      <w:r>
        <w:rPr>
          <w:rFonts w:ascii="宋体" w:eastAsia="宋体" w:hAnsi="宋体"/>
          <w:b/>
          <w:color w:val="FF0000"/>
          <w:sz w:val="24"/>
          <w:szCs w:val="28"/>
        </w:rPr>
        <w:t>.</w:t>
      </w:r>
      <w:bookmarkStart w:id="0" w:name="_Hlk531031102"/>
      <w:r>
        <w:rPr>
          <w:rFonts w:ascii="宋体" w:eastAsia="宋体" w:hAnsi="宋体" w:hint="eastAsia"/>
          <w:b/>
          <w:color w:val="FF0000"/>
          <w:sz w:val="24"/>
          <w:szCs w:val="28"/>
        </w:rPr>
        <w:t>考生可结合自身工作或单位情况，进一步细化选题。</w:t>
      </w:r>
      <w:bookmarkEnd w:id="0"/>
    </w:p>
    <w:p w14:paraId="1DDE7D91" w14:textId="77777777" w:rsidR="00ED58B6" w:rsidRDefault="00F105B0">
      <w:pPr>
        <w:rPr>
          <w:rFonts w:ascii="宋体" w:eastAsia="宋体" w:hAnsi="宋体"/>
          <w:b/>
          <w:color w:val="FF0000"/>
          <w:sz w:val="24"/>
          <w:szCs w:val="28"/>
        </w:rPr>
      </w:pPr>
      <w:r>
        <w:rPr>
          <w:rFonts w:ascii="宋体" w:eastAsia="宋体" w:hAnsi="宋体"/>
          <w:b/>
          <w:color w:val="FF0000"/>
          <w:sz w:val="24"/>
          <w:szCs w:val="28"/>
        </w:rPr>
        <w:t>2.</w:t>
      </w:r>
      <w:r>
        <w:rPr>
          <w:rFonts w:ascii="宋体" w:eastAsia="宋体" w:hAnsi="宋体" w:hint="eastAsia"/>
          <w:b/>
          <w:color w:val="FF0000"/>
          <w:sz w:val="24"/>
          <w:szCs w:val="28"/>
        </w:rPr>
        <w:t>考生可结合不同类型公司或单位，选择同一主题下的问题进行研究。</w:t>
      </w:r>
    </w:p>
    <w:p w14:paraId="7B83EF6D" w14:textId="77777777" w:rsidR="00ED58B6" w:rsidRDefault="00ED58B6">
      <w:pPr>
        <w:rPr>
          <w:rFonts w:ascii="宋体" w:eastAsia="宋体" w:hAnsi="宋体"/>
          <w:b/>
          <w:color w:val="FF0000"/>
          <w:sz w:val="24"/>
          <w:szCs w:val="28"/>
        </w:rPr>
      </w:pPr>
    </w:p>
    <w:p w14:paraId="0F851AF1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模块一：人力资源战略与规划</w:t>
      </w:r>
    </w:p>
    <w:p w14:paraId="00674A3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××企业战略与人力资源规划研究</w:t>
      </w:r>
    </w:p>
    <w:p w14:paraId="159728C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××企业人力资源规划影响因素研究</w:t>
      </w:r>
    </w:p>
    <w:p w14:paraId="63050DE0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ab/>
        <w:t>××公司供应链与人力资源战略研究</w:t>
      </w:r>
    </w:p>
    <w:p w14:paraId="53F2249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××企业人力资源规划体系研究</w:t>
      </w:r>
    </w:p>
    <w:p w14:paraId="0B71CB0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××公司人力资源规划方案设计</w:t>
      </w:r>
    </w:p>
    <w:p w14:paraId="2787C60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ab/>
        <w:t>××公司人力资源规划的改进研究</w:t>
      </w:r>
    </w:p>
    <w:p w14:paraId="1EC4001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××网络有限公司高技术人才的管理策略研究</w:t>
      </w:r>
    </w:p>
    <w:p w14:paraId="604513A7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某某物流企业人力资源战略管理研究</w:t>
      </w:r>
    </w:p>
    <w:p w14:paraId="550FD39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企业转型时期的人力资源战略研究——以××公司为例</w:t>
      </w:r>
    </w:p>
    <w:p w14:paraId="5B346313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××公司中层管理干部绩效管理体系研究与设计</w:t>
      </w:r>
    </w:p>
    <w:p w14:paraId="03C9C458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基于平衡计分卡的××公司人力资战略管理评估研究</w:t>
      </w:r>
    </w:p>
    <w:p w14:paraId="6E7E21C8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ab/>
        <w:t>基于企业战略的人力资源规划研究——以××公司为例</w:t>
      </w:r>
    </w:p>
    <w:p w14:paraId="77E2F03C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ab/>
        <w:t>战略性人力资源规划模型的应用研究——以××公司为例</w:t>
      </w:r>
    </w:p>
    <w:p w14:paraId="5827344B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ab/>
        <w:t>基于企业战略的人力资源规划研究——以××公司为例</w:t>
      </w:r>
    </w:p>
    <w:p w14:paraId="730DFCE1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7AAB498F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模块二：人员招聘与配置</w:t>
      </w:r>
    </w:p>
    <w:p w14:paraId="1831DCA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××企业招聘有效性分析</w:t>
      </w:r>
    </w:p>
    <w:p w14:paraId="4BEB97B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××公司招聘策略优化研究</w:t>
      </w:r>
    </w:p>
    <w:p w14:paraId="28280A2B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ab/>
        <w:t>××公司招聘体系优化设计研究</w:t>
      </w:r>
    </w:p>
    <w:p w14:paraId="231AE06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××公司招聘流程优化设计研究</w:t>
      </w:r>
    </w:p>
    <w:p w14:paraId="5920700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××公司校园招聘问题与方案优化</w:t>
      </w:r>
    </w:p>
    <w:p w14:paraId="4C77238C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ab/>
        <w:t>××公司知识型员工招聘渠道问题研究</w:t>
      </w:r>
    </w:p>
    <w:p w14:paraId="119B8BA0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基层人员招聘体系研究——以××公司为例</w:t>
      </w:r>
    </w:p>
    <w:p w14:paraId="174843D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跨文化背景招聘管理问题研究——以××公司为例</w:t>
      </w:r>
    </w:p>
    <w:p w14:paraId="4A5EF987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基于胜任力模型的员工招聘管理研究——以××公司为例</w:t>
      </w:r>
    </w:p>
    <w:p w14:paraId="38977DE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企业核心员工招聘管理改进策略研究——以××公司为例</w:t>
      </w:r>
    </w:p>
    <w:p w14:paraId="26C58978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互联网背景实施社会化网络招聘对策研究——以××公司为例</w:t>
      </w:r>
    </w:p>
    <w:p w14:paraId="03377AD1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026F5C93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模块三：员工培训与开发</w:t>
      </w:r>
    </w:p>
    <w:p w14:paraId="053F332C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××公司员工培训管理案例研究</w:t>
      </w:r>
    </w:p>
    <w:p w14:paraId="649AD93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××公司销售人员培训模式研究</w:t>
      </w:r>
    </w:p>
    <w:p w14:paraId="238B50E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3.</w:t>
      </w:r>
      <w:r>
        <w:rPr>
          <w:rFonts w:ascii="宋体" w:eastAsia="宋体" w:hAnsi="宋体" w:hint="eastAsia"/>
          <w:sz w:val="24"/>
          <w:szCs w:val="24"/>
        </w:rPr>
        <w:tab/>
        <w:t>××公司员工培训管理改进研究</w:t>
      </w:r>
    </w:p>
    <w:p w14:paraId="32ABBD08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××公司员工培训激励机制研究</w:t>
      </w:r>
    </w:p>
    <w:p w14:paraId="017FB334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××公司管理人员培训方案设计</w:t>
      </w:r>
    </w:p>
    <w:p w14:paraId="1B0A767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ab/>
        <w:t>××公司新员工培训管理优化研究</w:t>
      </w:r>
    </w:p>
    <w:p w14:paraId="7B6F328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××公司人力资源培训体系的优化研究</w:t>
      </w:r>
    </w:p>
    <w:p w14:paraId="73F364E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××公司人力资源培训与开发系统的设计研究</w:t>
      </w:r>
    </w:p>
    <w:p w14:paraId="5B742A4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培训效果评估指标体系研究——以××公司为例</w:t>
      </w:r>
    </w:p>
    <w:p w14:paraId="1286863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技术型员工培训体系优化研究——以××公司为例</w:t>
      </w:r>
    </w:p>
    <w:p w14:paraId="4DD89E9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基于胜任力模型的培训体系研究——以××公司为例</w:t>
      </w:r>
    </w:p>
    <w:p w14:paraId="0A48C4D3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ab/>
        <w:t>人才供应链视角的企业培训管理研究——以××公司为例</w:t>
      </w:r>
    </w:p>
    <w:p w14:paraId="24B38E7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ab/>
        <w:t>基于绩效的企业培训需求分析与研究——以××公司为例</w:t>
      </w:r>
    </w:p>
    <w:p w14:paraId="176C834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ab/>
        <w:t>基于成人学习特性的员工培训与开发研究——以××公司为例</w:t>
      </w:r>
    </w:p>
    <w:p w14:paraId="38F623A6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55C268C0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模块四：绩效管理与实施</w:t>
      </w:r>
    </w:p>
    <w:p w14:paraId="1E39789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××企业绩效管理体系设计</w:t>
      </w:r>
    </w:p>
    <w:p w14:paraId="1DD4602C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海关项目预算绩效管理研究</w:t>
      </w:r>
    </w:p>
    <w:p w14:paraId="777A429C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ab/>
        <w:t>××公司绩效管理诊断研究</w:t>
      </w:r>
    </w:p>
    <w:p w14:paraId="285A5794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××公司绩效管理案例研究</w:t>
      </w:r>
    </w:p>
    <w:p w14:paraId="2CDE9AD0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××医院绩效管理优化研究</w:t>
      </w:r>
    </w:p>
    <w:p w14:paraId="72E5F36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ab/>
        <w:t>××公司绩效管理体系改进方案</w:t>
      </w:r>
    </w:p>
    <w:p w14:paraId="7AB8A2F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××公司绩效管理体系诊断与再造</w:t>
      </w:r>
    </w:p>
    <w:p w14:paraId="184FEB9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××房地产公司绩效管理体系研究</w:t>
      </w:r>
    </w:p>
    <w:p w14:paraId="4D0ECDC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××企业KPI绩效管理中应用研究</w:t>
      </w:r>
    </w:p>
    <w:p w14:paraId="4BFA6DF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××企业360度评估方法优化研究</w:t>
      </w:r>
    </w:p>
    <w:p w14:paraId="615A836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××公司绩效管理体系构建的研究</w:t>
      </w:r>
    </w:p>
    <w:p w14:paraId="687040B0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ab/>
        <w:t>××学校外籍教师绩效管理研究</w:t>
      </w:r>
    </w:p>
    <w:p w14:paraId="356E8F3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ab/>
        <w:t>××公司团队绩效管理体系优化研究</w:t>
      </w:r>
    </w:p>
    <w:p w14:paraId="6D78B3F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ab/>
        <w:t>××企业销售人员绩效考评体系研究</w:t>
      </w:r>
    </w:p>
    <w:p w14:paraId="4A9D61D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</w:t>
      </w:r>
      <w:r>
        <w:rPr>
          <w:rFonts w:ascii="宋体" w:eastAsia="宋体" w:hAnsi="宋体" w:hint="eastAsia"/>
          <w:sz w:val="24"/>
          <w:szCs w:val="24"/>
        </w:rPr>
        <w:tab/>
        <w:t>KPI在××管理局绩效管理中的应用研究</w:t>
      </w:r>
    </w:p>
    <w:p w14:paraId="12BFAE8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16.</w:t>
      </w:r>
      <w:r>
        <w:rPr>
          <w:rFonts w:ascii="宋体" w:eastAsia="宋体" w:hAnsi="宋体" w:hint="eastAsia"/>
          <w:sz w:val="24"/>
          <w:szCs w:val="24"/>
        </w:rPr>
        <w:tab/>
        <w:t>××银行员工绩效管理案例研究</w:t>
      </w:r>
    </w:p>
    <w:p w14:paraId="5E98469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17.</w:t>
      </w:r>
      <w:r>
        <w:rPr>
          <w:rFonts w:ascii="宋体" w:eastAsia="宋体" w:hAnsi="宋体" w:hint="eastAsia"/>
          <w:sz w:val="24"/>
          <w:szCs w:val="24"/>
        </w:rPr>
        <w:tab/>
        <w:t>××厂绩效管理考核体系改进方案研究</w:t>
      </w:r>
    </w:p>
    <w:p w14:paraId="12D7FF5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18.</w:t>
      </w:r>
      <w:r>
        <w:rPr>
          <w:rFonts w:ascii="宋体" w:eastAsia="宋体" w:hAnsi="宋体" w:hint="eastAsia"/>
          <w:sz w:val="24"/>
          <w:szCs w:val="24"/>
        </w:rPr>
        <w:tab/>
        <w:t>××建筑设计公司绩效管理体系构建的研究</w:t>
      </w:r>
    </w:p>
    <w:p w14:paraId="036C9910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19.</w:t>
      </w:r>
      <w:r>
        <w:rPr>
          <w:rFonts w:ascii="宋体" w:eastAsia="宋体" w:hAnsi="宋体" w:hint="eastAsia"/>
          <w:sz w:val="24"/>
          <w:szCs w:val="24"/>
        </w:rPr>
        <w:tab/>
        <w:t>中小企业绩效管理的研究——以××公司为例</w:t>
      </w:r>
    </w:p>
    <w:p w14:paraId="78389B1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20.</w:t>
      </w:r>
      <w:r>
        <w:rPr>
          <w:rFonts w:ascii="宋体" w:eastAsia="宋体" w:hAnsi="宋体" w:hint="eastAsia"/>
          <w:sz w:val="24"/>
          <w:szCs w:val="24"/>
        </w:rPr>
        <w:tab/>
        <w:t>××公司中层管理干部绩效管理体系研究与设计</w:t>
      </w:r>
    </w:p>
    <w:p w14:paraId="2EA33FA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21.</w:t>
      </w:r>
      <w:r>
        <w:rPr>
          <w:rFonts w:ascii="宋体" w:eastAsia="宋体" w:hAnsi="宋体" w:hint="eastAsia"/>
          <w:sz w:val="24"/>
          <w:szCs w:val="24"/>
        </w:rPr>
        <w:tab/>
        <w:t>团队绩效管理体系构建及应用——以××企业为例</w:t>
      </w:r>
    </w:p>
    <w:p w14:paraId="47CE231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22.</w:t>
      </w:r>
      <w:r>
        <w:rPr>
          <w:rFonts w:ascii="宋体" w:eastAsia="宋体" w:hAnsi="宋体" w:hint="eastAsia"/>
          <w:sz w:val="24"/>
          <w:szCs w:val="24"/>
        </w:rPr>
        <w:tab/>
        <w:t>知识型企业员工绩效管理体系研究——以××公司为例</w:t>
      </w:r>
    </w:p>
    <w:p w14:paraId="4A25FEE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23.</w:t>
      </w:r>
      <w:r>
        <w:rPr>
          <w:rFonts w:ascii="宋体" w:eastAsia="宋体" w:hAnsi="宋体" w:hint="eastAsia"/>
          <w:sz w:val="24"/>
          <w:szCs w:val="24"/>
        </w:rPr>
        <w:tab/>
        <w:t>KPI绩效管理体系对××公司销售人员绩效评测应用研究</w:t>
      </w:r>
    </w:p>
    <w:p w14:paraId="2EAFD46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24.基于平衡计分卡的绩效考核改进研究——以××公司为例</w:t>
      </w:r>
    </w:p>
    <w:p w14:paraId="2A755FDF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73EBB4AB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模块五：薪酬福利管理</w:t>
      </w:r>
    </w:p>
    <w:p w14:paraId="347EE8F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深圳××公司薪酬管理优化设计</w:t>
      </w:r>
    </w:p>
    <w:p w14:paraId="03BC852F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××建设工程公司薪酬管理研究</w:t>
      </w:r>
    </w:p>
    <w:p w14:paraId="724DFEB0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3.</w:t>
      </w:r>
      <w:r>
        <w:rPr>
          <w:rFonts w:ascii="宋体" w:eastAsia="宋体" w:hAnsi="宋体" w:hint="eastAsia"/>
          <w:sz w:val="24"/>
          <w:szCs w:val="24"/>
        </w:rPr>
        <w:tab/>
        <w:t>××企业薪酬管理方案设计与实施</w:t>
      </w:r>
    </w:p>
    <w:p w14:paraId="3530A2F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××房地产公司薪酬体系优化设计</w:t>
      </w:r>
    </w:p>
    <w:p w14:paraId="25E9CA4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××企业薪酬管理系统的设计与实现</w:t>
      </w:r>
    </w:p>
    <w:p w14:paraId="1501139B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ab/>
        <w:t>××电子股份有限公司薪酬管理研究</w:t>
      </w:r>
    </w:p>
    <w:p w14:paraId="6559DBA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××企业销售人员的薪酬激励策略研究</w:t>
      </w:r>
    </w:p>
    <w:p w14:paraId="434D68CB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××公司核心员工薪酬激励体系设计研究</w:t>
      </w:r>
    </w:p>
    <w:p w14:paraId="0BBA11A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××快递公司基层员工薪酬管理改进研究</w:t>
      </w:r>
    </w:p>
    <w:p w14:paraId="7C433E2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××公司薪酬管理体系优化设计问题研究</w:t>
      </w:r>
    </w:p>
    <w:p w14:paraId="3AB54BB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××销售人员薪酬满意度及薪酬激励研究</w:t>
      </w:r>
    </w:p>
    <w:p w14:paraId="58279A8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ab/>
        <w:t>××公司薪酬管理现存问题及其对策研究</w:t>
      </w:r>
    </w:p>
    <w:p w14:paraId="02610DF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ab/>
        <w:t>××公司导购员全面薪酬体系优化策略研究</w:t>
      </w:r>
    </w:p>
    <w:p w14:paraId="606137B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ab/>
        <w:t>酒店行业员工薪酬管理的研究——以××公司为例</w:t>
      </w:r>
    </w:p>
    <w:p w14:paraId="0CA3147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</w:t>
      </w:r>
      <w:r>
        <w:rPr>
          <w:rFonts w:ascii="宋体" w:eastAsia="宋体" w:hAnsi="宋体" w:hint="eastAsia"/>
          <w:sz w:val="24"/>
          <w:szCs w:val="24"/>
        </w:rPr>
        <w:tab/>
        <w:t>基于岗位价值评估的中小企业薪酬管理体系优化研究</w:t>
      </w:r>
    </w:p>
    <w:p w14:paraId="6753FCE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16.</w:t>
      </w:r>
      <w:r>
        <w:rPr>
          <w:rFonts w:ascii="宋体" w:eastAsia="宋体" w:hAnsi="宋体" w:hint="eastAsia"/>
          <w:sz w:val="24"/>
          <w:szCs w:val="24"/>
        </w:rPr>
        <w:tab/>
        <w:t>小型连锁零售企业薪酬管理优化研究——以××公司为例</w:t>
      </w:r>
    </w:p>
    <w:p w14:paraId="1C1B140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17.</w:t>
      </w:r>
      <w:r>
        <w:rPr>
          <w:rFonts w:ascii="宋体" w:eastAsia="宋体" w:hAnsi="宋体" w:hint="eastAsia"/>
          <w:sz w:val="24"/>
          <w:szCs w:val="24"/>
        </w:rPr>
        <w:tab/>
        <w:t>基于宽带薪酬理论的薪酬体系优化研究——以××企业为例</w:t>
      </w:r>
    </w:p>
    <w:p w14:paraId="55DCE52D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1650E0DE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模块六：人力激励管理研究</w:t>
      </w:r>
    </w:p>
    <w:p w14:paraId="37CF5F3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××公司员工激励管理研究</w:t>
      </w:r>
    </w:p>
    <w:p w14:paraId="2985A903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××公司核心员工激励机制研究</w:t>
      </w:r>
    </w:p>
    <w:p w14:paraId="07B1A99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ab/>
        <w:t>××公司员工激励机制优化研究</w:t>
      </w:r>
    </w:p>
    <w:p w14:paraId="45C4B77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某类型公司员工激励模式研究</w:t>
      </w:r>
    </w:p>
    <w:p w14:paraId="26C00CE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××公司员工激励方案研究</w:t>
      </w:r>
    </w:p>
    <w:p w14:paraId="30BADEB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ab/>
        <w:t>××招标公司员工激励方案再设计</w:t>
      </w:r>
    </w:p>
    <w:p w14:paraId="0BFFF20C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××物流公司员工激励体系优化研究</w:t>
      </w:r>
    </w:p>
    <w:p w14:paraId="74F573B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××物业公司员工激励方案项目管理研究</w:t>
      </w:r>
    </w:p>
    <w:p w14:paraId="0765775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××公司人力资源管理的综合激励策略研究</w:t>
      </w:r>
    </w:p>
    <w:p w14:paraId="5AA03D9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深圳××公司核心员工激励机制研究</w:t>
      </w:r>
    </w:p>
    <w:p w14:paraId="5068974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××公司知识型员工激励问题研究</w:t>
      </w:r>
    </w:p>
    <w:p w14:paraId="5780B0E5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ab/>
        <w:t>基于心理契约的××房地产公司核心员工激励问题研究</w:t>
      </w:r>
    </w:p>
    <w:p w14:paraId="7F0F382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ab/>
        <w:t>企业人力资源管理的激励策略研究——以××公司为例</w:t>
      </w:r>
    </w:p>
    <w:p w14:paraId="05EB014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ab/>
        <w:t>知识型员工激励—保健因素的实证研究——以××企业为例</w:t>
      </w:r>
    </w:p>
    <w:p w14:paraId="239C95B3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</w:t>
      </w:r>
      <w:r>
        <w:rPr>
          <w:rFonts w:ascii="宋体" w:eastAsia="宋体" w:hAnsi="宋体" w:hint="eastAsia"/>
          <w:sz w:val="24"/>
          <w:szCs w:val="24"/>
        </w:rPr>
        <w:tab/>
        <w:t>快递企业员工激励机制问题的对策研究——以××企业为例</w:t>
      </w:r>
    </w:p>
    <w:p w14:paraId="4927C18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16.</w:t>
      </w:r>
      <w:r>
        <w:rPr>
          <w:rFonts w:ascii="宋体" w:eastAsia="宋体" w:hAnsi="宋体" w:hint="eastAsia"/>
          <w:sz w:val="24"/>
          <w:szCs w:val="24"/>
        </w:rPr>
        <w:tab/>
        <w:t>企业销售人员的薪酬激励策略研究——以×互联网金融公司为例</w:t>
      </w:r>
    </w:p>
    <w:p w14:paraId="153744A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17.</w:t>
      </w:r>
      <w:r>
        <w:rPr>
          <w:rFonts w:ascii="宋体" w:eastAsia="宋体" w:hAnsi="宋体" w:hint="eastAsia"/>
          <w:sz w:val="24"/>
          <w:szCs w:val="24"/>
        </w:rPr>
        <w:tab/>
        <w:t>知识员工激励方式与组织创新绩效的实证研究——以×企业为例</w:t>
      </w:r>
    </w:p>
    <w:p w14:paraId="0451D639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18.</w:t>
      </w:r>
      <w:r>
        <w:rPr>
          <w:rFonts w:ascii="宋体" w:eastAsia="宋体" w:hAnsi="宋体" w:hint="eastAsia"/>
          <w:sz w:val="24"/>
          <w:szCs w:val="24"/>
        </w:rPr>
        <w:tab/>
        <w:t>科技型中小企业员工激励因素及机制研究——以××企业为例</w:t>
      </w:r>
    </w:p>
    <w:p w14:paraId="5293FF7B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12BCE30F" w14:textId="77777777" w:rsidR="00ED58B6" w:rsidRDefault="00F105B0">
      <w:pPr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模块七：员工关系管理</w:t>
      </w:r>
    </w:p>
    <w:p w14:paraId="735F73F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ab/>
        <w:t>××公司员工关系管理研究</w:t>
      </w:r>
    </w:p>
    <w:p w14:paraId="2FF0A97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ab/>
        <w:t>××公司员工援助计划研究</w:t>
      </w:r>
    </w:p>
    <w:p w14:paraId="3EA11E4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ab/>
        <w:t>××公司团队建设及改进意见</w:t>
      </w:r>
    </w:p>
    <w:p w14:paraId="4614706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ab/>
        <w:t>××公司一线员工流失原因研究</w:t>
      </w:r>
    </w:p>
    <w:p w14:paraId="1928DFA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ab/>
        <w:t>××公司知识型员工冲突管理研究</w:t>
      </w:r>
    </w:p>
    <w:p w14:paraId="501816E1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6.</w:t>
      </w:r>
      <w:r>
        <w:rPr>
          <w:rFonts w:ascii="宋体" w:eastAsia="宋体" w:hAnsi="宋体" w:hint="eastAsia"/>
          <w:sz w:val="24"/>
          <w:szCs w:val="24"/>
        </w:rPr>
        <w:tab/>
        <w:t>××公司员工离职问题分析与优化策略</w:t>
      </w:r>
    </w:p>
    <w:p w14:paraId="4732851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ab/>
        <w:t>××公司知识型员工激励体系优化设计</w:t>
      </w:r>
    </w:p>
    <w:p w14:paraId="7828848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ab/>
        <w:t>××公司知识型员工激励问题及对策研究</w:t>
      </w:r>
    </w:p>
    <w:p w14:paraId="4571A36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ab/>
        <w:t>新生代员工离职问题研究——以××公司为例</w:t>
      </w:r>
    </w:p>
    <w:p w14:paraId="3395CD2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ab/>
        <w:t>基于工作压力的员工援助计划研究——以××公司为例</w:t>
      </w:r>
    </w:p>
    <w:p w14:paraId="14ED2ABD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ab/>
        <w:t>基于组织变革的员工关系管理研究——以××公司为例</w:t>
      </w:r>
    </w:p>
    <w:p w14:paraId="698D6402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ab/>
        <w:t>基于心理契约角度员工激励问题研究_——以××公司为例</w:t>
      </w:r>
    </w:p>
    <w:p w14:paraId="70428846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ab/>
        <w:t>高新技术企业知识型员工关系管理研究——以××公司为例</w:t>
      </w:r>
    </w:p>
    <w:p w14:paraId="4372E6AE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ab/>
        <w:t>现代员工关系管理在国有企业的应用研究——以××企业为例</w:t>
      </w:r>
    </w:p>
    <w:p w14:paraId="2A0887CA" w14:textId="77777777" w:rsidR="00ED58B6" w:rsidRDefault="00F105B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</w:t>
      </w:r>
      <w:r>
        <w:rPr>
          <w:rFonts w:ascii="宋体" w:eastAsia="宋体" w:hAnsi="宋体" w:hint="eastAsia"/>
          <w:sz w:val="24"/>
          <w:szCs w:val="24"/>
        </w:rPr>
        <w:tab/>
        <w:t>基于心理契约理论的新生代员工管理研究——以××公司为例</w:t>
      </w:r>
    </w:p>
    <w:p w14:paraId="244E1D69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63CB147E" w14:textId="77777777" w:rsidR="00ED58B6" w:rsidRDefault="00ED58B6">
      <w:pPr>
        <w:jc w:val="left"/>
        <w:rPr>
          <w:rFonts w:ascii="宋体" w:eastAsia="宋体" w:hAnsi="宋体"/>
          <w:sz w:val="24"/>
          <w:szCs w:val="24"/>
        </w:rPr>
      </w:pPr>
    </w:p>
    <w:p w14:paraId="00DE0D54" w14:textId="77777777" w:rsidR="00ED58B6" w:rsidRDefault="00ED58B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61B2040A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0551DA24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302A423D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603BE99C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757E0280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7E32D9DD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7FDCECBE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59731FCC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3097A8CE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4533BC8E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p w14:paraId="6CD565A1" w14:textId="77777777" w:rsidR="00ED58B6" w:rsidRDefault="00ED58B6">
      <w:pPr>
        <w:rPr>
          <w:rFonts w:ascii="宋体" w:eastAsia="宋体" w:hAnsi="宋体"/>
          <w:sz w:val="24"/>
          <w:szCs w:val="24"/>
        </w:rPr>
      </w:pPr>
    </w:p>
    <w:sectPr w:rsidR="00ED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5651" w14:textId="77777777" w:rsidR="00E470D4" w:rsidRDefault="00E470D4" w:rsidP="00A74B06">
      <w:r>
        <w:separator/>
      </w:r>
    </w:p>
  </w:endnote>
  <w:endnote w:type="continuationSeparator" w:id="0">
    <w:p w14:paraId="508FDB21" w14:textId="77777777" w:rsidR="00E470D4" w:rsidRDefault="00E470D4" w:rsidP="00A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435B" w14:textId="77777777" w:rsidR="00E470D4" w:rsidRDefault="00E470D4" w:rsidP="00A74B06">
      <w:r>
        <w:separator/>
      </w:r>
    </w:p>
  </w:footnote>
  <w:footnote w:type="continuationSeparator" w:id="0">
    <w:p w14:paraId="1A811471" w14:textId="77777777" w:rsidR="00E470D4" w:rsidRDefault="00E470D4" w:rsidP="00A7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0B"/>
    <w:rsid w:val="0002034A"/>
    <w:rsid w:val="00085BBE"/>
    <w:rsid w:val="000B7446"/>
    <w:rsid w:val="000C66BE"/>
    <w:rsid w:val="000E113A"/>
    <w:rsid w:val="001413A4"/>
    <w:rsid w:val="00170DF9"/>
    <w:rsid w:val="001A0BFA"/>
    <w:rsid w:val="001F48D4"/>
    <w:rsid w:val="00241F95"/>
    <w:rsid w:val="00242B3D"/>
    <w:rsid w:val="00261134"/>
    <w:rsid w:val="00286527"/>
    <w:rsid w:val="002C7646"/>
    <w:rsid w:val="003079FF"/>
    <w:rsid w:val="003742BC"/>
    <w:rsid w:val="0037550A"/>
    <w:rsid w:val="003869FC"/>
    <w:rsid w:val="003D66AE"/>
    <w:rsid w:val="004131CB"/>
    <w:rsid w:val="004203E3"/>
    <w:rsid w:val="0048043B"/>
    <w:rsid w:val="004B6757"/>
    <w:rsid w:val="004E03C9"/>
    <w:rsid w:val="00504057"/>
    <w:rsid w:val="0055268C"/>
    <w:rsid w:val="005D7FD8"/>
    <w:rsid w:val="00602603"/>
    <w:rsid w:val="00620651"/>
    <w:rsid w:val="00680BFC"/>
    <w:rsid w:val="00684DE1"/>
    <w:rsid w:val="006A120B"/>
    <w:rsid w:val="006A62C4"/>
    <w:rsid w:val="006F563B"/>
    <w:rsid w:val="00755BAE"/>
    <w:rsid w:val="00781B47"/>
    <w:rsid w:val="007C594C"/>
    <w:rsid w:val="007D10DD"/>
    <w:rsid w:val="0082675E"/>
    <w:rsid w:val="008443CB"/>
    <w:rsid w:val="00880BB1"/>
    <w:rsid w:val="008E2A24"/>
    <w:rsid w:val="008E6E43"/>
    <w:rsid w:val="00983962"/>
    <w:rsid w:val="00990306"/>
    <w:rsid w:val="00994E9D"/>
    <w:rsid w:val="009D3417"/>
    <w:rsid w:val="00A14C3E"/>
    <w:rsid w:val="00A3531C"/>
    <w:rsid w:val="00A74B06"/>
    <w:rsid w:val="00AA6CC4"/>
    <w:rsid w:val="00AE34B2"/>
    <w:rsid w:val="00AF4424"/>
    <w:rsid w:val="00AF4EE8"/>
    <w:rsid w:val="00AF6135"/>
    <w:rsid w:val="00B02D37"/>
    <w:rsid w:val="00B23596"/>
    <w:rsid w:val="00B23FEF"/>
    <w:rsid w:val="00B344D0"/>
    <w:rsid w:val="00B4691B"/>
    <w:rsid w:val="00BA6BBE"/>
    <w:rsid w:val="00BB1838"/>
    <w:rsid w:val="00BB6C08"/>
    <w:rsid w:val="00BE5742"/>
    <w:rsid w:val="00BE6B3F"/>
    <w:rsid w:val="00C57A88"/>
    <w:rsid w:val="00C74B80"/>
    <w:rsid w:val="00CE179D"/>
    <w:rsid w:val="00D46E49"/>
    <w:rsid w:val="00D77F41"/>
    <w:rsid w:val="00DB4615"/>
    <w:rsid w:val="00DD26DA"/>
    <w:rsid w:val="00DD4C7B"/>
    <w:rsid w:val="00E230AB"/>
    <w:rsid w:val="00E3088D"/>
    <w:rsid w:val="00E470D4"/>
    <w:rsid w:val="00E91206"/>
    <w:rsid w:val="00EC3A61"/>
    <w:rsid w:val="00ED58B6"/>
    <w:rsid w:val="00EE2E6C"/>
    <w:rsid w:val="00EE53E5"/>
    <w:rsid w:val="00F105B0"/>
    <w:rsid w:val="00F4562A"/>
    <w:rsid w:val="00F5020E"/>
    <w:rsid w:val="00F639D6"/>
    <w:rsid w:val="11782D00"/>
    <w:rsid w:val="21553424"/>
    <w:rsid w:val="341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31B77"/>
  <w15:docId w15:val="{8238A752-BB44-4C42-9097-AD6B2A9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414</Words>
  <Characters>2365</Characters>
  <Application>Microsoft Office Word</Application>
  <DocSecurity>0</DocSecurity>
  <Lines>19</Lines>
  <Paragraphs>5</Paragraphs>
  <ScaleCrop>false</ScaleCrop>
  <Company>Sinopec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M Z</cp:lastModifiedBy>
  <cp:revision>22</cp:revision>
  <cp:lastPrinted>2018-11-26T13:37:00Z</cp:lastPrinted>
  <dcterms:created xsi:type="dcterms:W3CDTF">2018-11-26T12:06:00Z</dcterms:created>
  <dcterms:modified xsi:type="dcterms:W3CDTF">2023-12-05T07:45:00Z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