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1B0FC">
      <w:pPr>
        <w:jc w:val="center"/>
        <w:rPr>
          <w:rFonts w:ascii="楷体" w:hAnsi="楷体" w:eastAsia="楷体" w:cs="Times New Roman"/>
          <w:b/>
          <w:color w:val="000000"/>
          <w:sz w:val="72"/>
          <w:szCs w:val="72"/>
        </w:rPr>
      </w:pPr>
      <w:bookmarkStart w:id="0" w:name="_Hlk71184570"/>
    </w:p>
    <w:p w14:paraId="585C1CD0">
      <w:pPr>
        <w:jc w:val="center"/>
        <w:rPr>
          <w:rFonts w:ascii="楷体" w:hAnsi="楷体" w:eastAsia="楷体" w:cs="Times New Roman"/>
          <w:b/>
          <w:color w:val="000000"/>
          <w:sz w:val="72"/>
          <w:szCs w:val="72"/>
        </w:rPr>
      </w:pPr>
    </w:p>
    <w:p w14:paraId="492C35B4">
      <w:pPr>
        <w:jc w:val="center"/>
        <w:rPr>
          <w:rFonts w:ascii="楷体" w:hAnsi="楷体" w:eastAsia="楷体" w:cs="Times New Roman"/>
          <w:b/>
          <w:color w:val="000000"/>
          <w:sz w:val="72"/>
          <w:szCs w:val="72"/>
        </w:rPr>
      </w:pPr>
    </w:p>
    <w:p w14:paraId="146CB71D">
      <w:pPr>
        <w:jc w:val="center"/>
        <w:rPr>
          <w:rFonts w:ascii="楷体" w:hAnsi="楷体" w:eastAsia="楷体" w:cs="Times New Roman"/>
          <w:b/>
          <w:color w:val="000000"/>
          <w:sz w:val="72"/>
          <w:szCs w:val="72"/>
        </w:rPr>
      </w:pPr>
      <w:r>
        <w:rPr>
          <w:rFonts w:hint="eastAsia" w:ascii="楷体" w:hAnsi="楷体" w:eastAsia="楷体" w:cs="Times New Roman"/>
          <w:b/>
          <w:color w:val="000000"/>
          <w:sz w:val="72"/>
          <w:szCs w:val="72"/>
        </w:rPr>
        <w:t>中国人民警察大学</w:t>
      </w:r>
    </w:p>
    <w:p w14:paraId="29B982AB">
      <w:pPr>
        <w:jc w:val="center"/>
        <w:rPr>
          <w:rFonts w:ascii="宋体" w:hAnsi="宋体" w:eastAsia="宋体" w:cs="Times New Roman"/>
          <w:b/>
          <w:color w:val="000000"/>
          <w:sz w:val="52"/>
          <w:szCs w:val="52"/>
        </w:rPr>
      </w:pPr>
    </w:p>
    <w:p w14:paraId="4CD69743">
      <w:pPr>
        <w:jc w:val="center"/>
        <w:rPr>
          <w:rFonts w:ascii="宋体" w:hAnsi="宋体" w:eastAsia="宋体" w:cs="Times New Roman"/>
          <w:b/>
          <w:color w:val="000000"/>
          <w:sz w:val="52"/>
          <w:szCs w:val="52"/>
        </w:rPr>
      </w:pPr>
    </w:p>
    <w:p w14:paraId="3DFC3903">
      <w:pPr>
        <w:jc w:val="center"/>
        <w:rPr>
          <w:rFonts w:hint="default" w:ascii="宋体" w:hAnsi="宋体" w:eastAsia="宋体" w:cs="Times New Roman"/>
          <w:b/>
          <w:color w:val="000000"/>
          <w:sz w:val="52"/>
          <w:szCs w:val="52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sz w:val="52"/>
          <w:szCs w:val="52"/>
        </w:rPr>
        <w:t>消防</w:t>
      </w:r>
      <w:r>
        <w:rPr>
          <w:rFonts w:hint="eastAsia" w:ascii="宋体" w:hAnsi="宋体" w:eastAsia="宋体" w:cs="Times New Roman"/>
          <w:b/>
          <w:color w:val="000000"/>
          <w:sz w:val="52"/>
          <w:szCs w:val="52"/>
          <w:lang w:val="en-US" w:eastAsia="zh-CN"/>
        </w:rPr>
        <w:t>安全系统工程</w:t>
      </w:r>
    </w:p>
    <w:p w14:paraId="44760AE6">
      <w:pPr>
        <w:jc w:val="center"/>
        <w:rPr>
          <w:rFonts w:ascii="宋体" w:hAnsi="宋体" w:eastAsia="宋体" w:cs="Times New Roman"/>
          <w:b/>
          <w:sz w:val="72"/>
          <w:szCs w:val="72"/>
        </w:rPr>
      </w:pPr>
      <w:r>
        <w:rPr>
          <w:rFonts w:hint="eastAsia" w:ascii="宋体" w:hAnsi="宋体" w:eastAsia="宋体" w:cs="Times New Roman"/>
          <w:b/>
          <w:color w:val="000000"/>
          <w:sz w:val="52"/>
          <w:szCs w:val="52"/>
        </w:rPr>
        <w:t>实践报告</w:t>
      </w:r>
    </w:p>
    <w:p w14:paraId="7F8CF1BE">
      <w:pPr>
        <w:jc w:val="center"/>
        <w:rPr>
          <w:rFonts w:ascii="宋体" w:hAnsi="宋体" w:eastAsia="宋体" w:cs="Times New Roman"/>
          <w:b/>
          <w:sz w:val="32"/>
          <w:szCs w:val="20"/>
        </w:rPr>
      </w:pPr>
    </w:p>
    <w:p w14:paraId="5D22FE35">
      <w:pPr>
        <w:jc w:val="center"/>
        <w:rPr>
          <w:rFonts w:ascii="宋体" w:hAnsi="宋体" w:eastAsia="宋体" w:cs="Times New Roman"/>
          <w:b/>
          <w:sz w:val="32"/>
          <w:szCs w:val="20"/>
        </w:rPr>
      </w:pPr>
    </w:p>
    <w:p w14:paraId="0C373B3A">
      <w:pPr>
        <w:jc w:val="center"/>
        <w:rPr>
          <w:rFonts w:ascii="宋体" w:hAnsi="宋体" w:eastAsia="宋体" w:cs="Times New Roman"/>
          <w:b/>
          <w:sz w:val="32"/>
          <w:szCs w:val="20"/>
        </w:rPr>
      </w:pPr>
    </w:p>
    <w:p w14:paraId="227F1E95">
      <w:pPr>
        <w:ind w:firstLine="1558" w:firstLineChars="485"/>
        <w:rPr>
          <w:rFonts w:ascii="宋体" w:hAnsi="宋体" w:eastAsia="宋体" w:cs="Times New Roman"/>
          <w:b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姓    名：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</w:t>
      </w:r>
    </w:p>
    <w:p w14:paraId="2093E307">
      <w:pPr>
        <w:ind w:firstLine="1558" w:firstLineChars="485"/>
        <w:rPr>
          <w:rFonts w:ascii="宋体" w:hAnsi="宋体" w:eastAsia="宋体" w:cs="Times New Roman"/>
          <w:b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考    籍：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</w:t>
      </w:r>
    </w:p>
    <w:p w14:paraId="7DA22509">
      <w:pPr>
        <w:ind w:firstLine="1558" w:firstLineChars="485"/>
        <w:rPr>
          <w:rFonts w:ascii="宋体" w:hAnsi="宋体" w:eastAsia="宋体" w:cs="Times New Roman"/>
          <w:b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身份证号：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</w:t>
      </w:r>
    </w:p>
    <w:p w14:paraId="020970CB">
      <w:pPr>
        <w:ind w:firstLine="1558" w:firstLineChars="485"/>
        <w:rPr>
          <w:rFonts w:ascii="宋体" w:hAnsi="宋体" w:eastAsia="宋体" w:cs="Times New Roman"/>
          <w:b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准考证号：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</w:t>
      </w:r>
    </w:p>
    <w:p w14:paraId="7BAAE49F">
      <w:pPr>
        <w:ind w:firstLine="1558" w:firstLineChars="485"/>
        <w:rPr>
          <w:rFonts w:ascii="宋体" w:hAnsi="宋体" w:eastAsia="宋体" w:cs="Times New Roman"/>
          <w:b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联系方式：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</w:t>
      </w:r>
    </w:p>
    <w:p w14:paraId="14B04E2E">
      <w:pPr>
        <w:ind w:firstLine="1259" w:firstLineChars="285"/>
        <w:rPr>
          <w:rFonts w:ascii="宋体" w:hAnsi="宋体" w:eastAsia="宋体" w:cs="Times New Roman"/>
          <w:b/>
          <w:sz w:val="44"/>
          <w:szCs w:val="44"/>
          <w:u w:val="single"/>
        </w:rPr>
      </w:pPr>
    </w:p>
    <w:p w14:paraId="35133333"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年     月     日</w:t>
      </w:r>
    </w:p>
    <w:p w14:paraId="3C9FEDD7">
      <w:pPr>
        <w:widowControl/>
        <w:jc w:val="left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ascii="宋体" w:hAnsi="宋体" w:eastAsia="宋体" w:cs="Times New Roman"/>
          <w:b/>
          <w:bCs/>
          <w:sz w:val="32"/>
          <w:szCs w:val="32"/>
        </w:rPr>
        <w:br w:type="page"/>
      </w:r>
    </w:p>
    <w:bookmarkEnd w:id="0"/>
    <w:p w14:paraId="399686AD">
      <w:pPr>
        <w:widowControl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目录</w:t>
      </w:r>
    </w:p>
    <w:p w14:paraId="5EB97762">
      <w:pPr>
        <w:widowControl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（显示到三级标题，字号四号宋体）</w:t>
      </w:r>
    </w:p>
    <w:p w14:paraId="35122DF6">
      <w:pPr>
        <w:widowControl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725C8CE4">
      <w:pPr>
        <w:widowControl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77262647">
      <w:pPr>
        <w:widowControl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65A8BCEA">
      <w:pPr>
        <w:widowControl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0943799B">
      <w:pPr>
        <w:widowControl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3888FDD6">
      <w:pPr>
        <w:widowControl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3A3C9E51">
      <w:pPr>
        <w:widowControl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62945006">
      <w:pPr>
        <w:widowControl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5CDFF81E">
      <w:pPr>
        <w:widowControl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0C25D0F5">
      <w:pPr>
        <w:widowControl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</w:p>
    <w:p w14:paraId="5B4D3165">
      <w:pPr>
        <w:jc w:val="center"/>
        <w:outlineLvl w:val="0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ascii="宋体" w:hAnsi="宋体" w:eastAsia="宋体" w:cs="Times New Roman"/>
          <w:b/>
          <w:bCs/>
          <w:sz w:val="32"/>
          <w:szCs w:val="32"/>
        </w:rPr>
        <w:br w:type="page"/>
      </w:r>
    </w:p>
    <w:p w14:paraId="35D385CD">
      <w:pPr>
        <w:jc w:val="center"/>
        <w:outlineLvl w:val="0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单位基本信息表</w:t>
      </w: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1465"/>
        <w:gridCol w:w="3215"/>
      </w:tblGrid>
      <w:tr w14:paraId="293B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28" w:type="dxa"/>
            <w:vAlign w:val="center"/>
          </w:tcPr>
          <w:p w14:paraId="0EC0DD2C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840" w:type="dxa"/>
            <w:gridSpan w:val="3"/>
            <w:vAlign w:val="center"/>
          </w:tcPr>
          <w:p w14:paraId="17F19058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（要求选取符合重点为界定标准的社会单位作为检查对象）</w:t>
            </w:r>
          </w:p>
        </w:tc>
      </w:tr>
      <w:tr w14:paraId="02E3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8" w:type="dxa"/>
            <w:vAlign w:val="center"/>
          </w:tcPr>
          <w:p w14:paraId="5E067B89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行业类型</w:t>
            </w:r>
          </w:p>
        </w:tc>
        <w:tc>
          <w:tcPr>
            <w:tcW w:w="2160" w:type="dxa"/>
            <w:vAlign w:val="center"/>
          </w:tcPr>
          <w:p w14:paraId="39BE16C1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4C7BB7BD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主要业务</w:t>
            </w:r>
          </w:p>
        </w:tc>
        <w:tc>
          <w:tcPr>
            <w:tcW w:w="3215" w:type="dxa"/>
            <w:vAlign w:val="center"/>
          </w:tcPr>
          <w:p w14:paraId="4144AE65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6A82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8" w:type="dxa"/>
            <w:shd w:val="clear" w:color="auto" w:fill="auto"/>
            <w:vAlign w:val="center"/>
          </w:tcPr>
          <w:p w14:paraId="6A326A89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单位联系人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50C81B">
            <w:pPr>
              <w:rPr>
                <w:rFonts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3335F558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0D2BED67">
            <w:pPr>
              <w:rPr>
                <w:rFonts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93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8" w:type="dxa"/>
            <w:vAlign w:val="center"/>
          </w:tcPr>
          <w:p w14:paraId="5E339E50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所在地址</w:t>
            </w:r>
          </w:p>
        </w:tc>
        <w:tc>
          <w:tcPr>
            <w:tcW w:w="6840" w:type="dxa"/>
            <w:gridSpan w:val="3"/>
            <w:vAlign w:val="center"/>
          </w:tcPr>
          <w:p w14:paraId="7D4D53C1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2127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568" w:type="dxa"/>
            <w:gridSpan w:val="4"/>
            <w:vAlign w:val="center"/>
          </w:tcPr>
          <w:p w14:paraId="50E3BB56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消防重点单位及其建筑物、设备设施、人员基本情况</w:t>
            </w:r>
          </w:p>
        </w:tc>
      </w:tr>
      <w:tr w14:paraId="441E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1728" w:type="dxa"/>
            <w:vAlign w:val="center"/>
          </w:tcPr>
          <w:p w14:paraId="10B237AF"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  <w:p w14:paraId="48CFB1EF">
            <w:pPr>
              <w:jc w:val="center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基本情况</w:t>
            </w:r>
          </w:p>
          <w:p w14:paraId="4B462EBC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5DE99803">
            <w:pPr>
              <w:rPr>
                <w:rFonts w:hint="eastAsia" w:ascii="楷体" w:hAnsi="楷体" w:eastAsia="楷体" w:cs="楷体"/>
                <w:bCs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  <w:t>（要求包含以下要素：建筑规模（包括占地面积、建筑面积、层数等）、人员数量、消防设施配备概况等，确保信息准确全面，为后续分析提供基础）</w:t>
            </w:r>
          </w:p>
          <w:p w14:paraId="657984ED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0CF3A1BF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7990C43F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41C5ADFF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57B0E9C6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39053E7A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193A973A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77C85BCA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5C765EC6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58B4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1728" w:type="dxa"/>
            <w:vAlign w:val="center"/>
          </w:tcPr>
          <w:p w14:paraId="6A84D5A5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现场照片</w:t>
            </w:r>
          </w:p>
        </w:tc>
        <w:tc>
          <w:tcPr>
            <w:tcW w:w="6840" w:type="dxa"/>
            <w:gridSpan w:val="3"/>
            <w:vAlign w:val="center"/>
          </w:tcPr>
          <w:p w14:paraId="10C1EC07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A887DF7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（单位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或建筑相关图片资料，不少于5张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）</w:t>
            </w:r>
          </w:p>
          <w:p w14:paraId="61555A20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26F5EF5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59AB4F9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B1D7160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3933D33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29FB8BF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EA1963A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059795C7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40E94CE2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137F903D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F422ADA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443124C7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D690857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48FD9F0D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47F74E4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74AF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28" w:type="dxa"/>
            <w:vAlign w:val="center"/>
          </w:tcPr>
          <w:p w14:paraId="4E5E4EBD"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实践时间</w:t>
            </w:r>
          </w:p>
        </w:tc>
        <w:tc>
          <w:tcPr>
            <w:tcW w:w="6840" w:type="dxa"/>
            <w:gridSpan w:val="3"/>
            <w:vAlign w:val="center"/>
          </w:tcPr>
          <w:p w14:paraId="12FF7AB6">
            <w:pPr>
              <w:ind w:firstLine="1680" w:firstLineChars="7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6E13479F">
            <w:pPr>
              <w:ind w:firstLine="1680" w:firstLineChars="700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</w:tbl>
    <w:p w14:paraId="0B9E3317">
      <w:pPr>
        <w:widowControl/>
        <w:jc w:val="left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备注：表格</w:t>
      </w:r>
      <w:r>
        <w:rPr>
          <w:rFonts w:hint="eastAsia" w:ascii="宋体" w:hAnsi="宋体" w:eastAsia="宋体" w:cs="Times New Roman"/>
          <w:b/>
          <w:bCs/>
          <w:szCs w:val="21"/>
          <w:lang w:val="en-US" w:eastAsia="zh-CN"/>
        </w:rPr>
        <w:t>可加页，</w:t>
      </w:r>
      <w:r>
        <w:rPr>
          <w:rFonts w:hint="eastAsia" w:ascii="宋体" w:hAnsi="宋体" w:eastAsia="宋体" w:cs="Times New Roman"/>
          <w:b/>
          <w:bCs/>
          <w:szCs w:val="21"/>
        </w:rPr>
        <w:t>用小四号宋体填写，标题行加粗，内容填写可加页</w:t>
      </w:r>
    </w:p>
    <w:p w14:paraId="3CE26116">
      <w:pPr>
        <w:widowControl/>
        <w:jc w:val="left"/>
        <w:rPr>
          <w:rFonts w:ascii="宋体" w:hAnsi="宋体" w:eastAsia="宋体" w:cs="Times New Roman"/>
          <w:b/>
          <w:bCs/>
          <w:szCs w:val="21"/>
        </w:rPr>
      </w:pPr>
    </w:p>
    <w:p w14:paraId="2D82BF87">
      <w:pPr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br w:type="page"/>
      </w:r>
    </w:p>
    <w:p w14:paraId="3D200278">
      <w:pPr>
        <w:jc w:val="left"/>
        <w:outlineLvl w:val="0"/>
        <w:rPr>
          <w:rFonts w:hint="default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一、火灾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或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爆炸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危险辨识</w:t>
      </w: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3D3B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68" w:type="dxa"/>
            <w:vAlign w:val="center"/>
          </w:tcPr>
          <w:p w14:paraId="63CFFD74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1.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火灾爆炸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危险性分析</w:t>
            </w:r>
          </w:p>
        </w:tc>
      </w:tr>
      <w:tr w14:paraId="300A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68" w:type="dxa"/>
            <w:vAlign w:val="center"/>
          </w:tcPr>
          <w:p w14:paraId="25C916E0">
            <w:pPr>
              <w:ind w:firstLine="400" w:firstLineChars="200"/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  <w:t>全面罗列单位内所有生产经营或工艺流程中易燃易爆、助燃物质，注明其储存位置、储存量、使用方式等，明确重点管控的危险物质</w:t>
            </w:r>
          </w:p>
          <w:p w14:paraId="4C83D26A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3A67E2CB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0DC97A1B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02CA4637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4E9FD5EF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4B725C36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6EE7072A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234E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68" w:type="dxa"/>
            <w:vAlign w:val="center"/>
          </w:tcPr>
          <w:p w14:paraId="224DF222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2.</w:t>
            </w: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潜在点火源辨识</w:t>
            </w:r>
          </w:p>
        </w:tc>
      </w:tr>
      <w:tr w14:paraId="3B5F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68" w:type="dxa"/>
            <w:vAlign w:val="center"/>
          </w:tcPr>
          <w:p w14:paraId="26FD7802">
            <w:pPr>
              <w:ind w:firstLine="400" w:firstLineChars="200"/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  <w:t>识别各类可能的点火源，如明火、电气火花、静电、摩擦发热、化学反应热等，分析其产生的原因和出现的场景</w:t>
            </w:r>
          </w:p>
          <w:p w14:paraId="289E988F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6AFB32B2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439A3BC6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3F1C0596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2AB0DB3A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1FE752DF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381A2922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0F4B795B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5C9DA8FE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045BA353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60F60AD0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0F90A6E5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6BB8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68" w:type="dxa"/>
            <w:vAlign w:val="center"/>
          </w:tcPr>
          <w:p w14:paraId="1D7D51D0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3.辨识方法应用</w:t>
            </w:r>
          </w:p>
        </w:tc>
      </w:tr>
      <w:tr w14:paraId="620E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68" w:type="dxa"/>
            <w:vAlign w:val="center"/>
          </w:tcPr>
          <w:p w14:paraId="2407E379">
            <w:pPr>
              <w:ind w:firstLine="400" w:firstLineChars="200"/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  <w:t>说明采用的风险辨识方法，如安全检查表法、故障树分析法等，并展示运用该方法过程与结果。</w:t>
            </w:r>
          </w:p>
          <w:p w14:paraId="055A5140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4FCCFA48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7746EBC3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1533CDE1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571602B7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1518EAD6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2E583072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34719A0C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6ABB40A1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0AAD13B5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3C97B545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7F6F25FF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  <w:p w14:paraId="18286DF3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</w:tbl>
    <w:p w14:paraId="55D40F5F">
      <w:pPr>
        <w:outlineLvl w:val="0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二、火灾风险评估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16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vAlign w:val="center"/>
          </w:tcPr>
          <w:p w14:paraId="56AA233E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评估指标确定</w:t>
            </w:r>
          </w:p>
        </w:tc>
      </w:tr>
      <w:tr w14:paraId="6710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8522" w:type="dxa"/>
          </w:tcPr>
          <w:p w14:paraId="6A5D142A">
            <w:pPr>
              <w:ind w:firstLine="400" w:firstLineChars="200"/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  <w:t>结合单位特点，确定火灾风险评估指标，明确各指标的计算或评估方式。</w:t>
            </w:r>
          </w:p>
          <w:p w14:paraId="55F32919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3B83C09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39B4ED9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13199ED2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52132C9E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51477D50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EF30C1F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1D829D54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07473CD5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2B8CEB2E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6F3E008C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EF34E55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13EE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522" w:type="dxa"/>
          </w:tcPr>
          <w:p w14:paraId="7B30A31B">
            <w:pPr>
              <w:spacing w:line="400" w:lineRule="exac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评估方法选择</w:t>
            </w:r>
          </w:p>
        </w:tc>
      </w:tr>
      <w:tr w14:paraId="032E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8522" w:type="dxa"/>
          </w:tcPr>
          <w:p w14:paraId="50A6D034">
            <w:pPr>
              <w:ind w:firstLine="400" w:firstLineChars="200"/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  <w:t>选用合适的评估方法，阐述方法原理及在本单位评估中的应用步骤。</w:t>
            </w:r>
          </w:p>
          <w:p w14:paraId="2E75457E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240EDED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6024CB20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DDB9778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4F44017B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4D12F789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6DF24ADC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4EE4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22" w:type="dxa"/>
          </w:tcPr>
          <w:p w14:paraId="1FA66E5E"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风险等级划分</w:t>
            </w:r>
          </w:p>
        </w:tc>
      </w:tr>
      <w:tr w14:paraId="072E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35CBAF48">
            <w:pPr>
              <w:spacing w:line="400" w:lineRule="exact"/>
              <w:ind w:left="232" w:firstLine="400" w:firstLineChars="200"/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  <w:t>根据评估结果，划分火灾风险等级，并明确各等级对应的风险特征和应对措施。</w:t>
            </w:r>
          </w:p>
          <w:p w14:paraId="232BE589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476C67CC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F1B6EDC">
            <w:pPr>
              <w:spacing w:line="400" w:lineRule="exact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5D0796BD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</w:tbl>
    <w:p w14:paraId="58023D5A">
      <w:pPr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br w:type="page"/>
      </w:r>
    </w:p>
    <w:p w14:paraId="23B1C92E">
      <w:pPr>
        <w:outlineLvl w:val="0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三、火灾爆炸事故致因分析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C8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vAlign w:val="center"/>
          </w:tcPr>
          <w:p w14:paraId="767FBED4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  <w:t>事故案例分析</w:t>
            </w:r>
          </w:p>
        </w:tc>
      </w:tr>
      <w:tr w14:paraId="630C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8522" w:type="dxa"/>
          </w:tcPr>
          <w:p w14:paraId="03221976">
            <w:pPr>
              <w:spacing w:line="400" w:lineRule="exact"/>
              <w:ind w:firstLine="400" w:firstLineChars="200"/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  <w:t>收集单位内部或同行业类似单位发生的火灾爆炸事故案例，详细分析事故经过、造成的损失、事故原因（包括直接原因和间接原因）。</w:t>
            </w:r>
          </w:p>
          <w:p w14:paraId="4E3763B6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DF91E87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1914F09F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535FB37D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1975B74D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5405C63C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C92CDA6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26E8620D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C06533B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59B3D559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20B8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522" w:type="dxa"/>
          </w:tcPr>
          <w:p w14:paraId="7834E819">
            <w:pPr>
              <w:spacing w:line="400" w:lineRule="exac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  <w:t>致因理论应用</w:t>
            </w:r>
          </w:p>
        </w:tc>
      </w:tr>
      <w:tr w14:paraId="7871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8522" w:type="dxa"/>
          </w:tcPr>
          <w:p w14:paraId="5EA20535">
            <w:pPr>
              <w:spacing w:line="400" w:lineRule="exact"/>
              <w:ind w:firstLine="400" w:firstLineChars="200"/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  <w:t>运用事故致因理论，分析单位火灾爆炸事故的潜在致因因素，构建事故致因模型。</w:t>
            </w:r>
          </w:p>
          <w:p w14:paraId="197008CD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60972AF2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2577D5A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1170ADB4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AC49B39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5383A276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BFC7104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1E8892BA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6E7E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22" w:type="dxa"/>
          </w:tcPr>
          <w:p w14:paraId="3C5A47BC"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针对性防范措施制定</w:t>
            </w:r>
          </w:p>
        </w:tc>
      </w:tr>
      <w:tr w14:paraId="1DEE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36D0F0F1">
            <w:pPr>
              <w:spacing w:line="400" w:lineRule="exact"/>
              <w:ind w:firstLine="400" w:firstLineChars="200"/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  <w:t>根据致因分析结果，提出针对性的事故防范措施，包括但不限于改进工艺、加强设备维护、完善安全管理制度、强化人员培训等。</w:t>
            </w:r>
          </w:p>
          <w:p w14:paraId="08B82838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1BEB9794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822DB30">
            <w:pPr>
              <w:spacing w:line="400" w:lineRule="exact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C3F92C9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</w:tbl>
    <w:p w14:paraId="54FBBB7A">
      <w:pPr>
        <w:ind w:firstLine="602" w:firstLineChars="200"/>
        <w:jc w:val="left"/>
        <w:rPr>
          <w:rFonts w:ascii="仿宋" w:hAnsi="仿宋" w:eastAsia="仿宋" w:cs="Times New Roman"/>
          <w:b/>
          <w:bCs/>
          <w:sz w:val="30"/>
          <w:szCs w:val="30"/>
        </w:rPr>
      </w:pPr>
    </w:p>
    <w:p w14:paraId="55E69834">
      <w:pPr>
        <w:outlineLvl w:val="0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四、结论与建议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48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vAlign w:val="center"/>
          </w:tcPr>
          <w:p w14:paraId="0A69E37A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结论</w:t>
            </w:r>
          </w:p>
        </w:tc>
      </w:tr>
      <w:tr w14:paraId="3B21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8522" w:type="dxa"/>
          </w:tcPr>
          <w:p w14:paraId="19A5D581">
            <w:pPr>
              <w:spacing w:line="400" w:lineRule="exact"/>
              <w:ind w:firstLine="400" w:firstLineChars="200"/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  <w:t>概括单位火灾爆炸风险分析、评估和安全评价的主要结果，明确单位的消防安全现状和存在的主要问题。</w:t>
            </w:r>
          </w:p>
          <w:p w14:paraId="09FC7794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58427B5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29F41469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13BFC8D4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F8827D6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656D06C5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22A99F17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604901EE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6BDBF9B9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1082E7B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61EC23AF">
            <w:pPr>
              <w:spacing w:line="400" w:lineRule="exac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0135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522" w:type="dxa"/>
          </w:tcPr>
          <w:p w14:paraId="1F725BBA">
            <w:pPr>
              <w:spacing w:line="400" w:lineRule="exac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建议</w:t>
            </w:r>
          </w:p>
        </w:tc>
      </w:tr>
      <w:tr w14:paraId="43BC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8522" w:type="dxa"/>
          </w:tcPr>
          <w:p w14:paraId="25977807">
            <w:pPr>
              <w:spacing w:line="400" w:lineRule="exact"/>
              <w:ind w:firstLine="400" w:firstLineChars="200"/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  <w:t>针对存在的问题</w:t>
            </w:r>
            <w:bookmarkStart w:id="1" w:name="_GoBack"/>
            <w:bookmarkEnd w:id="1"/>
            <w:r>
              <w:rPr>
                <w:rFonts w:hint="eastAsia" w:ascii="楷体" w:hAnsi="楷体" w:eastAsia="楷体" w:cs="楷体"/>
                <w:bCs/>
                <w:sz w:val="20"/>
                <w:szCs w:val="20"/>
                <w:lang w:val="en-US" w:eastAsia="zh-CN"/>
              </w:rPr>
              <w:t>，提出具体、可操作性强的改进建议和措施，包括短期整改措施和长期规划，明确责任部门和整改期限，为单位提升消防安全管理水平提供指导。</w:t>
            </w:r>
          </w:p>
          <w:p w14:paraId="3EE45E59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5A04408E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02D5D00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1755CBE7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517C1CFB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170AEA4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7A65462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6D5F7208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51D7F3E2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CAD303B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626006CD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AE87ACE">
            <w:pPr>
              <w:spacing w:line="400" w:lineRule="exact"/>
              <w:ind w:left="232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</w:tbl>
    <w:p w14:paraId="28F1E03A">
      <w:pPr>
        <w:ind w:firstLine="602" w:firstLineChars="200"/>
        <w:jc w:val="left"/>
        <w:rPr>
          <w:rFonts w:ascii="仿宋" w:hAnsi="仿宋" w:eastAsia="仿宋" w:cs="Times New Roman"/>
          <w:b/>
          <w:bCs/>
          <w:sz w:val="30"/>
          <w:szCs w:val="30"/>
        </w:rPr>
      </w:pPr>
    </w:p>
    <w:p w14:paraId="35920647">
      <w:pPr>
        <w:jc w:val="left"/>
        <w:rPr>
          <w:rFonts w:ascii="仿宋" w:hAnsi="仿宋" w:eastAsia="仿宋" w:cs="Times New Roman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F1"/>
    <w:rsid w:val="00004F72"/>
    <w:rsid w:val="00006993"/>
    <w:rsid w:val="00023B03"/>
    <w:rsid w:val="00046459"/>
    <w:rsid w:val="000668CD"/>
    <w:rsid w:val="00072D95"/>
    <w:rsid w:val="000936BB"/>
    <w:rsid w:val="0009537A"/>
    <w:rsid w:val="000C477D"/>
    <w:rsid w:val="000F7CFA"/>
    <w:rsid w:val="0011378C"/>
    <w:rsid w:val="00121194"/>
    <w:rsid w:val="00123F84"/>
    <w:rsid w:val="00184B84"/>
    <w:rsid w:val="001D517A"/>
    <w:rsid w:val="001E5998"/>
    <w:rsid w:val="001F6AC3"/>
    <w:rsid w:val="002128E9"/>
    <w:rsid w:val="00221EA8"/>
    <w:rsid w:val="00233727"/>
    <w:rsid w:val="0023429E"/>
    <w:rsid w:val="00242793"/>
    <w:rsid w:val="00257FA4"/>
    <w:rsid w:val="00261B35"/>
    <w:rsid w:val="0026489A"/>
    <w:rsid w:val="00264FEF"/>
    <w:rsid w:val="002963A6"/>
    <w:rsid w:val="002B0278"/>
    <w:rsid w:val="002B40BA"/>
    <w:rsid w:val="002B429C"/>
    <w:rsid w:val="002C2FC3"/>
    <w:rsid w:val="002D002D"/>
    <w:rsid w:val="002D1E7B"/>
    <w:rsid w:val="002D5314"/>
    <w:rsid w:val="002E7B9C"/>
    <w:rsid w:val="003138FB"/>
    <w:rsid w:val="00315C24"/>
    <w:rsid w:val="00331309"/>
    <w:rsid w:val="00344556"/>
    <w:rsid w:val="00365213"/>
    <w:rsid w:val="003820F1"/>
    <w:rsid w:val="00384340"/>
    <w:rsid w:val="00387A7D"/>
    <w:rsid w:val="003B4C33"/>
    <w:rsid w:val="003C4024"/>
    <w:rsid w:val="003C6768"/>
    <w:rsid w:val="003C69E8"/>
    <w:rsid w:val="003E22BD"/>
    <w:rsid w:val="003F3820"/>
    <w:rsid w:val="004313F2"/>
    <w:rsid w:val="00442D2F"/>
    <w:rsid w:val="00477E79"/>
    <w:rsid w:val="00487772"/>
    <w:rsid w:val="004939BB"/>
    <w:rsid w:val="004A172D"/>
    <w:rsid w:val="004C016E"/>
    <w:rsid w:val="004C5BE2"/>
    <w:rsid w:val="004C686C"/>
    <w:rsid w:val="004D723F"/>
    <w:rsid w:val="004E11D6"/>
    <w:rsid w:val="004F3355"/>
    <w:rsid w:val="004F344F"/>
    <w:rsid w:val="005069EB"/>
    <w:rsid w:val="00510A00"/>
    <w:rsid w:val="0051253B"/>
    <w:rsid w:val="005140D3"/>
    <w:rsid w:val="00517ECA"/>
    <w:rsid w:val="00547A20"/>
    <w:rsid w:val="00552C02"/>
    <w:rsid w:val="00567632"/>
    <w:rsid w:val="0057323D"/>
    <w:rsid w:val="005A10C4"/>
    <w:rsid w:val="005B22E1"/>
    <w:rsid w:val="005B4819"/>
    <w:rsid w:val="005D18AD"/>
    <w:rsid w:val="00631B37"/>
    <w:rsid w:val="00632F7B"/>
    <w:rsid w:val="00646F1F"/>
    <w:rsid w:val="00666B82"/>
    <w:rsid w:val="006750EF"/>
    <w:rsid w:val="006C238D"/>
    <w:rsid w:val="0071610D"/>
    <w:rsid w:val="00721DE7"/>
    <w:rsid w:val="00734D3A"/>
    <w:rsid w:val="00750525"/>
    <w:rsid w:val="0076294E"/>
    <w:rsid w:val="00763CD7"/>
    <w:rsid w:val="0076623F"/>
    <w:rsid w:val="00770D24"/>
    <w:rsid w:val="00794346"/>
    <w:rsid w:val="007959DF"/>
    <w:rsid w:val="00796042"/>
    <w:rsid w:val="007A09B2"/>
    <w:rsid w:val="007A4819"/>
    <w:rsid w:val="007D562C"/>
    <w:rsid w:val="007D63EB"/>
    <w:rsid w:val="007E5F1E"/>
    <w:rsid w:val="007F6CCA"/>
    <w:rsid w:val="00805FCD"/>
    <w:rsid w:val="00833257"/>
    <w:rsid w:val="00845E13"/>
    <w:rsid w:val="008936F3"/>
    <w:rsid w:val="008C5382"/>
    <w:rsid w:val="008D5953"/>
    <w:rsid w:val="008E2119"/>
    <w:rsid w:val="008F431E"/>
    <w:rsid w:val="0091434A"/>
    <w:rsid w:val="0091634E"/>
    <w:rsid w:val="009303B4"/>
    <w:rsid w:val="00930FB1"/>
    <w:rsid w:val="00942561"/>
    <w:rsid w:val="00942827"/>
    <w:rsid w:val="009619BA"/>
    <w:rsid w:val="009657B7"/>
    <w:rsid w:val="00974876"/>
    <w:rsid w:val="0097696D"/>
    <w:rsid w:val="00993C14"/>
    <w:rsid w:val="00996004"/>
    <w:rsid w:val="009A045E"/>
    <w:rsid w:val="009A3117"/>
    <w:rsid w:val="009B5E0F"/>
    <w:rsid w:val="009C27E8"/>
    <w:rsid w:val="009D681E"/>
    <w:rsid w:val="009E31DE"/>
    <w:rsid w:val="009E395C"/>
    <w:rsid w:val="009F2260"/>
    <w:rsid w:val="00A01C4A"/>
    <w:rsid w:val="00A1702D"/>
    <w:rsid w:val="00A41E78"/>
    <w:rsid w:val="00A47F7F"/>
    <w:rsid w:val="00A62CE6"/>
    <w:rsid w:val="00A8288B"/>
    <w:rsid w:val="00AA6BBC"/>
    <w:rsid w:val="00AC36C8"/>
    <w:rsid w:val="00AC4EB3"/>
    <w:rsid w:val="00B07CA4"/>
    <w:rsid w:val="00B448D5"/>
    <w:rsid w:val="00B65C4B"/>
    <w:rsid w:val="00B80DB2"/>
    <w:rsid w:val="00B8673B"/>
    <w:rsid w:val="00B867E5"/>
    <w:rsid w:val="00B93B89"/>
    <w:rsid w:val="00BA1F45"/>
    <w:rsid w:val="00BA7A49"/>
    <w:rsid w:val="00BC1A4C"/>
    <w:rsid w:val="00BC3877"/>
    <w:rsid w:val="00BC5C07"/>
    <w:rsid w:val="00BD3D29"/>
    <w:rsid w:val="00BF599C"/>
    <w:rsid w:val="00C117AA"/>
    <w:rsid w:val="00C2121C"/>
    <w:rsid w:val="00C45A15"/>
    <w:rsid w:val="00C65980"/>
    <w:rsid w:val="00C71E5C"/>
    <w:rsid w:val="00C93927"/>
    <w:rsid w:val="00CA029B"/>
    <w:rsid w:val="00CA78BF"/>
    <w:rsid w:val="00CB772E"/>
    <w:rsid w:val="00CE3E89"/>
    <w:rsid w:val="00D0358D"/>
    <w:rsid w:val="00D077A8"/>
    <w:rsid w:val="00D13085"/>
    <w:rsid w:val="00D260F8"/>
    <w:rsid w:val="00D525A6"/>
    <w:rsid w:val="00D67A98"/>
    <w:rsid w:val="00D77F5D"/>
    <w:rsid w:val="00DB4DBE"/>
    <w:rsid w:val="00E34663"/>
    <w:rsid w:val="00E710A1"/>
    <w:rsid w:val="00E829ED"/>
    <w:rsid w:val="00EA4C53"/>
    <w:rsid w:val="00EB2CED"/>
    <w:rsid w:val="00EF057F"/>
    <w:rsid w:val="00F02BAB"/>
    <w:rsid w:val="00F26789"/>
    <w:rsid w:val="00F449AE"/>
    <w:rsid w:val="00F4511C"/>
    <w:rsid w:val="00F45A53"/>
    <w:rsid w:val="00F45DDD"/>
    <w:rsid w:val="00F76C36"/>
    <w:rsid w:val="00F86810"/>
    <w:rsid w:val="00FD7D7D"/>
    <w:rsid w:val="00FE3AE7"/>
    <w:rsid w:val="00FF1BFA"/>
    <w:rsid w:val="037B196F"/>
    <w:rsid w:val="07AA189E"/>
    <w:rsid w:val="10036F74"/>
    <w:rsid w:val="21167049"/>
    <w:rsid w:val="245E07C6"/>
    <w:rsid w:val="2D936A5B"/>
    <w:rsid w:val="328E671A"/>
    <w:rsid w:val="44B97FEA"/>
    <w:rsid w:val="470C2D5C"/>
    <w:rsid w:val="4C017B05"/>
    <w:rsid w:val="50EF1EEC"/>
    <w:rsid w:val="59E20F76"/>
    <w:rsid w:val="5DB4391F"/>
    <w:rsid w:val="5F7B67C4"/>
    <w:rsid w:val="65D73958"/>
    <w:rsid w:val="6A8E397A"/>
    <w:rsid w:val="7632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  <w:style w:type="table" w:customStyle="1" w:styleId="13">
    <w:name w:val="网格型1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930</Words>
  <Characters>941</Characters>
  <Lines>12</Lines>
  <Paragraphs>3</Paragraphs>
  <TotalTime>3</TotalTime>
  <ScaleCrop>false</ScaleCrop>
  <LinksUpToDate>false</LinksUpToDate>
  <CharactersWithSpaces>1054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2021-08-04T11:40:00Z</dcterms:created>
  <dc:creator>lenovo</dc:creator>
  <cp:lastModifiedBy>hanhaiyun</cp:lastModifiedBy>
  <cp:lastPrinted>2014-05-21T02:34:00Z</cp:lastPrinted>
  <dcterms:modified xsi:type="dcterms:W3CDTF">2025-02-26T02:02:25Z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eyJoZGlkIjoiYThiNmQ3OTM4MGFiNDg2ODhjOTE4NmQ1ZTZmMDFlOTIiLCJ1c2VySWQiOiI1NzI4NTYwOTEifQ==</vt:lpwstr>
  </property>
  <property fmtid="{D5CDD505-2E9C-101B-9397-08002B2CF9AE}" pid="4" name="ICV">
    <vt:lpwstr>35A1BFBF61BD49E0AF7D3949FDEEFD79_13</vt:lpwstr>
  </property>
</Properties>
</file>