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8715">
      <w:pPr>
        <w:spacing w:line="720" w:lineRule="exact"/>
        <w:jc w:val="center"/>
        <w:outlineLvl w:val="0"/>
        <w:rPr>
          <w:rFonts w:ascii="方正大标宋简体" w:hAnsi="黑体" w:eastAsia="方正大标宋简体"/>
          <w:b/>
          <w:sz w:val="48"/>
          <w:szCs w:val="48"/>
        </w:rPr>
      </w:pPr>
      <w:r>
        <w:rPr>
          <w:rFonts w:hint="eastAsia" w:ascii="方正大标宋简体" w:hAnsi="黑体" w:eastAsia="方正大标宋简体"/>
          <w:b/>
          <w:sz w:val="48"/>
          <w:szCs w:val="48"/>
        </w:rPr>
        <w:t>深圳大学自</w:t>
      </w:r>
      <w:r>
        <w:rPr>
          <w:rFonts w:hint="eastAsia" w:ascii="方正大标宋简体" w:hAnsi="黑体" w:eastAsia="方正大标宋简体"/>
          <w:b/>
          <w:sz w:val="48"/>
          <w:szCs w:val="48"/>
          <w:lang w:val="en-US" w:eastAsia="zh-CN"/>
        </w:rPr>
        <w:t>学</w:t>
      </w:r>
      <w:r>
        <w:rPr>
          <w:rFonts w:hint="eastAsia" w:ascii="方正大标宋简体" w:hAnsi="黑体" w:eastAsia="方正大标宋简体"/>
          <w:b/>
          <w:sz w:val="48"/>
          <w:szCs w:val="48"/>
        </w:rPr>
        <w:t>考</w:t>
      </w:r>
      <w:r>
        <w:rPr>
          <w:rFonts w:hint="eastAsia" w:ascii="方正大标宋简体" w:hAnsi="黑体" w:eastAsia="方正大标宋简体"/>
          <w:b/>
          <w:sz w:val="48"/>
          <w:szCs w:val="48"/>
          <w:lang w:val="en-US" w:eastAsia="zh-CN"/>
        </w:rPr>
        <w:t>试</w:t>
      </w:r>
      <w:r>
        <w:rPr>
          <w:rFonts w:hint="eastAsia" w:ascii="方正大标宋简体" w:hAnsi="黑体" w:eastAsia="方正大标宋简体"/>
          <w:b/>
          <w:sz w:val="48"/>
          <w:szCs w:val="48"/>
        </w:rPr>
        <w:t>本科毕业论文</w:t>
      </w:r>
    </w:p>
    <w:p w14:paraId="283DD9EB">
      <w:pPr>
        <w:spacing w:line="720" w:lineRule="exact"/>
        <w:jc w:val="center"/>
        <w:outlineLvl w:val="0"/>
        <w:rPr>
          <w:rFonts w:ascii="方正大标宋简体" w:hAnsi="黑体" w:eastAsia="方正大标宋简体"/>
          <w:b/>
          <w:sz w:val="48"/>
          <w:szCs w:val="48"/>
        </w:rPr>
      </w:pPr>
      <w:r>
        <w:rPr>
          <w:rFonts w:hint="eastAsia" w:ascii="方正大标宋简体" w:hAnsi="黑体" w:eastAsia="方正大标宋简体"/>
          <w:b/>
          <w:sz w:val="48"/>
          <w:szCs w:val="48"/>
        </w:rPr>
        <w:t>撰写规范及要求</w:t>
      </w:r>
    </w:p>
    <w:p w14:paraId="67DDC311">
      <w:pPr>
        <w:spacing w:line="360" w:lineRule="auto"/>
        <w:ind w:firstLine="640" w:firstLineChars="200"/>
        <w:rPr>
          <w:rFonts w:ascii="仿宋_GB2312" w:eastAsia="仿宋_GB2312"/>
          <w:sz w:val="32"/>
        </w:rPr>
      </w:pPr>
    </w:p>
    <w:p w14:paraId="419153F1">
      <w:pPr>
        <w:spacing w:line="560" w:lineRule="exact"/>
        <w:ind w:firstLine="640" w:firstLineChars="200"/>
        <w:rPr>
          <w:rFonts w:ascii="仿宋_GB2312" w:hAnsi="华文仿宋" w:eastAsia="仿宋_GB2312"/>
          <w:sz w:val="32"/>
          <w:szCs w:val="20"/>
        </w:rPr>
      </w:pPr>
      <w:r>
        <w:rPr>
          <w:rFonts w:hint="eastAsia" w:ascii="仿宋_GB2312" w:hAnsi="华文仿宋" w:eastAsia="仿宋_GB2312"/>
          <w:sz w:val="32"/>
          <w:szCs w:val="20"/>
        </w:rPr>
        <w:t>毕业论文是实现培养目标的重要教学环节。为保证本科毕业论文质量，提高本科生科学研究能力和学术素养，特制定《深圳大学自</w:t>
      </w:r>
      <w:r>
        <w:rPr>
          <w:rFonts w:hint="eastAsia" w:ascii="仿宋_GB2312" w:hAnsi="华文仿宋" w:eastAsia="仿宋_GB2312"/>
          <w:sz w:val="32"/>
          <w:szCs w:val="20"/>
          <w:lang w:val="en-US" w:eastAsia="zh-CN"/>
        </w:rPr>
        <w:t>学</w:t>
      </w:r>
      <w:r>
        <w:rPr>
          <w:rFonts w:hint="eastAsia" w:ascii="仿宋_GB2312" w:hAnsi="华文仿宋" w:eastAsia="仿宋_GB2312"/>
          <w:sz w:val="32"/>
          <w:szCs w:val="20"/>
        </w:rPr>
        <w:t>考</w:t>
      </w:r>
      <w:r>
        <w:rPr>
          <w:rFonts w:hint="eastAsia" w:ascii="仿宋_GB2312" w:hAnsi="华文仿宋" w:eastAsia="仿宋_GB2312"/>
          <w:sz w:val="32"/>
          <w:szCs w:val="20"/>
          <w:lang w:val="en-US" w:eastAsia="zh-CN"/>
        </w:rPr>
        <w:t>试</w:t>
      </w:r>
      <w:r>
        <w:rPr>
          <w:rFonts w:hint="eastAsia" w:ascii="仿宋_GB2312" w:hAnsi="华文仿宋" w:eastAsia="仿宋_GB2312"/>
          <w:sz w:val="32"/>
          <w:szCs w:val="20"/>
        </w:rPr>
        <w:t>本科毕业论文撰写规范及要求》。</w:t>
      </w:r>
    </w:p>
    <w:p w14:paraId="7F4E2C8C">
      <w:pPr>
        <w:spacing w:line="360" w:lineRule="auto"/>
        <w:ind w:firstLine="643" w:firstLineChars="200"/>
        <w:outlineLvl w:val="0"/>
        <w:rPr>
          <w:rFonts w:ascii="黑体" w:eastAsia="黑体"/>
          <w:b/>
          <w:bCs/>
          <w:sz w:val="32"/>
        </w:rPr>
      </w:pPr>
      <w:r>
        <w:rPr>
          <w:rFonts w:hint="eastAsia" w:ascii="黑体" w:eastAsia="黑体"/>
          <w:b/>
          <w:bCs/>
          <w:sz w:val="32"/>
        </w:rPr>
        <w:t>一</w:t>
      </w:r>
      <w:r>
        <w:rPr>
          <w:rFonts w:ascii="黑体" w:eastAsia="黑体"/>
          <w:b/>
          <w:bCs/>
          <w:sz w:val="32"/>
        </w:rPr>
        <w:t>、</w:t>
      </w:r>
      <w:r>
        <w:rPr>
          <w:rFonts w:hint="eastAsia" w:ascii="黑体" w:eastAsia="黑体"/>
          <w:b/>
          <w:bCs/>
          <w:sz w:val="32"/>
        </w:rPr>
        <w:t>基本结构</w:t>
      </w:r>
    </w:p>
    <w:p w14:paraId="750FFB8E">
      <w:pPr>
        <w:spacing w:line="360" w:lineRule="auto"/>
        <w:ind w:firstLine="640" w:firstLineChars="200"/>
        <w:rPr>
          <w:rFonts w:ascii="仿宋_GB2312" w:eastAsia="仿宋_GB2312"/>
          <w:sz w:val="32"/>
        </w:rPr>
      </w:pPr>
      <w:r>
        <w:rPr>
          <w:rFonts w:hint="eastAsia" w:ascii="仿宋_GB2312" w:eastAsia="仿宋_GB2312"/>
          <w:sz w:val="32"/>
        </w:rPr>
        <w:t>1.前置部分：封面、诚信声明、论文目录。</w:t>
      </w:r>
    </w:p>
    <w:p w14:paraId="01326ACE">
      <w:pPr>
        <w:spacing w:line="360" w:lineRule="auto"/>
        <w:ind w:firstLine="640" w:firstLineChars="200"/>
        <w:rPr>
          <w:rFonts w:ascii="仿宋_GB2312" w:eastAsia="仿宋_GB2312"/>
          <w:sz w:val="32"/>
        </w:rPr>
      </w:pPr>
      <w:r>
        <w:rPr>
          <w:rFonts w:hint="eastAsia" w:ascii="仿宋_GB2312" w:eastAsia="仿宋_GB2312"/>
          <w:sz w:val="32"/>
        </w:rPr>
        <w:t>2.主体部分：内容</w:t>
      </w:r>
      <w:r>
        <w:rPr>
          <w:rFonts w:ascii="仿宋_GB2312" w:eastAsia="仿宋_GB2312"/>
          <w:sz w:val="32"/>
        </w:rPr>
        <w:t>提要</w:t>
      </w:r>
      <w:r>
        <w:rPr>
          <w:rFonts w:hint="eastAsia" w:ascii="仿宋_GB2312" w:eastAsia="仿宋_GB2312"/>
          <w:sz w:val="32"/>
        </w:rPr>
        <w:t>、关键词、正文、注释</w:t>
      </w:r>
      <w:r>
        <w:rPr>
          <w:rFonts w:ascii="仿宋_GB2312" w:eastAsia="仿宋_GB2312"/>
          <w:sz w:val="32"/>
        </w:rPr>
        <w:t>与</w:t>
      </w:r>
      <w:r>
        <w:rPr>
          <w:rFonts w:hint="eastAsia" w:ascii="仿宋_GB2312" w:eastAsia="仿宋_GB2312"/>
          <w:sz w:val="32"/>
        </w:rPr>
        <w:t>参考文献、致谢。</w:t>
      </w:r>
    </w:p>
    <w:p w14:paraId="063809D3">
      <w:pPr>
        <w:spacing w:line="360" w:lineRule="auto"/>
        <w:ind w:firstLine="640" w:firstLineChars="200"/>
        <w:rPr>
          <w:rFonts w:ascii="仿宋_GB2312" w:eastAsia="仿宋_GB2312"/>
          <w:sz w:val="32"/>
        </w:rPr>
      </w:pPr>
      <w:r>
        <w:rPr>
          <w:rFonts w:hint="eastAsia" w:ascii="仿宋_GB2312" w:eastAsia="仿宋_GB2312"/>
          <w:sz w:val="32"/>
        </w:rPr>
        <w:t>3.附录部分（非必需）：某些重要的原始数据、图纸等。</w:t>
      </w:r>
    </w:p>
    <w:p w14:paraId="2EDDA4D8">
      <w:pPr>
        <w:spacing w:line="360" w:lineRule="auto"/>
        <w:ind w:firstLine="643" w:firstLineChars="200"/>
        <w:outlineLvl w:val="0"/>
        <w:rPr>
          <w:rFonts w:ascii="黑体" w:eastAsia="黑体"/>
          <w:b/>
          <w:bCs/>
          <w:sz w:val="32"/>
        </w:rPr>
      </w:pPr>
      <w:r>
        <w:rPr>
          <w:rFonts w:hint="eastAsia" w:ascii="黑体" w:eastAsia="黑体"/>
          <w:b/>
          <w:bCs/>
          <w:sz w:val="32"/>
        </w:rPr>
        <w:t>二、装订顺序</w:t>
      </w:r>
    </w:p>
    <w:p w14:paraId="0809B27E">
      <w:pPr>
        <w:spacing w:line="360" w:lineRule="auto"/>
        <w:ind w:firstLine="640" w:firstLineChars="200"/>
        <w:rPr>
          <w:rFonts w:ascii="仿宋_GB2312" w:eastAsia="仿宋_GB2312"/>
          <w:sz w:val="32"/>
        </w:rPr>
      </w:pPr>
      <w:r>
        <w:rPr>
          <w:rFonts w:hint="eastAsia" w:ascii="仿宋_GB2312" w:eastAsia="仿宋_GB2312"/>
          <w:sz w:val="32"/>
        </w:rPr>
        <w:t>1.封面</w:t>
      </w:r>
    </w:p>
    <w:p w14:paraId="771152EA">
      <w:pPr>
        <w:spacing w:line="360" w:lineRule="auto"/>
        <w:ind w:firstLine="640" w:firstLineChars="200"/>
        <w:rPr>
          <w:rFonts w:ascii="仿宋_GB2312" w:eastAsia="仿宋_GB2312"/>
          <w:sz w:val="32"/>
        </w:rPr>
      </w:pPr>
      <w:r>
        <w:rPr>
          <w:rFonts w:hint="eastAsia" w:ascii="仿宋_GB2312" w:eastAsia="仿宋_GB2312"/>
          <w:sz w:val="32"/>
        </w:rPr>
        <w:t>2.诚信声明</w:t>
      </w:r>
    </w:p>
    <w:p w14:paraId="6EA6D9F9">
      <w:pPr>
        <w:spacing w:line="360" w:lineRule="auto"/>
        <w:ind w:firstLine="640" w:firstLineChars="200"/>
        <w:rPr>
          <w:rFonts w:ascii="仿宋_GB2312" w:eastAsia="仿宋_GB2312"/>
          <w:sz w:val="32"/>
        </w:rPr>
      </w:pPr>
      <w:r>
        <w:rPr>
          <w:rFonts w:hint="eastAsia" w:ascii="仿宋_GB2312" w:eastAsia="仿宋_GB2312"/>
          <w:sz w:val="32"/>
        </w:rPr>
        <w:t>3.目录</w:t>
      </w:r>
    </w:p>
    <w:p w14:paraId="12050A8A">
      <w:pPr>
        <w:spacing w:line="360" w:lineRule="auto"/>
        <w:ind w:firstLine="640" w:firstLineChars="200"/>
        <w:rPr>
          <w:rFonts w:ascii="仿宋_GB2312" w:eastAsia="仿宋_GB2312"/>
          <w:sz w:val="32"/>
        </w:rPr>
      </w:pPr>
      <w:r>
        <w:rPr>
          <w:rFonts w:hint="eastAsia" w:ascii="仿宋_GB2312" w:eastAsia="仿宋_GB2312"/>
          <w:sz w:val="32"/>
        </w:rPr>
        <w:t>4.主体部分</w:t>
      </w:r>
    </w:p>
    <w:p w14:paraId="667204F5">
      <w:pPr>
        <w:spacing w:line="360" w:lineRule="auto"/>
        <w:ind w:firstLine="640" w:firstLineChars="200"/>
        <w:rPr>
          <w:rFonts w:ascii="仿宋_GB2312" w:eastAsia="仿宋_GB2312"/>
          <w:sz w:val="32"/>
        </w:rPr>
      </w:pPr>
      <w:r>
        <w:rPr>
          <w:rFonts w:hint="eastAsia" w:ascii="仿宋_GB2312" w:eastAsia="仿宋_GB2312"/>
          <w:sz w:val="32"/>
        </w:rPr>
        <w:t>5.附录</w:t>
      </w:r>
    </w:p>
    <w:p w14:paraId="3F350704">
      <w:pPr>
        <w:spacing w:line="360" w:lineRule="auto"/>
        <w:ind w:firstLine="643" w:firstLineChars="200"/>
        <w:outlineLvl w:val="0"/>
        <w:rPr>
          <w:rFonts w:ascii="黑体" w:eastAsia="黑体"/>
          <w:b/>
          <w:bCs/>
          <w:sz w:val="32"/>
        </w:rPr>
      </w:pPr>
      <w:r>
        <w:rPr>
          <w:rFonts w:hint="eastAsia" w:ascii="黑体" w:eastAsia="黑体"/>
          <w:b/>
          <w:bCs/>
          <w:sz w:val="32"/>
        </w:rPr>
        <w:t>三、内容要求</w:t>
      </w:r>
    </w:p>
    <w:p w14:paraId="705B0063">
      <w:pPr>
        <w:spacing w:line="360" w:lineRule="auto"/>
        <w:ind w:firstLine="482" w:firstLineChars="150"/>
        <w:outlineLvl w:val="1"/>
        <w:rPr>
          <w:rFonts w:ascii="黑体" w:eastAsia="黑体"/>
          <w:b/>
          <w:bCs/>
          <w:sz w:val="32"/>
        </w:rPr>
      </w:pPr>
      <w:r>
        <w:rPr>
          <w:rFonts w:hint="eastAsia" w:ascii="黑体" w:eastAsia="黑体"/>
          <w:b/>
          <w:bCs/>
          <w:sz w:val="32"/>
        </w:rPr>
        <w:t>（一）前置部分</w:t>
      </w:r>
    </w:p>
    <w:p w14:paraId="6E2AD14B">
      <w:pPr>
        <w:spacing w:line="360" w:lineRule="auto"/>
        <w:ind w:firstLine="640" w:firstLineChars="200"/>
        <w:rPr>
          <w:rFonts w:ascii="仿宋_GB2312" w:eastAsia="仿宋_GB2312"/>
          <w:sz w:val="32"/>
        </w:rPr>
      </w:pPr>
      <w:r>
        <w:rPr>
          <w:rFonts w:hint="eastAsia" w:ascii="仿宋_GB2312" w:eastAsia="仿宋_GB2312"/>
          <w:sz w:val="32"/>
        </w:rPr>
        <w:t>1.封面：学校统一设计。</w:t>
      </w:r>
    </w:p>
    <w:p w14:paraId="7BAC29D8">
      <w:pPr>
        <w:spacing w:line="360" w:lineRule="auto"/>
        <w:ind w:firstLine="640" w:firstLineChars="200"/>
        <w:rPr>
          <w:rFonts w:ascii="仿宋_GB2312" w:eastAsia="仿宋_GB2312"/>
          <w:sz w:val="32"/>
        </w:rPr>
      </w:pPr>
      <w:r>
        <w:rPr>
          <w:rFonts w:hint="eastAsia" w:ascii="仿宋_GB2312" w:eastAsia="仿宋_GB2312"/>
          <w:sz w:val="32"/>
        </w:rPr>
        <w:t>2.诚信声明：学生对所提交的毕业论文的独立性予以郑重声明。其格式和内容由学校统一设计，</w:t>
      </w:r>
      <w:r>
        <w:rPr>
          <w:rFonts w:hint="eastAsia" w:ascii="仿宋_GB2312" w:eastAsia="仿宋_GB2312"/>
          <w:sz w:val="32"/>
          <w:lang w:val="en-US" w:eastAsia="zh-CN"/>
        </w:rPr>
        <w:t>日期为原来的定稿日期，</w:t>
      </w:r>
      <w:r>
        <w:rPr>
          <w:rFonts w:hint="eastAsia" w:ascii="仿宋_GB2312" w:eastAsia="仿宋_GB2312"/>
          <w:sz w:val="32"/>
        </w:rPr>
        <w:t>学生手签生效。</w:t>
      </w:r>
    </w:p>
    <w:p w14:paraId="16CE5090">
      <w:pPr>
        <w:spacing w:line="360" w:lineRule="auto"/>
        <w:ind w:firstLine="640" w:firstLineChars="200"/>
        <w:rPr>
          <w:rFonts w:ascii="仿宋_GB2312" w:eastAsia="仿宋_GB2312"/>
          <w:sz w:val="32"/>
        </w:rPr>
      </w:pPr>
      <w:r>
        <w:rPr>
          <w:rFonts w:hint="eastAsia" w:ascii="仿宋_GB2312" w:eastAsia="仿宋_GB2312"/>
          <w:sz w:val="32"/>
        </w:rPr>
        <w:t>3.目录：由论文的1</w:t>
      </w:r>
      <w:r>
        <w:rPr>
          <w:rFonts w:ascii="仿宋_GB2312" w:eastAsia="仿宋_GB2312"/>
          <w:sz w:val="32"/>
        </w:rPr>
        <w:t>-2</w:t>
      </w:r>
      <w:r>
        <w:rPr>
          <w:rFonts w:hint="eastAsia" w:ascii="仿宋_GB2312" w:eastAsia="仿宋_GB2312"/>
          <w:sz w:val="32"/>
        </w:rPr>
        <w:t>级</w:t>
      </w:r>
      <w:r>
        <w:rPr>
          <w:rFonts w:ascii="仿宋_GB2312" w:eastAsia="仿宋_GB2312"/>
          <w:sz w:val="32"/>
        </w:rPr>
        <w:t>标题</w:t>
      </w:r>
      <w:r>
        <w:rPr>
          <w:rFonts w:hint="eastAsia" w:ascii="仿宋_GB2312" w:eastAsia="仿宋_GB2312"/>
          <w:sz w:val="32"/>
        </w:rPr>
        <w:t>序号、名称和页码组成。</w:t>
      </w:r>
    </w:p>
    <w:p w14:paraId="03F558FE">
      <w:pPr>
        <w:spacing w:line="360" w:lineRule="auto"/>
        <w:ind w:firstLine="482" w:firstLineChars="150"/>
        <w:outlineLvl w:val="1"/>
        <w:rPr>
          <w:rFonts w:ascii="黑体" w:eastAsia="黑体"/>
          <w:b/>
          <w:bCs/>
          <w:sz w:val="32"/>
        </w:rPr>
      </w:pPr>
      <w:r>
        <w:rPr>
          <w:rFonts w:hint="eastAsia" w:ascii="黑体" w:eastAsia="黑体"/>
          <w:b/>
          <w:bCs/>
          <w:sz w:val="32"/>
        </w:rPr>
        <w:t>（二）主体部分</w:t>
      </w:r>
    </w:p>
    <w:p w14:paraId="7663AFFC">
      <w:pPr>
        <w:spacing w:line="360" w:lineRule="auto"/>
        <w:ind w:firstLine="640" w:firstLineChars="200"/>
        <w:rPr>
          <w:rFonts w:ascii="仿宋_GB2312" w:eastAsia="仿宋_GB2312"/>
          <w:sz w:val="32"/>
        </w:rPr>
      </w:pPr>
      <w:r>
        <w:rPr>
          <w:rFonts w:hint="eastAsia" w:ascii="仿宋_GB2312" w:eastAsia="仿宋_GB2312"/>
          <w:sz w:val="32"/>
        </w:rPr>
        <w:t>主体部分要保证文章结构清晰，纲目分明，撰写论文通行的标题层次按以下格式编排：</w:t>
      </w:r>
    </w:p>
    <w:tbl>
      <w:tblPr>
        <w:tblStyle w:val="7"/>
        <w:tblW w:w="7370"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474"/>
        <w:gridCol w:w="1474"/>
        <w:gridCol w:w="1474"/>
        <w:gridCol w:w="1474"/>
      </w:tblGrid>
      <w:tr w14:paraId="59C3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9633AB9">
            <w:pPr>
              <w:spacing w:line="360" w:lineRule="auto"/>
              <w:rPr>
                <w:sz w:val="24"/>
              </w:rPr>
            </w:pPr>
            <w:r>
              <w:rPr>
                <w:rFonts w:hint="eastAsia"/>
                <w:sz w:val="24"/>
              </w:rPr>
              <w:t>一级</w:t>
            </w:r>
            <w:r>
              <w:rPr>
                <w:sz w:val="24"/>
              </w:rPr>
              <w:t>标题</w:t>
            </w:r>
          </w:p>
        </w:tc>
        <w:tc>
          <w:tcPr>
            <w:tcW w:w="1474" w:type="dxa"/>
            <w:vAlign w:val="center"/>
          </w:tcPr>
          <w:p w14:paraId="1ED0C5DE">
            <w:pPr>
              <w:spacing w:line="360" w:lineRule="auto"/>
              <w:rPr>
                <w:sz w:val="24"/>
              </w:rPr>
            </w:pPr>
            <w:r>
              <w:rPr>
                <w:rFonts w:hint="eastAsia"/>
                <w:sz w:val="24"/>
              </w:rPr>
              <w:t>一、</w:t>
            </w:r>
          </w:p>
        </w:tc>
        <w:tc>
          <w:tcPr>
            <w:tcW w:w="1474" w:type="dxa"/>
            <w:vAlign w:val="center"/>
          </w:tcPr>
          <w:p w14:paraId="4A439663">
            <w:pPr>
              <w:spacing w:line="360" w:lineRule="auto"/>
              <w:rPr>
                <w:sz w:val="24"/>
              </w:rPr>
            </w:pPr>
            <w:r>
              <w:rPr>
                <w:rFonts w:hint="eastAsia"/>
                <w:sz w:val="24"/>
              </w:rPr>
              <w:t>二</w:t>
            </w:r>
            <w:r>
              <w:rPr>
                <w:sz w:val="24"/>
              </w:rPr>
              <w:t>、</w:t>
            </w:r>
          </w:p>
        </w:tc>
        <w:tc>
          <w:tcPr>
            <w:tcW w:w="1474" w:type="dxa"/>
            <w:vAlign w:val="center"/>
          </w:tcPr>
          <w:p w14:paraId="1DED2B69">
            <w:pPr>
              <w:spacing w:line="360" w:lineRule="auto"/>
              <w:rPr>
                <w:sz w:val="24"/>
              </w:rPr>
            </w:pPr>
            <w:r>
              <w:rPr>
                <w:rFonts w:hint="eastAsia"/>
                <w:sz w:val="24"/>
              </w:rPr>
              <w:t>三</w:t>
            </w:r>
            <w:r>
              <w:rPr>
                <w:sz w:val="24"/>
              </w:rPr>
              <w:t>、</w:t>
            </w:r>
          </w:p>
        </w:tc>
        <w:tc>
          <w:tcPr>
            <w:tcW w:w="1474" w:type="dxa"/>
            <w:vAlign w:val="center"/>
          </w:tcPr>
          <w:p w14:paraId="2EA70DA6">
            <w:pPr>
              <w:spacing w:line="360" w:lineRule="auto"/>
              <w:rPr>
                <w:sz w:val="24"/>
              </w:rPr>
            </w:pPr>
            <w:r>
              <w:rPr>
                <w:rFonts w:hint="eastAsia"/>
                <w:sz w:val="24"/>
              </w:rPr>
              <w:t>四</w:t>
            </w:r>
            <w:r>
              <w:rPr>
                <w:sz w:val="24"/>
              </w:rPr>
              <w:t>、</w:t>
            </w:r>
          </w:p>
        </w:tc>
      </w:tr>
      <w:tr w14:paraId="31DB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36D80A23">
            <w:pPr>
              <w:spacing w:line="360" w:lineRule="auto"/>
              <w:rPr>
                <w:sz w:val="24"/>
              </w:rPr>
            </w:pPr>
            <w:r>
              <w:rPr>
                <w:rFonts w:hint="eastAsia"/>
                <w:sz w:val="24"/>
              </w:rPr>
              <w:t>二级</w:t>
            </w:r>
            <w:r>
              <w:rPr>
                <w:sz w:val="24"/>
              </w:rPr>
              <w:t>标题</w:t>
            </w:r>
          </w:p>
        </w:tc>
        <w:tc>
          <w:tcPr>
            <w:tcW w:w="1474" w:type="dxa"/>
            <w:vAlign w:val="center"/>
          </w:tcPr>
          <w:p w14:paraId="1909AA13">
            <w:pPr>
              <w:spacing w:line="360" w:lineRule="auto"/>
              <w:rPr>
                <w:sz w:val="24"/>
              </w:rPr>
            </w:pPr>
            <w:r>
              <w:rPr>
                <w:rFonts w:hint="eastAsia"/>
                <w:sz w:val="24"/>
              </w:rPr>
              <w:t>（一）</w:t>
            </w:r>
          </w:p>
        </w:tc>
        <w:tc>
          <w:tcPr>
            <w:tcW w:w="1474" w:type="dxa"/>
            <w:vAlign w:val="center"/>
          </w:tcPr>
          <w:p w14:paraId="22CE47B6">
            <w:pPr>
              <w:spacing w:line="360" w:lineRule="auto"/>
              <w:rPr>
                <w:sz w:val="24"/>
              </w:rPr>
            </w:pPr>
            <w:r>
              <w:rPr>
                <w:rFonts w:hint="eastAsia"/>
                <w:sz w:val="24"/>
              </w:rPr>
              <w:t>（二）</w:t>
            </w:r>
          </w:p>
        </w:tc>
        <w:tc>
          <w:tcPr>
            <w:tcW w:w="1474" w:type="dxa"/>
            <w:vAlign w:val="center"/>
          </w:tcPr>
          <w:p w14:paraId="5EA1DC6B">
            <w:pPr>
              <w:spacing w:line="360" w:lineRule="auto"/>
              <w:rPr>
                <w:sz w:val="24"/>
              </w:rPr>
            </w:pPr>
            <w:r>
              <w:rPr>
                <w:rFonts w:hint="eastAsia"/>
                <w:sz w:val="24"/>
              </w:rPr>
              <w:t>（三）</w:t>
            </w:r>
          </w:p>
        </w:tc>
        <w:tc>
          <w:tcPr>
            <w:tcW w:w="1474" w:type="dxa"/>
            <w:vAlign w:val="center"/>
          </w:tcPr>
          <w:p w14:paraId="0291E3C5">
            <w:pPr>
              <w:spacing w:line="360" w:lineRule="auto"/>
              <w:rPr>
                <w:sz w:val="24"/>
              </w:rPr>
            </w:pPr>
            <w:r>
              <w:rPr>
                <w:rFonts w:hint="eastAsia"/>
                <w:sz w:val="24"/>
              </w:rPr>
              <w:t>（四）</w:t>
            </w:r>
          </w:p>
        </w:tc>
      </w:tr>
      <w:tr w14:paraId="66CD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5300730D">
            <w:pPr>
              <w:spacing w:line="360" w:lineRule="auto"/>
              <w:rPr>
                <w:sz w:val="24"/>
              </w:rPr>
            </w:pPr>
            <w:r>
              <w:rPr>
                <w:rFonts w:hint="eastAsia"/>
                <w:sz w:val="24"/>
              </w:rPr>
              <w:t>三级</w:t>
            </w:r>
            <w:r>
              <w:rPr>
                <w:sz w:val="24"/>
              </w:rPr>
              <w:t>标题</w:t>
            </w:r>
          </w:p>
        </w:tc>
        <w:tc>
          <w:tcPr>
            <w:tcW w:w="1474" w:type="dxa"/>
            <w:vAlign w:val="center"/>
          </w:tcPr>
          <w:p w14:paraId="534A9522">
            <w:pPr>
              <w:spacing w:line="360" w:lineRule="auto"/>
              <w:rPr>
                <w:sz w:val="24"/>
              </w:rPr>
            </w:pPr>
            <w:r>
              <w:rPr>
                <w:rFonts w:hint="eastAsia"/>
                <w:sz w:val="24"/>
              </w:rPr>
              <w:t>1.</w:t>
            </w:r>
          </w:p>
        </w:tc>
        <w:tc>
          <w:tcPr>
            <w:tcW w:w="1474" w:type="dxa"/>
            <w:vAlign w:val="center"/>
          </w:tcPr>
          <w:p w14:paraId="6F482A44">
            <w:pPr>
              <w:spacing w:line="360" w:lineRule="auto"/>
              <w:rPr>
                <w:sz w:val="24"/>
              </w:rPr>
            </w:pPr>
            <w:r>
              <w:rPr>
                <w:rFonts w:hint="eastAsia"/>
                <w:sz w:val="24"/>
              </w:rPr>
              <w:t>2.</w:t>
            </w:r>
          </w:p>
        </w:tc>
        <w:tc>
          <w:tcPr>
            <w:tcW w:w="1474" w:type="dxa"/>
            <w:vAlign w:val="center"/>
          </w:tcPr>
          <w:p w14:paraId="3E8A68A4">
            <w:pPr>
              <w:spacing w:line="360" w:lineRule="auto"/>
              <w:rPr>
                <w:sz w:val="24"/>
              </w:rPr>
            </w:pPr>
            <w:r>
              <w:rPr>
                <w:rFonts w:hint="eastAsia"/>
                <w:sz w:val="24"/>
              </w:rPr>
              <w:t>3.</w:t>
            </w:r>
          </w:p>
        </w:tc>
        <w:tc>
          <w:tcPr>
            <w:tcW w:w="1474" w:type="dxa"/>
            <w:vAlign w:val="center"/>
          </w:tcPr>
          <w:p w14:paraId="5EDD31D2">
            <w:pPr>
              <w:spacing w:line="360" w:lineRule="auto"/>
              <w:rPr>
                <w:sz w:val="24"/>
              </w:rPr>
            </w:pPr>
            <w:r>
              <w:rPr>
                <w:rFonts w:hint="eastAsia"/>
                <w:sz w:val="24"/>
              </w:rPr>
              <w:t>4.</w:t>
            </w:r>
          </w:p>
        </w:tc>
      </w:tr>
      <w:tr w14:paraId="1967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Align w:val="center"/>
          </w:tcPr>
          <w:p w14:paraId="6694A222">
            <w:pPr>
              <w:spacing w:line="360" w:lineRule="auto"/>
              <w:rPr>
                <w:sz w:val="24"/>
              </w:rPr>
            </w:pPr>
            <w:r>
              <w:rPr>
                <w:rFonts w:hint="eastAsia"/>
                <w:sz w:val="24"/>
              </w:rPr>
              <w:t>四级</w:t>
            </w:r>
            <w:r>
              <w:rPr>
                <w:sz w:val="24"/>
              </w:rPr>
              <w:t>标题</w:t>
            </w:r>
          </w:p>
        </w:tc>
        <w:tc>
          <w:tcPr>
            <w:tcW w:w="1474" w:type="dxa"/>
            <w:vAlign w:val="center"/>
          </w:tcPr>
          <w:p w14:paraId="6F1CD4F4">
            <w:pPr>
              <w:spacing w:line="360" w:lineRule="auto"/>
              <w:rPr>
                <w:sz w:val="24"/>
              </w:rPr>
            </w:pPr>
            <w:r>
              <w:rPr>
                <w:rFonts w:hint="eastAsia"/>
                <w:sz w:val="24"/>
              </w:rPr>
              <w:t>（1）</w:t>
            </w:r>
          </w:p>
        </w:tc>
        <w:tc>
          <w:tcPr>
            <w:tcW w:w="1474" w:type="dxa"/>
            <w:vAlign w:val="center"/>
          </w:tcPr>
          <w:p w14:paraId="40229658">
            <w:pPr>
              <w:spacing w:line="360" w:lineRule="auto"/>
              <w:rPr>
                <w:sz w:val="24"/>
              </w:rPr>
            </w:pPr>
            <w:r>
              <w:rPr>
                <w:rFonts w:hint="eastAsia"/>
                <w:sz w:val="24"/>
              </w:rPr>
              <w:t>（2）</w:t>
            </w:r>
          </w:p>
        </w:tc>
        <w:tc>
          <w:tcPr>
            <w:tcW w:w="1474" w:type="dxa"/>
            <w:vAlign w:val="center"/>
          </w:tcPr>
          <w:p w14:paraId="09EE71A2">
            <w:pPr>
              <w:spacing w:line="360" w:lineRule="auto"/>
              <w:rPr>
                <w:sz w:val="24"/>
              </w:rPr>
            </w:pPr>
            <w:r>
              <w:rPr>
                <w:rFonts w:hint="eastAsia"/>
                <w:sz w:val="24"/>
              </w:rPr>
              <w:t>（3）</w:t>
            </w:r>
          </w:p>
        </w:tc>
        <w:tc>
          <w:tcPr>
            <w:tcW w:w="1474" w:type="dxa"/>
            <w:vAlign w:val="center"/>
          </w:tcPr>
          <w:p w14:paraId="1B8A0827">
            <w:pPr>
              <w:spacing w:line="360" w:lineRule="auto"/>
              <w:rPr>
                <w:sz w:val="24"/>
              </w:rPr>
            </w:pPr>
            <w:r>
              <w:rPr>
                <w:rFonts w:hint="eastAsia"/>
                <w:sz w:val="24"/>
              </w:rPr>
              <w:t>（4）</w:t>
            </w:r>
          </w:p>
        </w:tc>
      </w:tr>
    </w:tbl>
    <w:p w14:paraId="354FDEA0">
      <w:pPr>
        <w:spacing w:line="360" w:lineRule="auto"/>
        <w:ind w:firstLine="640" w:firstLineChars="200"/>
        <w:rPr>
          <w:rFonts w:ascii="仿宋_GB2312" w:eastAsia="仿宋_GB2312"/>
          <w:sz w:val="32"/>
        </w:rPr>
      </w:pPr>
      <w:r>
        <w:rPr>
          <w:rFonts w:hint="eastAsia" w:ascii="仿宋_GB2312" w:eastAsia="仿宋_GB2312"/>
          <w:sz w:val="32"/>
        </w:rPr>
        <w:t>1.内容</w:t>
      </w:r>
      <w:r>
        <w:rPr>
          <w:rFonts w:ascii="仿宋_GB2312" w:eastAsia="仿宋_GB2312"/>
          <w:sz w:val="32"/>
        </w:rPr>
        <w:t>提要</w:t>
      </w:r>
    </w:p>
    <w:p w14:paraId="541C7278">
      <w:pPr>
        <w:spacing w:line="360" w:lineRule="auto"/>
        <w:ind w:firstLine="640" w:firstLineChars="200"/>
        <w:rPr>
          <w:rFonts w:ascii="仿宋_GB2312" w:eastAsia="仿宋_GB2312"/>
          <w:sz w:val="32"/>
        </w:rPr>
      </w:pPr>
      <w:r>
        <w:rPr>
          <w:rFonts w:hint="eastAsia" w:ascii="仿宋_GB2312" w:eastAsia="仿宋_GB2312"/>
          <w:sz w:val="32"/>
        </w:rPr>
        <w:t>提要是毕业论文研究内容及结论的简明概述。其内容应说明论文的主要内容、试验方法、结果、结论和意义等。内容提要不少于</w:t>
      </w:r>
      <w:r>
        <w:rPr>
          <w:rFonts w:ascii="仿宋_GB2312" w:eastAsia="仿宋_GB2312"/>
          <w:sz w:val="32"/>
        </w:rPr>
        <w:t>4</w:t>
      </w:r>
      <w:r>
        <w:rPr>
          <w:rFonts w:hint="eastAsia" w:ascii="仿宋_GB2312" w:eastAsia="仿宋_GB2312"/>
          <w:sz w:val="32"/>
        </w:rPr>
        <w:t>00字。</w:t>
      </w:r>
    </w:p>
    <w:p w14:paraId="62605755">
      <w:pPr>
        <w:spacing w:line="360" w:lineRule="auto"/>
        <w:ind w:firstLine="640" w:firstLineChars="200"/>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关键词</w:t>
      </w:r>
    </w:p>
    <w:p w14:paraId="25034DBE">
      <w:pPr>
        <w:spacing w:line="360" w:lineRule="auto"/>
        <w:ind w:firstLine="640" w:firstLineChars="200"/>
        <w:rPr>
          <w:rFonts w:ascii="仿宋_GB2312" w:eastAsia="仿宋_GB2312"/>
          <w:sz w:val="32"/>
        </w:rPr>
      </w:pPr>
      <w:r>
        <w:rPr>
          <w:rFonts w:hint="eastAsia" w:ascii="仿宋_GB2312" w:eastAsia="仿宋_GB2312"/>
          <w:sz w:val="32"/>
        </w:rPr>
        <w:t>关键词是指论文中最主要、最关键、重复频率最高的专业名词或词组，有助于读者了解全篇主旨。设置数量一般为3-</w:t>
      </w:r>
      <w:r>
        <w:rPr>
          <w:rFonts w:hint="eastAsia" w:ascii="仿宋_GB2312" w:eastAsia="仿宋_GB2312"/>
          <w:sz w:val="32"/>
          <w:lang w:val="en-US" w:eastAsia="zh-CN"/>
        </w:rPr>
        <w:t>7</w:t>
      </w:r>
      <w:r>
        <w:rPr>
          <w:rFonts w:hint="eastAsia" w:ascii="仿宋_GB2312" w:eastAsia="仿宋_GB2312"/>
          <w:sz w:val="32"/>
        </w:rPr>
        <w:t>个，每词字数一般在</w:t>
      </w:r>
      <w:r>
        <w:rPr>
          <w:rFonts w:ascii="仿宋_GB2312" w:eastAsia="仿宋_GB2312"/>
          <w:sz w:val="32"/>
        </w:rPr>
        <w:t>6</w:t>
      </w:r>
      <w:r>
        <w:rPr>
          <w:rFonts w:hint="eastAsia" w:ascii="仿宋_GB2312" w:eastAsia="仿宋_GB2312"/>
          <w:sz w:val="32"/>
        </w:rPr>
        <w:t>个字之内。关键词之间以一个分号符分隔，</w:t>
      </w:r>
      <w:r>
        <w:rPr>
          <w:rFonts w:ascii="仿宋_GB2312" w:eastAsia="仿宋_GB2312"/>
          <w:sz w:val="32"/>
        </w:rPr>
        <w:t>最后一个后面没有</w:t>
      </w:r>
      <w:r>
        <w:rPr>
          <w:rFonts w:hint="eastAsia" w:ascii="仿宋_GB2312" w:eastAsia="仿宋_GB2312"/>
          <w:sz w:val="32"/>
        </w:rPr>
        <w:t>分号符。</w:t>
      </w:r>
    </w:p>
    <w:p w14:paraId="0ACA4127">
      <w:pPr>
        <w:spacing w:line="360" w:lineRule="auto"/>
        <w:ind w:firstLine="640" w:firstLineChars="200"/>
        <w:rPr>
          <w:rFonts w:ascii="仿宋_GB2312" w:eastAsia="仿宋_GB2312"/>
          <w:sz w:val="32"/>
        </w:rPr>
      </w:pPr>
      <w:r>
        <w:rPr>
          <w:rFonts w:ascii="仿宋_GB2312" w:eastAsia="仿宋_GB2312"/>
          <w:sz w:val="32"/>
        </w:rPr>
        <w:t>3</w:t>
      </w:r>
      <w:r>
        <w:rPr>
          <w:rFonts w:hint="eastAsia" w:ascii="仿宋_GB2312" w:eastAsia="仿宋_GB2312"/>
          <w:sz w:val="32"/>
        </w:rPr>
        <w:t>.正文</w:t>
      </w:r>
    </w:p>
    <w:p w14:paraId="0C322174">
      <w:pPr>
        <w:spacing w:line="360" w:lineRule="auto"/>
        <w:ind w:firstLine="640" w:firstLineChars="200"/>
        <w:rPr>
          <w:rFonts w:ascii="仿宋_GB2312" w:eastAsia="仿宋_GB2312"/>
          <w:sz w:val="32"/>
        </w:rPr>
      </w:pPr>
      <w:r>
        <w:rPr>
          <w:rFonts w:hint="eastAsia" w:ascii="仿宋_GB2312" w:eastAsia="仿宋_GB2312"/>
          <w:sz w:val="32"/>
        </w:rPr>
        <w:t>正文是毕业论文的核心部分，应占主要篇幅。正文内容必须客观准确、论证充分严密、论据充分、层次分明、语言流畅，符合学科及专业的有关要求。正文中出现的符号和缩语应采用本专业学科的权威性机构或学术团体所公布的规定。</w:t>
      </w:r>
    </w:p>
    <w:p w14:paraId="7A3A2006">
      <w:pPr>
        <w:spacing w:line="360" w:lineRule="auto"/>
        <w:ind w:firstLine="640" w:firstLineChars="200"/>
        <w:rPr>
          <w:rFonts w:ascii="仿宋_GB2312" w:eastAsia="仿宋_GB2312"/>
          <w:sz w:val="32"/>
        </w:rPr>
      </w:pPr>
      <w:r>
        <w:rPr>
          <w:rFonts w:ascii="仿宋_GB2312" w:eastAsia="仿宋_GB2312"/>
          <w:sz w:val="32"/>
        </w:rPr>
        <w:t>4.</w:t>
      </w:r>
      <w:r>
        <w:rPr>
          <w:rFonts w:hint="eastAsia" w:ascii="仿宋_GB2312" w:eastAsia="仿宋_GB2312"/>
          <w:sz w:val="32"/>
        </w:rPr>
        <w:t>注释与参考文献</w:t>
      </w:r>
    </w:p>
    <w:p w14:paraId="22EB91EC">
      <w:pPr>
        <w:spacing w:line="360" w:lineRule="auto"/>
        <w:ind w:firstLine="640" w:firstLineChars="200"/>
        <w:rPr>
          <w:rFonts w:ascii="仿宋_GB2312" w:eastAsia="仿宋_GB2312"/>
          <w:sz w:val="32"/>
        </w:rPr>
      </w:pPr>
      <w:r>
        <w:rPr>
          <w:rFonts w:hint="eastAsia" w:ascii="仿宋_GB2312" w:eastAsia="仿宋_GB2312"/>
          <w:sz w:val="32"/>
        </w:rPr>
        <w:t>规范的注释或参考文献体现了学术工作的严谨性。凡正文中直接引用他人研究结论、观点、数据、图表等均需标注。</w:t>
      </w:r>
      <w:r>
        <w:rPr>
          <w:rFonts w:hint="eastAsia" w:ascii="仿宋" w:hAnsi="仿宋" w:eastAsia="仿宋"/>
          <w:bCs/>
          <w:color w:val="000000" w:themeColor="text1"/>
          <w:sz w:val="24"/>
          <w:lang w:val="en-US" w:eastAsia="zh-CN"/>
          <w14:textFill>
            <w14:solidFill>
              <w14:schemeClr w14:val="tx1"/>
            </w14:solidFill>
          </w14:textFill>
        </w:rPr>
        <w:t>（如果参考文献来自知网，可使用知网的导出文献功能，具体步骤请网上查询。）</w:t>
      </w:r>
    </w:p>
    <w:p w14:paraId="4249DB6F">
      <w:pPr>
        <w:spacing w:line="360" w:lineRule="auto"/>
        <w:ind w:firstLine="640" w:firstLineChars="200"/>
        <w:rPr>
          <w:rFonts w:ascii="仿宋_GB2312" w:eastAsia="仿宋_GB2312"/>
          <w:sz w:val="32"/>
        </w:rPr>
      </w:pPr>
      <w:r>
        <w:rPr>
          <w:rFonts w:hint="eastAsia" w:ascii="仿宋_GB2312" w:eastAsia="仿宋_GB2312"/>
          <w:sz w:val="32"/>
        </w:rPr>
        <w:t>注释与参考文献按正文中的标注顺序列于正</w:t>
      </w:r>
      <w:bookmarkStart w:id="0" w:name="_GoBack"/>
      <w:bookmarkEnd w:id="0"/>
      <w:r>
        <w:rPr>
          <w:rFonts w:hint="eastAsia" w:ascii="仿宋_GB2312" w:eastAsia="仿宋_GB2312"/>
          <w:sz w:val="32"/>
        </w:rPr>
        <w:t>文后。文献是期刊时，内容有：“序号、作者、文献题目、期刊名、年份、卷号、期号”；文献是著作时，内容有：“序号、作者、书名、出版单位、出版年月、页码”；文献是网络资源时，内容有：“序号、作者、文献题目、网址”(若网上搜集的资料已正式出版或发表，最好以期刊和著作标注)。</w:t>
      </w:r>
    </w:p>
    <w:p w14:paraId="2673FCDB">
      <w:pPr>
        <w:spacing w:line="360" w:lineRule="auto"/>
        <w:ind w:firstLine="640" w:firstLineChars="200"/>
        <w:rPr>
          <w:rFonts w:ascii="仿宋_GB2312" w:eastAsia="仿宋_GB2312"/>
          <w:sz w:val="32"/>
        </w:rPr>
      </w:pPr>
      <w:r>
        <w:rPr>
          <w:rFonts w:ascii="仿宋_GB2312" w:eastAsia="仿宋_GB2312"/>
          <w:sz w:val="32"/>
        </w:rPr>
        <w:t>5</w:t>
      </w:r>
      <w:r>
        <w:rPr>
          <w:rFonts w:hint="eastAsia" w:ascii="仿宋_GB2312" w:eastAsia="仿宋_GB2312"/>
          <w:sz w:val="32"/>
        </w:rPr>
        <w:t>.图表</w:t>
      </w:r>
    </w:p>
    <w:p w14:paraId="4AB814A1">
      <w:pPr>
        <w:spacing w:line="360" w:lineRule="auto"/>
        <w:ind w:firstLine="640" w:firstLineChars="200"/>
        <w:rPr>
          <w:rFonts w:ascii="仿宋_GB2312" w:eastAsia="仿宋_GB2312"/>
          <w:sz w:val="32"/>
        </w:rPr>
      </w:pPr>
      <w:r>
        <w:rPr>
          <w:rFonts w:hint="eastAsia" w:ascii="仿宋_GB2312" w:eastAsia="仿宋_GB2312"/>
          <w:sz w:val="32"/>
        </w:rPr>
        <w:t>正文中出现的图表力求简明，图次和表次一律写成图1，图2…或表1，表2…，并尽可能随文排。</w:t>
      </w:r>
    </w:p>
    <w:p w14:paraId="12FC51BD">
      <w:pPr>
        <w:spacing w:line="360" w:lineRule="auto"/>
        <w:ind w:firstLine="640" w:firstLineChars="200"/>
        <w:rPr>
          <w:rFonts w:ascii="仿宋_GB2312" w:eastAsia="仿宋_GB2312"/>
          <w:sz w:val="32"/>
        </w:rPr>
      </w:pPr>
      <w:r>
        <w:rPr>
          <w:rFonts w:ascii="仿宋_GB2312" w:eastAsia="仿宋_GB2312"/>
          <w:sz w:val="32"/>
        </w:rPr>
        <w:t>6</w:t>
      </w:r>
      <w:r>
        <w:rPr>
          <w:rFonts w:hint="eastAsia" w:ascii="仿宋_GB2312" w:eastAsia="仿宋_GB2312"/>
          <w:sz w:val="32"/>
        </w:rPr>
        <w:t>.致谢</w:t>
      </w:r>
    </w:p>
    <w:p w14:paraId="74D86CB0">
      <w:pPr>
        <w:spacing w:line="360" w:lineRule="auto"/>
        <w:ind w:firstLine="640" w:firstLineChars="200"/>
        <w:rPr>
          <w:rFonts w:ascii="仿宋_GB2312" w:eastAsia="仿宋_GB2312"/>
          <w:sz w:val="32"/>
        </w:rPr>
      </w:pPr>
      <w:r>
        <w:rPr>
          <w:rFonts w:hint="eastAsia" w:ascii="仿宋_GB2312" w:eastAsia="仿宋_GB2312"/>
          <w:sz w:val="32"/>
        </w:rPr>
        <w:t>向指导教师、曾经支持和协助自己完成论文课题研究工作的教师、技术人员以及合作伙伴、家人等人表示谢意。</w:t>
      </w:r>
    </w:p>
    <w:p w14:paraId="2DCEA283">
      <w:pPr>
        <w:spacing w:line="360" w:lineRule="auto"/>
        <w:ind w:firstLine="643" w:firstLineChars="200"/>
        <w:outlineLvl w:val="0"/>
        <w:rPr>
          <w:rFonts w:ascii="黑体" w:eastAsia="黑体"/>
          <w:b/>
          <w:bCs/>
          <w:sz w:val="32"/>
        </w:rPr>
      </w:pPr>
      <w:r>
        <w:rPr>
          <w:rFonts w:hint="eastAsia" w:ascii="黑体" w:eastAsia="黑体"/>
          <w:b/>
          <w:bCs/>
          <w:sz w:val="32"/>
        </w:rPr>
        <w:t>四、篇幅、参考文献</w:t>
      </w:r>
    </w:p>
    <w:p w14:paraId="6B3D37C1">
      <w:pPr>
        <w:spacing w:line="360" w:lineRule="auto"/>
        <w:ind w:firstLine="640" w:firstLineChars="200"/>
        <w:rPr>
          <w:rFonts w:ascii="仿宋_GB2312" w:eastAsia="仿宋_GB2312"/>
          <w:sz w:val="32"/>
        </w:rPr>
      </w:pPr>
      <w:r>
        <w:rPr>
          <w:rFonts w:hint="eastAsia" w:ascii="仿宋_GB2312" w:eastAsia="仿宋_GB2312"/>
          <w:sz w:val="32"/>
        </w:rPr>
        <w:t>本科毕业论文字数须在</w:t>
      </w:r>
      <w:r>
        <w:rPr>
          <w:rFonts w:ascii="仿宋_GB2312" w:eastAsia="仿宋_GB2312"/>
          <w:sz w:val="32"/>
          <w:highlight w:val="yellow"/>
        </w:rPr>
        <w:t>12</w:t>
      </w:r>
      <w:r>
        <w:rPr>
          <w:rFonts w:hint="eastAsia" w:ascii="仿宋_GB2312" w:eastAsia="仿宋_GB2312"/>
          <w:sz w:val="32"/>
          <w:highlight w:val="yellow"/>
        </w:rPr>
        <w:t>000</w:t>
      </w:r>
      <w:r>
        <w:rPr>
          <w:rFonts w:hint="eastAsia" w:ascii="仿宋_GB2312" w:eastAsia="仿宋_GB2312"/>
          <w:sz w:val="32"/>
        </w:rPr>
        <w:t>字以上，</w:t>
      </w:r>
      <w:r>
        <w:rPr>
          <w:rFonts w:hint="eastAsia" w:ascii="仿宋_GB2312" w:eastAsia="仿宋_GB2312"/>
          <w:sz w:val="32"/>
          <w:lang w:val="en-US" w:eastAsia="zh-CN"/>
        </w:rPr>
        <w:t>本科毕业设计字数</w:t>
      </w:r>
      <w:r>
        <w:rPr>
          <w:rFonts w:hint="eastAsia" w:ascii="仿宋_GB2312" w:eastAsia="仿宋_GB2312"/>
          <w:sz w:val="32"/>
          <w:highlight w:val="yellow"/>
          <w:lang w:val="en-US" w:eastAsia="zh-CN"/>
        </w:rPr>
        <w:t>4000</w:t>
      </w:r>
      <w:r>
        <w:rPr>
          <w:rFonts w:hint="eastAsia" w:ascii="仿宋_GB2312" w:eastAsia="仿宋_GB2312"/>
          <w:sz w:val="32"/>
          <w:lang w:val="en-US" w:eastAsia="zh-CN"/>
        </w:rPr>
        <w:t>字以上。毕业论文</w:t>
      </w:r>
      <w:r>
        <w:rPr>
          <w:rFonts w:hint="eastAsia" w:ascii="仿宋_GB2312" w:eastAsia="仿宋_GB2312"/>
          <w:sz w:val="32"/>
        </w:rPr>
        <w:t>参考文献不低于1</w:t>
      </w:r>
      <w:r>
        <w:rPr>
          <w:rFonts w:ascii="仿宋_GB2312" w:eastAsia="仿宋_GB2312"/>
          <w:sz w:val="32"/>
        </w:rPr>
        <w:t>5</w:t>
      </w:r>
      <w:r>
        <w:rPr>
          <w:rFonts w:hint="eastAsia" w:ascii="仿宋_GB2312" w:eastAsia="仿宋_GB2312"/>
          <w:sz w:val="32"/>
        </w:rPr>
        <w:t>篇、</w:t>
      </w:r>
      <w:r>
        <w:rPr>
          <w:rFonts w:ascii="仿宋_GB2312" w:eastAsia="仿宋_GB2312"/>
          <w:sz w:val="32"/>
        </w:rPr>
        <w:t>本</w:t>
      </w:r>
      <w:r>
        <w:rPr>
          <w:rFonts w:hint="eastAsia" w:ascii="仿宋_GB2312" w:eastAsia="仿宋_GB2312"/>
          <w:sz w:val="32"/>
          <w:lang w:eastAsia="zh-CN"/>
        </w:rPr>
        <w:t>，</w:t>
      </w:r>
      <w:r>
        <w:rPr>
          <w:rFonts w:hint="eastAsia" w:ascii="仿宋_GB2312" w:eastAsia="仿宋_GB2312"/>
          <w:sz w:val="32"/>
          <w:lang w:val="en-US" w:eastAsia="zh-CN"/>
        </w:rPr>
        <w:t>毕业设计参考文献不低于10篇</w:t>
      </w:r>
      <w:r>
        <w:rPr>
          <w:rFonts w:hint="eastAsia" w:ascii="仿宋_GB2312" w:eastAsia="仿宋_GB2312"/>
          <w:sz w:val="32"/>
        </w:rPr>
        <w:t>；其中著作、</w:t>
      </w:r>
      <w:r>
        <w:rPr>
          <w:rFonts w:ascii="仿宋_GB2312" w:eastAsia="仿宋_GB2312"/>
          <w:sz w:val="32"/>
        </w:rPr>
        <w:t>教材</w:t>
      </w:r>
      <w:r>
        <w:rPr>
          <w:rFonts w:hint="eastAsia" w:ascii="仿宋_GB2312" w:eastAsia="仿宋_GB2312"/>
          <w:sz w:val="32"/>
        </w:rPr>
        <w:t>不低于</w:t>
      </w:r>
      <w:r>
        <w:rPr>
          <w:rFonts w:ascii="仿宋_GB2312" w:eastAsia="仿宋_GB2312"/>
          <w:sz w:val="32"/>
        </w:rPr>
        <w:t>3</w:t>
      </w:r>
      <w:r>
        <w:rPr>
          <w:rFonts w:hint="eastAsia" w:ascii="仿宋_GB2312" w:eastAsia="仿宋_GB2312"/>
          <w:sz w:val="32"/>
        </w:rPr>
        <w:t>篇。</w:t>
      </w:r>
    </w:p>
    <w:p w14:paraId="2690E1D9">
      <w:pPr>
        <w:spacing w:line="360" w:lineRule="auto"/>
        <w:ind w:firstLine="643" w:firstLineChars="200"/>
        <w:outlineLvl w:val="0"/>
        <w:rPr>
          <w:rFonts w:ascii="黑体" w:eastAsia="黑体"/>
          <w:b/>
          <w:bCs/>
          <w:sz w:val="32"/>
        </w:rPr>
      </w:pPr>
      <w:r>
        <w:rPr>
          <w:rFonts w:hint="eastAsia" w:ascii="黑体" w:eastAsia="黑体"/>
          <w:b/>
          <w:bCs/>
          <w:sz w:val="32"/>
        </w:rPr>
        <w:t>五、排版要求</w:t>
      </w:r>
    </w:p>
    <w:p w14:paraId="1F3509B1">
      <w:pPr>
        <w:spacing w:line="360" w:lineRule="auto"/>
        <w:ind w:firstLine="482" w:firstLineChars="150"/>
        <w:rPr>
          <w:rFonts w:ascii="仿宋_GB2312" w:eastAsia="仿宋_GB2312"/>
          <w:sz w:val="32"/>
        </w:rPr>
      </w:pPr>
      <w:r>
        <w:rPr>
          <w:rFonts w:hint="eastAsia" w:ascii="黑体" w:eastAsia="黑体"/>
          <w:b/>
          <w:bCs/>
          <w:sz w:val="32"/>
        </w:rPr>
        <w:t>（一）封面</w:t>
      </w:r>
    </w:p>
    <w:p w14:paraId="50C18632">
      <w:pPr>
        <w:spacing w:line="360" w:lineRule="auto"/>
        <w:ind w:firstLine="640" w:firstLineChars="200"/>
        <w:rPr>
          <w:rFonts w:ascii="仿宋_GB2312" w:eastAsia="仿宋_GB2312"/>
          <w:sz w:val="32"/>
        </w:rPr>
      </w:pPr>
      <w:r>
        <w:rPr>
          <w:rFonts w:hint="eastAsia" w:ascii="仿宋_GB2312" w:eastAsia="仿宋_GB2312"/>
          <w:sz w:val="32"/>
        </w:rPr>
        <w:t>按学校规定的格式在需填写的栏目内填写打印。</w:t>
      </w:r>
    </w:p>
    <w:p w14:paraId="2B45FD2A">
      <w:pPr>
        <w:spacing w:line="360" w:lineRule="auto"/>
        <w:ind w:firstLine="640" w:firstLineChars="200"/>
        <w:rPr>
          <w:rFonts w:ascii="仿宋_GB2312" w:eastAsia="仿宋_GB2312"/>
          <w:sz w:val="32"/>
        </w:rPr>
      </w:pPr>
      <w:r>
        <w:rPr>
          <w:rFonts w:hint="eastAsia" w:ascii="仿宋_GB2312" w:eastAsia="仿宋_GB2312"/>
          <w:sz w:val="32"/>
        </w:rPr>
        <w:t>1.论文题目：小二号宋体</w:t>
      </w:r>
    </w:p>
    <w:p w14:paraId="370DF54C">
      <w:pPr>
        <w:spacing w:line="360" w:lineRule="auto"/>
        <w:ind w:firstLine="640" w:firstLineChars="200"/>
        <w:rPr>
          <w:rFonts w:ascii="仿宋_GB2312" w:eastAsia="仿宋_GB2312"/>
          <w:sz w:val="32"/>
        </w:rPr>
      </w:pPr>
      <w:r>
        <w:rPr>
          <w:rFonts w:hint="eastAsia" w:ascii="仿宋_GB2312" w:eastAsia="仿宋_GB2312"/>
          <w:sz w:val="32"/>
        </w:rPr>
        <w:t>①如果论文题目一行写不下（无副标题），应写两行且下一行的下划线应和第一行一样长，字排版居中；</w:t>
      </w:r>
    </w:p>
    <w:p w14:paraId="2D883190">
      <w:pPr>
        <w:spacing w:line="360" w:lineRule="auto"/>
        <w:ind w:firstLine="640" w:firstLineChars="200"/>
        <w:rPr>
          <w:rFonts w:ascii="仿宋_GB2312" w:eastAsia="仿宋_GB2312"/>
          <w:sz w:val="32"/>
        </w:rPr>
      </w:pPr>
      <w:r>
        <w:rPr>
          <w:rFonts w:hint="eastAsia" w:ascii="仿宋_GB2312" w:eastAsia="仿宋_GB2312"/>
          <w:sz w:val="32"/>
        </w:rPr>
        <w:t>②如果论文题目有副标题，则副标题应在下一行，且最后一个字与第一行的最后一个字对齐。</w:t>
      </w:r>
    </w:p>
    <w:p w14:paraId="5CE229B1">
      <w:pPr>
        <w:spacing w:line="360" w:lineRule="auto"/>
        <w:ind w:firstLine="640" w:firstLineChars="200"/>
        <w:rPr>
          <w:rFonts w:ascii="仿宋_GB2312" w:eastAsia="仿宋_GB2312"/>
          <w:sz w:val="32"/>
        </w:rPr>
      </w:pPr>
      <w:r>
        <w:rPr>
          <w:rFonts w:hint="eastAsia" w:ascii="仿宋_GB2312" w:eastAsia="仿宋_GB2312"/>
          <w:sz w:val="32"/>
        </w:rPr>
        <w:t>2.个人信息：三号宋体，整体居中。</w:t>
      </w:r>
    </w:p>
    <w:p w14:paraId="6B6656F8">
      <w:pPr>
        <w:spacing w:line="360" w:lineRule="auto"/>
        <w:ind w:firstLine="482" w:firstLineChars="150"/>
        <w:rPr>
          <w:rFonts w:ascii="仿宋_GB2312" w:eastAsia="仿宋_GB2312"/>
          <w:sz w:val="32"/>
        </w:rPr>
      </w:pPr>
      <w:r>
        <w:rPr>
          <w:rFonts w:hint="eastAsia" w:ascii="黑体" w:eastAsia="黑体"/>
          <w:b/>
          <w:bCs/>
          <w:sz w:val="32"/>
        </w:rPr>
        <w:t>（二）目录</w:t>
      </w:r>
    </w:p>
    <w:p w14:paraId="502368F8">
      <w:pPr>
        <w:spacing w:line="360" w:lineRule="auto"/>
        <w:ind w:firstLine="640" w:firstLineChars="200"/>
        <w:rPr>
          <w:rFonts w:ascii="仿宋_GB2312" w:eastAsia="仿宋_GB2312"/>
          <w:sz w:val="32"/>
        </w:rPr>
      </w:pPr>
      <w:r>
        <w:rPr>
          <w:rFonts w:hint="eastAsia" w:ascii="仿宋_GB2312" w:eastAsia="仿宋_GB2312"/>
          <w:sz w:val="32"/>
        </w:rPr>
        <w:t>单独成页。引用目录自动生成，尽量排在一页内，不能自己手工录入和排版。目录两字黑体三号不加粗、中间空两格、居中；目录内小四号宋体不加粗、1.5或2倍行距分散对齐排版，无缩进。</w:t>
      </w:r>
    </w:p>
    <w:p w14:paraId="797EDC1D">
      <w:pPr>
        <w:spacing w:line="360" w:lineRule="auto"/>
        <w:ind w:firstLine="482" w:firstLineChars="150"/>
        <w:outlineLvl w:val="1"/>
        <w:rPr>
          <w:rFonts w:ascii="黑体" w:eastAsia="黑体"/>
          <w:b/>
          <w:bCs/>
          <w:sz w:val="32"/>
        </w:rPr>
      </w:pPr>
      <w:r>
        <w:rPr>
          <w:rFonts w:hint="eastAsia" w:ascii="黑体" w:eastAsia="黑体"/>
          <w:b/>
          <w:bCs/>
          <w:sz w:val="32"/>
        </w:rPr>
        <w:t>（三）主体部分</w:t>
      </w:r>
    </w:p>
    <w:p w14:paraId="12CF4591">
      <w:pPr>
        <w:spacing w:line="360" w:lineRule="auto"/>
        <w:ind w:firstLine="640" w:firstLineChars="200"/>
        <w:rPr>
          <w:rFonts w:ascii="仿宋_GB2312" w:eastAsia="仿宋_GB2312"/>
          <w:sz w:val="32"/>
        </w:rPr>
      </w:pPr>
      <w:r>
        <w:rPr>
          <w:rFonts w:ascii="仿宋_GB2312" w:eastAsia="仿宋_GB2312"/>
          <w:sz w:val="32"/>
        </w:rPr>
        <w:t>1.</w:t>
      </w:r>
      <w:r>
        <w:rPr>
          <w:rFonts w:hint="eastAsia" w:ascii="仿宋_GB2312" w:eastAsia="仿宋_GB2312"/>
          <w:sz w:val="32"/>
        </w:rPr>
        <w:t>内容提要与关键词</w:t>
      </w:r>
    </w:p>
    <w:p w14:paraId="34AC770F">
      <w:pPr>
        <w:spacing w:line="360" w:lineRule="auto"/>
        <w:ind w:firstLine="640" w:firstLineChars="200"/>
        <w:rPr>
          <w:rFonts w:ascii="仿宋_GB2312" w:eastAsia="仿宋_GB2312"/>
          <w:sz w:val="32"/>
        </w:rPr>
      </w:pPr>
      <w:r>
        <w:rPr>
          <w:rFonts w:hint="eastAsia" w:ascii="仿宋_GB2312" w:eastAsia="仿宋_GB2312"/>
          <w:sz w:val="32"/>
        </w:rPr>
        <w:t>【】括号内字符小四号楷体加粗，括号外字符小四号楷体不加粗。一律单倍行距、段前段后0.5行、两端对齐排版。</w:t>
      </w:r>
    </w:p>
    <w:p w14:paraId="57605ACE">
      <w:pPr>
        <w:spacing w:line="360" w:lineRule="auto"/>
        <w:ind w:firstLine="640" w:firstLineChars="200"/>
        <w:rPr>
          <w:rFonts w:ascii="仿宋_GB2312" w:eastAsia="仿宋_GB2312"/>
          <w:sz w:val="32"/>
        </w:rPr>
      </w:pPr>
      <w:r>
        <w:rPr>
          <w:rFonts w:hint="eastAsia" w:ascii="仿宋_GB2312" w:eastAsia="仿宋_GB2312"/>
          <w:sz w:val="32"/>
        </w:rPr>
        <w:t>关键词之间以一个分号符分隔，最后一个后面没有分号符。括号外无冒号！</w:t>
      </w:r>
    </w:p>
    <w:p w14:paraId="2688814E">
      <w:pPr>
        <w:spacing w:line="360" w:lineRule="auto"/>
        <w:ind w:firstLine="640" w:firstLineChars="200"/>
        <w:rPr>
          <w:rFonts w:ascii="仿宋_GB2312" w:eastAsia="仿宋_GB2312"/>
          <w:sz w:val="32"/>
        </w:rPr>
      </w:pPr>
      <w:r>
        <w:rPr>
          <w:rFonts w:ascii="仿宋_GB2312" w:eastAsia="仿宋_GB2312"/>
          <w:sz w:val="32"/>
        </w:rPr>
        <w:t>2</w:t>
      </w:r>
      <w:r>
        <w:rPr>
          <w:rFonts w:hint="eastAsia" w:ascii="仿宋_GB2312" w:eastAsia="仿宋_GB2312"/>
          <w:sz w:val="32"/>
        </w:rPr>
        <w:t>.正文</w:t>
      </w:r>
    </w:p>
    <w:p w14:paraId="5DD55976">
      <w:pPr>
        <w:spacing w:line="360" w:lineRule="auto"/>
        <w:ind w:firstLine="640" w:firstLineChars="200"/>
        <w:rPr>
          <w:rFonts w:ascii="仿宋_GB2312" w:eastAsia="仿宋_GB2312"/>
          <w:sz w:val="32"/>
        </w:rPr>
      </w:pPr>
      <w:r>
        <w:rPr>
          <w:rFonts w:hint="eastAsia" w:ascii="仿宋_GB2312" w:eastAsia="仿宋_GB2312"/>
          <w:sz w:val="32"/>
        </w:rPr>
        <w:t>（1）正文</w:t>
      </w:r>
    </w:p>
    <w:p w14:paraId="5CD5F2AF">
      <w:pPr>
        <w:spacing w:line="360" w:lineRule="auto"/>
        <w:ind w:firstLine="640" w:firstLineChars="200"/>
        <w:rPr>
          <w:rFonts w:ascii="仿宋_GB2312" w:eastAsia="仿宋_GB2312"/>
          <w:sz w:val="32"/>
        </w:rPr>
      </w:pPr>
      <w:r>
        <w:rPr>
          <w:rFonts w:hint="eastAsia" w:ascii="仿宋_GB2312" w:eastAsia="仿宋_GB2312"/>
          <w:sz w:val="32"/>
        </w:rPr>
        <w:t>一级标题三号黑体加粗、居中、无缩进；</w:t>
      </w:r>
    </w:p>
    <w:p w14:paraId="16CC1638">
      <w:pPr>
        <w:spacing w:line="360" w:lineRule="auto"/>
        <w:ind w:firstLine="640" w:firstLineChars="200"/>
        <w:rPr>
          <w:rFonts w:ascii="仿宋_GB2312" w:eastAsia="仿宋_GB2312"/>
          <w:sz w:val="32"/>
        </w:rPr>
      </w:pPr>
      <w:r>
        <w:rPr>
          <w:rFonts w:hint="eastAsia" w:ascii="仿宋_GB2312" w:eastAsia="仿宋_GB2312"/>
          <w:sz w:val="32"/>
        </w:rPr>
        <w:t>二级标题小三黑体加粗、首行缩进1.5字符；</w:t>
      </w:r>
    </w:p>
    <w:p w14:paraId="2E7D1260">
      <w:pPr>
        <w:spacing w:line="360" w:lineRule="auto"/>
        <w:ind w:firstLine="640" w:firstLineChars="200"/>
        <w:rPr>
          <w:rFonts w:ascii="仿宋_GB2312" w:eastAsia="仿宋_GB2312"/>
          <w:sz w:val="32"/>
        </w:rPr>
      </w:pPr>
      <w:r>
        <w:rPr>
          <w:rFonts w:hint="eastAsia" w:ascii="仿宋_GB2312" w:eastAsia="仿宋_GB2312"/>
          <w:sz w:val="32"/>
        </w:rPr>
        <w:t>三级标题四号黑体加粗、首行缩进2字符；</w:t>
      </w:r>
    </w:p>
    <w:p w14:paraId="0F36B0EA">
      <w:pPr>
        <w:spacing w:line="360" w:lineRule="auto"/>
        <w:ind w:firstLine="640" w:firstLineChars="200"/>
        <w:rPr>
          <w:rFonts w:ascii="仿宋_GB2312" w:eastAsia="仿宋_GB2312"/>
          <w:sz w:val="32"/>
        </w:rPr>
      </w:pPr>
      <w:r>
        <w:rPr>
          <w:rFonts w:hint="eastAsia" w:ascii="仿宋_GB2312" w:eastAsia="仿宋_GB2312"/>
          <w:sz w:val="32"/>
        </w:rPr>
        <w:t>四级标题小四号宋体不加粗、首行缩进2字符；</w:t>
      </w:r>
    </w:p>
    <w:p w14:paraId="402DB1C9">
      <w:pPr>
        <w:spacing w:line="360" w:lineRule="auto"/>
        <w:ind w:firstLine="640" w:firstLineChars="200"/>
        <w:rPr>
          <w:rFonts w:ascii="仿宋_GB2312" w:eastAsia="仿宋_GB2312"/>
          <w:sz w:val="32"/>
        </w:rPr>
      </w:pPr>
      <w:r>
        <w:rPr>
          <w:rFonts w:hint="eastAsia" w:ascii="仿宋_GB2312" w:eastAsia="仿宋_GB2312"/>
          <w:sz w:val="32"/>
        </w:rPr>
        <w:t>正文内容小四号宋体不加粗、首行缩进2字符；</w:t>
      </w:r>
    </w:p>
    <w:p w14:paraId="340A4F60">
      <w:pPr>
        <w:spacing w:line="360" w:lineRule="auto"/>
        <w:ind w:firstLine="640" w:firstLineChars="200"/>
        <w:rPr>
          <w:rFonts w:ascii="仿宋_GB2312" w:eastAsia="仿宋_GB2312"/>
          <w:sz w:val="32"/>
        </w:rPr>
      </w:pPr>
      <w:r>
        <w:rPr>
          <w:rFonts w:hint="eastAsia" w:ascii="仿宋_GB2312" w:eastAsia="仿宋_GB2312"/>
          <w:sz w:val="32"/>
        </w:rPr>
        <w:t>以上内容一律单倍行距、段前段后0.5行、两端对齐排版。注意</w:t>
      </w:r>
      <w:r>
        <w:rPr>
          <w:rFonts w:ascii="仿宋_GB2312" w:eastAsia="仿宋_GB2312"/>
          <w:sz w:val="32"/>
        </w:rPr>
        <w:t>：一级标题与上</w:t>
      </w:r>
      <w:r>
        <w:rPr>
          <w:rFonts w:hint="eastAsia" w:ascii="仿宋_GB2312" w:eastAsia="仿宋_GB2312"/>
          <w:sz w:val="32"/>
        </w:rPr>
        <w:t>空</w:t>
      </w:r>
      <w:r>
        <w:rPr>
          <w:rFonts w:ascii="仿宋_GB2312" w:eastAsia="仿宋_GB2312"/>
          <w:sz w:val="32"/>
        </w:rPr>
        <w:t>一行，其他标题间不空行</w:t>
      </w:r>
      <w:r>
        <w:rPr>
          <w:rFonts w:hint="eastAsia" w:ascii="仿宋_GB2312" w:eastAsia="仿宋_GB2312"/>
          <w:sz w:val="32"/>
        </w:rPr>
        <w:t>。</w:t>
      </w:r>
    </w:p>
    <w:p w14:paraId="0A93EA2C">
      <w:pPr>
        <w:spacing w:line="360" w:lineRule="auto"/>
        <w:ind w:firstLine="640" w:firstLineChars="200"/>
        <w:rPr>
          <w:rFonts w:ascii="仿宋_GB2312" w:eastAsia="仿宋_GB2312"/>
          <w:sz w:val="32"/>
        </w:rPr>
      </w:pPr>
      <w:r>
        <w:rPr>
          <w:rFonts w:hint="eastAsia" w:ascii="仿宋_GB2312" w:eastAsia="仿宋_GB2312"/>
          <w:sz w:val="32"/>
        </w:rPr>
        <w:t>（2）图、表</w:t>
      </w:r>
    </w:p>
    <w:p w14:paraId="678B5AB8">
      <w:pPr>
        <w:spacing w:line="360" w:lineRule="auto"/>
        <w:ind w:firstLine="640" w:firstLineChars="200"/>
        <w:rPr>
          <w:rFonts w:ascii="仿宋_GB2312" w:eastAsia="仿宋_GB2312"/>
          <w:sz w:val="32"/>
        </w:rPr>
      </w:pPr>
      <w:r>
        <w:rPr>
          <w:rFonts w:hint="eastAsia" w:ascii="仿宋_GB2312" w:eastAsia="仿宋_GB2312"/>
          <w:sz w:val="32"/>
        </w:rPr>
        <w:t>正文中图表均需编排序号、图表题目及说明（小五号、宋体不加</w:t>
      </w:r>
      <w:r>
        <w:rPr>
          <w:rFonts w:ascii="仿宋_GB2312" w:eastAsia="仿宋_GB2312"/>
          <w:sz w:val="32"/>
        </w:rPr>
        <w:t>粗</w:t>
      </w:r>
      <w:r>
        <w:rPr>
          <w:rFonts w:hint="eastAsia" w:ascii="仿宋_GB2312" w:eastAsia="仿宋_GB2312"/>
          <w:sz w:val="32"/>
        </w:rPr>
        <w:t>）。表次（如表1、表2）在表上方居中，图次（如图1、图2）在图下方居中。</w:t>
      </w:r>
    </w:p>
    <w:p w14:paraId="682442A5">
      <w:pPr>
        <w:spacing w:line="360" w:lineRule="auto"/>
        <w:ind w:firstLine="482" w:firstLineChars="150"/>
        <w:outlineLvl w:val="1"/>
        <w:rPr>
          <w:rFonts w:ascii="黑体" w:eastAsia="黑体"/>
          <w:b/>
          <w:bCs/>
          <w:sz w:val="32"/>
        </w:rPr>
      </w:pPr>
      <w:r>
        <w:rPr>
          <w:rFonts w:hint="eastAsia" w:ascii="黑体" w:eastAsia="黑体"/>
          <w:b/>
          <w:bCs/>
          <w:sz w:val="32"/>
        </w:rPr>
        <w:t>（四）参考文献</w:t>
      </w:r>
    </w:p>
    <w:p w14:paraId="521DB32B">
      <w:pPr>
        <w:spacing w:line="360" w:lineRule="auto"/>
        <w:ind w:firstLine="480" w:firstLineChars="150"/>
        <w:outlineLvl w:val="1"/>
        <w:rPr>
          <w:rFonts w:ascii="仿宋_GB2312" w:eastAsia="仿宋_GB2312"/>
          <w:sz w:val="32"/>
        </w:rPr>
      </w:pPr>
      <w:r>
        <w:rPr>
          <w:rFonts w:hint="eastAsia" w:ascii="仿宋_GB2312" w:eastAsia="仿宋_GB2312"/>
          <w:sz w:val="32"/>
        </w:rPr>
        <w:t>另起一页。【参考文献】这四个字五号楷体加粗顶格，其他小五号楷体顶格。单倍行距、段前段后0.5行、两端对齐排版，注意删除多余空格。</w:t>
      </w:r>
    </w:p>
    <w:p w14:paraId="586F62CB">
      <w:pPr>
        <w:spacing w:line="360" w:lineRule="auto"/>
        <w:ind w:firstLine="480" w:firstLineChars="150"/>
        <w:outlineLvl w:val="1"/>
        <w:rPr>
          <w:rFonts w:ascii="仿宋_GB2312" w:eastAsia="仿宋_GB2312"/>
          <w:sz w:val="32"/>
        </w:rPr>
      </w:pPr>
      <w:r>
        <w:rPr>
          <w:rFonts w:hint="eastAsia" w:ascii="仿宋_GB2312" w:eastAsia="仿宋_GB2312"/>
          <w:sz w:val="32"/>
        </w:rPr>
        <w:t>[序号]作者名.论文名[J].期刊名，年份，（第几期）.（阿拉伯数字）</w:t>
      </w:r>
    </w:p>
    <w:p w14:paraId="442DEE59">
      <w:pPr>
        <w:spacing w:line="360" w:lineRule="auto"/>
        <w:ind w:firstLine="480" w:firstLineChars="150"/>
        <w:outlineLvl w:val="1"/>
        <w:rPr>
          <w:rFonts w:ascii="仿宋_GB2312" w:eastAsia="仿宋_GB2312"/>
          <w:sz w:val="32"/>
        </w:rPr>
      </w:pPr>
      <w:r>
        <w:rPr>
          <w:rFonts w:hint="eastAsia" w:ascii="仿宋_GB2312" w:eastAsia="仿宋_GB2312"/>
          <w:sz w:val="32"/>
        </w:rPr>
        <w:t>[序号]作者名.著作名[M].出版社，年份.页码.</w:t>
      </w:r>
    </w:p>
    <w:p w14:paraId="48362374">
      <w:pPr>
        <w:spacing w:line="360" w:lineRule="auto"/>
        <w:ind w:firstLine="480" w:firstLineChars="150"/>
        <w:outlineLvl w:val="1"/>
        <w:rPr>
          <w:rFonts w:ascii="仿宋_GB2312" w:eastAsia="仿宋_GB2312"/>
          <w:sz w:val="32"/>
        </w:rPr>
      </w:pPr>
      <w:r>
        <w:rPr>
          <w:rFonts w:hint="eastAsia" w:ascii="仿宋_GB2312" w:eastAsia="仿宋_GB2312"/>
          <w:sz w:val="32"/>
        </w:rPr>
        <w:t>[序号]作者名.论文名[D].校名，年份.</w:t>
      </w:r>
    </w:p>
    <w:p w14:paraId="311D95B0">
      <w:pPr>
        <w:spacing w:line="360" w:lineRule="auto"/>
        <w:ind w:firstLine="480" w:firstLineChars="150"/>
        <w:outlineLvl w:val="1"/>
        <w:rPr>
          <w:rFonts w:ascii="仿宋_GB2312" w:eastAsia="仿宋_GB2312"/>
          <w:sz w:val="32"/>
        </w:rPr>
      </w:pPr>
      <w:r>
        <w:rPr>
          <w:rFonts w:hint="eastAsia" w:ascii="仿宋_GB2312" w:eastAsia="仿宋_GB2312"/>
          <w:sz w:val="32"/>
        </w:rPr>
        <w:t>[序号]作者名.文献题目.网址.</w:t>
      </w:r>
    </w:p>
    <w:p w14:paraId="5704541B">
      <w:pPr>
        <w:spacing w:line="360" w:lineRule="auto"/>
        <w:ind w:firstLine="482" w:firstLineChars="150"/>
        <w:outlineLvl w:val="1"/>
        <w:rPr>
          <w:rFonts w:ascii="黑体" w:eastAsia="黑体"/>
          <w:b/>
          <w:bCs/>
          <w:sz w:val="32"/>
        </w:rPr>
      </w:pPr>
      <w:r>
        <w:rPr>
          <w:rFonts w:hint="eastAsia" w:ascii="黑体" w:eastAsia="黑体"/>
          <w:b/>
          <w:bCs/>
          <w:sz w:val="32"/>
        </w:rPr>
        <w:t>（五）致谢</w:t>
      </w:r>
    </w:p>
    <w:p w14:paraId="5C1B8179">
      <w:pPr>
        <w:spacing w:line="360" w:lineRule="auto"/>
        <w:ind w:firstLine="640" w:firstLineChars="200"/>
        <w:rPr>
          <w:rFonts w:ascii="仿宋_GB2312" w:eastAsia="仿宋_GB2312"/>
          <w:sz w:val="32"/>
        </w:rPr>
      </w:pPr>
      <w:r>
        <w:rPr>
          <w:rFonts w:hint="eastAsia" w:ascii="仿宋_GB2312" w:eastAsia="仿宋_GB2312"/>
          <w:sz w:val="32"/>
        </w:rPr>
        <w:t>另起一页。致谢二字中间空两格，小四号黑体加粗、居中；内容五号宋体，单倍行距、段前段后0.5行、两端对齐排版、首行缩进2字符。</w:t>
      </w:r>
    </w:p>
    <w:sectPr>
      <w:headerReference r:id="rId4" w:type="first"/>
      <w:headerReference r:id="rId3" w:type="default"/>
      <w:footerReference r:id="rId5" w:type="default"/>
      <w:footerReference r:id="rId6" w:type="even"/>
      <w:pgSz w:w="11906" w:h="16838"/>
      <w:pgMar w:top="1134" w:right="1797" w:bottom="1134" w:left="1797" w:header="851"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4A01">
    <w:pPr>
      <w:pStyle w:val="4"/>
      <w:jc w:val="center"/>
    </w:pPr>
    <w:r>
      <w:fldChar w:fldCharType="begin"/>
    </w:r>
    <w:r>
      <w:instrText xml:space="preserve">PAGE   \* MERGEFORMAT</w:instrText>
    </w:r>
    <w:r>
      <w:fldChar w:fldCharType="separate"/>
    </w:r>
    <w:r>
      <w:rPr>
        <w:lang w:val="zh-CN"/>
      </w:rPr>
      <w:t>5</w:t>
    </w:r>
    <w:r>
      <w:fldChar w:fldCharType="end"/>
    </w:r>
  </w:p>
  <w:p w14:paraId="22BECA3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2DF9">
    <w:pPr>
      <w:pStyle w:val="4"/>
      <w:framePr w:wrap="around" w:vAnchor="text" w:hAnchor="margin" w:xAlign="right" w:y="1"/>
      <w:rPr>
        <w:rStyle w:val="9"/>
      </w:rPr>
    </w:pPr>
    <w:r>
      <w:fldChar w:fldCharType="begin"/>
    </w:r>
    <w:r>
      <w:rPr>
        <w:rStyle w:val="9"/>
      </w:rPr>
      <w:instrText xml:space="preserve">PAGE  </w:instrText>
    </w:r>
    <w:r>
      <w:fldChar w:fldCharType="end"/>
    </w:r>
  </w:p>
  <w:p w14:paraId="288E8878">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6201">
    <w:pPr>
      <w:pStyle w:val="5"/>
      <w:pBdr>
        <w:bottom w:val="none" w:color="auto" w:sz="0" w:space="1"/>
      </w:pBdr>
      <w:jc w:val="both"/>
      <w:rPr>
        <w:rFonts w:hint="default" w:eastAsia="宋体"/>
        <w:sz w:val="36"/>
        <w:szCs w:val="36"/>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613F">
    <w:pPr>
      <w:pStyle w:val="5"/>
      <w:pBdr>
        <w:bottom w:val="none" w:color="auto" w:sz="0" w:space="1"/>
      </w:pBdr>
      <w:jc w:val="both"/>
    </w:pPr>
    <w:r>
      <w:rPr>
        <w:rFonts w:hint="eastAsia"/>
        <w:sz w:val="36"/>
        <w:szCs w:val="36"/>
        <w:lang w:val="en-US" w:eastAsia="zh-CN"/>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hNjhjNWRmODlkMDk3ZjQ5YmExOWU2ODA1ZjQ0OWYifQ=="/>
  </w:docVars>
  <w:rsids>
    <w:rsidRoot w:val="00B67A27"/>
    <w:rsid w:val="00004B4D"/>
    <w:rsid w:val="00014C00"/>
    <w:rsid w:val="00016778"/>
    <w:rsid w:val="00035136"/>
    <w:rsid w:val="00051939"/>
    <w:rsid w:val="000660E1"/>
    <w:rsid w:val="000A00FD"/>
    <w:rsid w:val="000A30C6"/>
    <w:rsid w:val="000A5BA5"/>
    <w:rsid w:val="000D116C"/>
    <w:rsid w:val="000E1776"/>
    <w:rsid w:val="00124CD7"/>
    <w:rsid w:val="00132A22"/>
    <w:rsid w:val="00140263"/>
    <w:rsid w:val="00183BC3"/>
    <w:rsid w:val="001D47C5"/>
    <w:rsid w:val="001D6744"/>
    <w:rsid w:val="001E3A47"/>
    <w:rsid w:val="001F13DC"/>
    <w:rsid w:val="002054A4"/>
    <w:rsid w:val="002060BE"/>
    <w:rsid w:val="002169F7"/>
    <w:rsid w:val="00247AE7"/>
    <w:rsid w:val="002619FB"/>
    <w:rsid w:val="002769DE"/>
    <w:rsid w:val="0027777C"/>
    <w:rsid w:val="00283D20"/>
    <w:rsid w:val="002C2720"/>
    <w:rsid w:val="002D7D38"/>
    <w:rsid w:val="00305298"/>
    <w:rsid w:val="0031182A"/>
    <w:rsid w:val="00346271"/>
    <w:rsid w:val="0035097E"/>
    <w:rsid w:val="003629CB"/>
    <w:rsid w:val="003638D0"/>
    <w:rsid w:val="00363B83"/>
    <w:rsid w:val="003706D3"/>
    <w:rsid w:val="0038016B"/>
    <w:rsid w:val="00397063"/>
    <w:rsid w:val="003B27D4"/>
    <w:rsid w:val="00401D26"/>
    <w:rsid w:val="00412E34"/>
    <w:rsid w:val="00413093"/>
    <w:rsid w:val="0046104A"/>
    <w:rsid w:val="004E4C8C"/>
    <w:rsid w:val="004F5517"/>
    <w:rsid w:val="00511EF6"/>
    <w:rsid w:val="00512C34"/>
    <w:rsid w:val="00521D31"/>
    <w:rsid w:val="00530FD2"/>
    <w:rsid w:val="00583170"/>
    <w:rsid w:val="00592C99"/>
    <w:rsid w:val="005A0414"/>
    <w:rsid w:val="005A2753"/>
    <w:rsid w:val="005C2996"/>
    <w:rsid w:val="005F718E"/>
    <w:rsid w:val="0060013A"/>
    <w:rsid w:val="00612675"/>
    <w:rsid w:val="00617143"/>
    <w:rsid w:val="0062103D"/>
    <w:rsid w:val="00631B84"/>
    <w:rsid w:val="006361B5"/>
    <w:rsid w:val="00643493"/>
    <w:rsid w:val="00644B9C"/>
    <w:rsid w:val="00645643"/>
    <w:rsid w:val="00672646"/>
    <w:rsid w:val="006B66FD"/>
    <w:rsid w:val="006C5B3F"/>
    <w:rsid w:val="006D5B8A"/>
    <w:rsid w:val="006E1E46"/>
    <w:rsid w:val="007059CE"/>
    <w:rsid w:val="00707B76"/>
    <w:rsid w:val="00775C5A"/>
    <w:rsid w:val="007875F8"/>
    <w:rsid w:val="007B447A"/>
    <w:rsid w:val="007F7CE3"/>
    <w:rsid w:val="00815094"/>
    <w:rsid w:val="008563FA"/>
    <w:rsid w:val="00885C3A"/>
    <w:rsid w:val="008A2F7D"/>
    <w:rsid w:val="008C431A"/>
    <w:rsid w:val="00934D48"/>
    <w:rsid w:val="00957301"/>
    <w:rsid w:val="00960E30"/>
    <w:rsid w:val="00984BDF"/>
    <w:rsid w:val="009852D9"/>
    <w:rsid w:val="009A3146"/>
    <w:rsid w:val="009C38EB"/>
    <w:rsid w:val="00A00639"/>
    <w:rsid w:val="00A05FD1"/>
    <w:rsid w:val="00A06654"/>
    <w:rsid w:val="00A22608"/>
    <w:rsid w:val="00A53FBD"/>
    <w:rsid w:val="00AD3A47"/>
    <w:rsid w:val="00B05CD4"/>
    <w:rsid w:val="00B11A04"/>
    <w:rsid w:val="00B52007"/>
    <w:rsid w:val="00B67A27"/>
    <w:rsid w:val="00B9695B"/>
    <w:rsid w:val="00BB2591"/>
    <w:rsid w:val="00BC091D"/>
    <w:rsid w:val="00BD6204"/>
    <w:rsid w:val="00BD79D6"/>
    <w:rsid w:val="00BF0AA3"/>
    <w:rsid w:val="00C552A0"/>
    <w:rsid w:val="00C67E72"/>
    <w:rsid w:val="00C76813"/>
    <w:rsid w:val="00C83777"/>
    <w:rsid w:val="00C85F03"/>
    <w:rsid w:val="00C86444"/>
    <w:rsid w:val="00CB106C"/>
    <w:rsid w:val="00CB29E7"/>
    <w:rsid w:val="00CD47E3"/>
    <w:rsid w:val="00CF23D5"/>
    <w:rsid w:val="00CF4BAC"/>
    <w:rsid w:val="00D160F2"/>
    <w:rsid w:val="00DB70AF"/>
    <w:rsid w:val="00DD75FB"/>
    <w:rsid w:val="00DE32B7"/>
    <w:rsid w:val="00DF7941"/>
    <w:rsid w:val="00E309A5"/>
    <w:rsid w:val="00E42B20"/>
    <w:rsid w:val="00E719CE"/>
    <w:rsid w:val="00ED2BBA"/>
    <w:rsid w:val="00EE21FE"/>
    <w:rsid w:val="00EE65EA"/>
    <w:rsid w:val="00F40B47"/>
    <w:rsid w:val="00F5385C"/>
    <w:rsid w:val="00F700C9"/>
    <w:rsid w:val="00F8351D"/>
    <w:rsid w:val="00FB1784"/>
    <w:rsid w:val="05BA163A"/>
    <w:rsid w:val="0F2141AB"/>
    <w:rsid w:val="11DD1001"/>
    <w:rsid w:val="14991563"/>
    <w:rsid w:val="15FF305B"/>
    <w:rsid w:val="35B640E4"/>
    <w:rsid w:val="39040D86"/>
    <w:rsid w:val="51DB1EA7"/>
    <w:rsid w:val="6AE162E0"/>
    <w:rsid w:val="6BA351B4"/>
    <w:rsid w:val="792D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900" w:firstLine="498" w:firstLineChars="178"/>
    </w:pPr>
    <w:rPr>
      <w:sz w:val="28"/>
    </w:rPr>
  </w:style>
  <w:style w:type="paragraph" w:styleId="3">
    <w:name w:val="Body Text Indent 2"/>
    <w:basedOn w:val="1"/>
    <w:qFormat/>
    <w:uiPriority w:val="0"/>
    <w:pPr>
      <w:ind w:firstLine="720" w:firstLineChars="300"/>
    </w:pPr>
    <w:rPr>
      <w:rFonts w:ascii="楷体_GB2312" w:hAnsi="宋体" w:eastAsia="楷体_GB2312"/>
      <w:bCs/>
      <w:sz w:val="24"/>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left="540" w:firstLine="538" w:firstLineChars="192"/>
    </w:pPr>
    <w:rPr>
      <w:sz w:val="2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页眉 字符"/>
    <w:link w:val="5"/>
    <w:qFormat/>
    <w:uiPriority w:val="0"/>
    <w:rPr>
      <w:kern w:val="2"/>
      <w:sz w:val="18"/>
      <w:szCs w:val="18"/>
    </w:rPr>
  </w:style>
  <w:style w:type="character" w:customStyle="1" w:styleId="12">
    <w:name w:val="页脚 字符"/>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ShenZhen University</Company>
  <Pages>5</Pages>
  <Words>1840</Words>
  <Characters>1901</Characters>
  <Lines>13</Lines>
  <Paragraphs>3</Paragraphs>
  <TotalTime>0</TotalTime>
  <ScaleCrop>false</ScaleCrop>
  <LinksUpToDate>false</LinksUpToDate>
  <CharactersWithSpaces>1901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2022-08-22T07:51:00Z</dcterms:created>
  <dc:creator>lining</dc:creator>
  <cp:lastModifiedBy>A81001</cp:lastModifiedBy>
  <cp:lastPrinted>2021-12-06T10:38:00Z</cp:lastPrinted>
  <dcterms:modified xsi:type="dcterms:W3CDTF">2025-02-27T02:49:29Z</dcterms:modified>
  <dc:title>深圳大学本科生毕业论文(设计)撰写规范及要求</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F9CC42A15936400BAC779CA0B45A3AD7_12</vt:lpwstr>
  </property>
</Properties>
</file>