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31" w:rsidRPr="005B4693" w:rsidRDefault="005B4693" w:rsidP="005B4693">
      <w:pPr>
        <w:rPr>
          <w:rFonts w:ascii="方正仿宋_GBK" w:eastAsia="方正仿宋_GBK"/>
          <w:sz w:val="30"/>
          <w:szCs w:val="30"/>
        </w:rPr>
      </w:pPr>
      <w:bookmarkStart w:id="0" w:name="_GoBack"/>
      <w:bookmarkEnd w:id="0"/>
      <w:r w:rsidRPr="005B4693">
        <w:rPr>
          <w:rFonts w:ascii="方正仿宋_GBK" w:eastAsia="方正仿宋_GBK" w:hint="eastAsia"/>
          <w:sz w:val="30"/>
          <w:szCs w:val="30"/>
        </w:rPr>
        <w:t>附件3：</w:t>
      </w:r>
      <w:r w:rsidR="00B46B31" w:rsidRPr="005B4693">
        <w:rPr>
          <w:rFonts w:ascii="方正仿宋_GBK" w:eastAsia="方正仿宋_GBK" w:hint="eastAsia"/>
          <w:sz w:val="30"/>
          <w:szCs w:val="30"/>
        </w:rPr>
        <w:t>毕业论文（设计）材料提交要求及注意事项</w:t>
      </w:r>
    </w:p>
    <w:p w:rsidR="00B46B31" w:rsidRPr="009A3E55" w:rsidRDefault="00B46B31" w:rsidP="00B46B31">
      <w:pPr>
        <w:jc w:val="center"/>
        <w:rPr>
          <w:rFonts w:ascii="方正仿宋_GBK" w:eastAsia="方正仿宋_GBK"/>
          <w:sz w:val="30"/>
          <w:szCs w:val="30"/>
        </w:rPr>
      </w:pPr>
    </w:p>
    <w:p w:rsidR="004B7803" w:rsidRPr="009A3E55" w:rsidRDefault="00673B3F" w:rsidP="004B7803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学生申报学位提交关于</w:t>
      </w:r>
      <w:r w:rsidRPr="009A3E55">
        <w:rPr>
          <w:rFonts w:ascii="方正仿宋_GBK" w:eastAsia="方正仿宋_GBK" w:hint="eastAsia"/>
          <w:sz w:val="30"/>
          <w:szCs w:val="30"/>
        </w:rPr>
        <w:t>毕业论文（设计）</w:t>
      </w:r>
      <w:r w:rsidR="004B7803" w:rsidRPr="009A3E55">
        <w:rPr>
          <w:rFonts w:ascii="方正仿宋_GBK" w:eastAsia="方正仿宋_GBK" w:hint="eastAsia"/>
          <w:sz w:val="30"/>
          <w:szCs w:val="30"/>
        </w:rPr>
        <w:t>的材料</w:t>
      </w:r>
    </w:p>
    <w:p w:rsidR="004B7803" w:rsidRPr="009A3E55" w:rsidRDefault="004B7803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论文（设计）原文、查重报告（简洁报告</w:t>
      </w:r>
      <w:r w:rsidR="007B3897" w:rsidRPr="009A3E55">
        <w:rPr>
          <w:rFonts w:ascii="方正仿宋_GBK" w:eastAsia="方正仿宋_GBK" w:hint="eastAsia"/>
          <w:sz w:val="30"/>
          <w:szCs w:val="30"/>
        </w:rPr>
        <w:t>和</w:t>
      </w:r>
      <w:r w:rsidRPr="009A3E55">
        <w:rPr>
          <w:rFonts w:ascii="方正仿宋_GBK" w:eastAsia="方正仿宋_GBK" w:hint="eastAsia"/>
          <w:sz w:val="30"/>
          <w:szCs w:val="30"/>
        </w:rPr>
        <w:t>原文对照报告）、任务书、开题报告、支撑材料（与论文或设计相关的音频、图纸等资料，不是必须的），所有文件均为PDF格式。命名规则如下：</w:t>
      </w:r>
    </w:p>
    <w:p w:rsidR="004B7803" w:rsidRPr="009A3E55" w:rsidRDefault="00221475" w:rsidP="00221475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（一）</w:t>
      </w:r>
      <w:r w:rsidR="004B7803" w:rsidRPr="009A3E55">
        <w:rPr>
          <w:rFonts w:ascii="方正仿宋_GBK" w:eastAsia="方正仿宋_GBK" w:hint="eastAsia"/>
          <w:sz w:val="30"/>
          <w:szCs w:val="30"/>
        </w:rPr>
        <w:t>若为【毕业论文】：考生号_姓名_LW.PDF；</w:t>
      </w:r>
    </w:p>
    <w:p w:rsidR="004B7803" w:rsidRPr="009A3E55" w:rsidRDefault="007B3897" w:rsidP="0022147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（二）</w:t>
      </w:r>
      <w:r w:rsidR="004B7803" w:rsidRPr="009A3E55">
        <w:rPr>
          <w:rFonts w:ascii="方正仿宋_GBK" w:eastAsia="方正仿宋_GBK" w:hint="eastAsia"/>
          <w:sz w:val="30"/>
          <w:szCs w:val="30"/>
        </w:rPr>
        <w:t>若为【毕业设计】：考生号_姓名_BS.PDF；</w:t>
      </w:r>
    </w:p>
    <w:p w:rsidR="004B7803" w:rsidRPr="009A3E55" w:rsidRDefault="00221475" w:rsidP="00221475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（三）</w:t>
      </w:r>
      <w:r w:rsidR="004B7803" w:rsidRPr="009A3E55">
        <w:rPr>
          <w:rFonts w:ascii="方正仿宋_GBK" w:eastAsia="方正仿宋_GBK" w:hint="eastAsia"/>
          <w:sz w:val="30"/>
          <w:szCs w:val="30"/>
        </w:rPr>
        <w:t>查重报告【简洁报告】：考生号_姓名_CCBG.PDF；</w:t>
      </w:r>
    </w:p>
    <w:p w:rsidR="004B7803" w:rsidRPr="009A3E55" w:rsidRDefault="007B3897" w:rsidP="0022147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（四）</w:t>
      </w:r>
      <w:r w:rsidR="004B7803" w:rsidRPr="009A3E55">
        <w:rPr>
          <w:rFonts w:ascii="方正仿宋_GBK" w:eastAsia="方正仿宋_GBK" w:hint="eastAsia"/>
          <w:sz w:val="30"/>
          <w:szCs w:val="30"/>
        </w:rPr>
        <w:t>查重报告【原文对照报告】：考生号_姓名_YWBG.PDF</w:t>
      </w:r>
    </w:p>
    <w:p w:rsidR="004B7803" w:rsidRPr="009A3E55" w:rsidRDefault="004B7803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报告真伪查询网址：</w:t>
      </w:r>
      <w:hyperlink r:id="rId8" w:history="1">
        <w:r w:rsidRPr="009A3E55">
          <w:rPr>
            <w:rStyle w:val="a4"/>
            <w:rFonts w:ascii="方正仿宋_GBK" w:eastAsia="方正仿宋_GBK"/>
            <w:sz w:val="30"/>
            <w:szCs w:val="30"/>
          </w:rPr>
          <w:t>https://vpcs.fanyu.com/verify</w:t>
        </w:r>
      </w:hyperlink>
      <w:r w:rsidRPr="009A3E55">
        <w:rPr>
          <w:rFonts w:ascii="方正仿宋_GBK" w:eastAsia="方正仿宋_GBK"/>
          <w:sz w:val="30"/>
          <w:szCs w:val="30"/>
        </w:rPr>
        <w:t>，</w:t>
      </w:r>
      <w:r w:rsidRPr="009A3E55">
        <w:rPr>
          <w:rFonts w:ascii="方正仿宋_GBK" w:eastAsia="方正仿宋_GBK" w:hint="eastAsia"/>
          <w:sz w:val="30"/>
          <w:szCs w:val="30"/>
        </w:rPr>
        <w:t>输入报告编号，点击验证即可。全文总相似比≤30%视为通过查重检测；</w:t>
      </w:r>
      <w:r w:rsidRPr="009A3E55">
        <w:rPr>
          <w:rFonts w:ascii="方正仿宋_GBK" w:eastAsia="方正仿宋_GBK" w:hint="eastAsia"/>
          <w:sz w:val="30"/>
          <w:szCs w:val="30"/>
          <w:u w:val="single"/>
        </w:rPr>
        <w:t>查重报告上面论文题目、作者姓名，应与论文原文题目和姓名一致</w:t>
      </w:r>
      <w:r w:rsidRPr="009A3E55">
        <w:rPr>
          <w:rFonts w:ascii="方正仿宋_GBK" w:eastAsia="方正仿宋_GBK" w:hint="eastAsia"/>
          <w:sz w:val="30"/>
          <w:szCs w:val="30"/>
        </w:rPr>
        <w:t>。</w:t>
      </w:r>
    </w:p>
    <w:p w:rsidR="004B7803" w:rsidRPr="009A3E55" w:rsidRDefault="007B3897" w:rsidP="009A3E55">
      <w:pPr>
        <w:pStyle w:val="a3"/>
        <w:ind w:left="360" w:firstLineChars="100" w:firstLine="3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（五）</w:t>
      </w:r>
      <w:r w:rsidR="004B7803" w:rsidRPr="009A3E55">
        <w:rPr>
          <w:rFonts w:ascii="方正仿宋_GBK" w:eastAsia="方正仿宋_GBK" w:hint="eastAsia"/>
          <w:sz w:val="30"/>
          <w:szCs w:val="30"/>
        </w:rPr>
        <w:t>任务书：考生号_姓名_RWS.PDF</w:t>
      </w:r>
      <w:r w:rsidR="007D06AB" w:rsidRPr="009A3E55">
        <w:rPr>
          <w:rFonts w:ascii="方正仿宋_GBK" w:eastAsia="方正仿宋_GBK" w:hint="eastAsia"/>
          <w:sz w:val="30"/>
          <w:szCs w:val="30"/>
        </w:rPr>
        <w:t>；</w:t>
      </w:r>
    </w:p>
    <w:p w:rsidR="004B7803" w:rsidRPr="009A3E55" w:rsidRDefault="007B3897" w:rsidP="009A3E55">
      <w:pPr>
        <w:pStyle w:val="a3"/>
        <w:ind w:left="360" w:firstLineChars="100" w:firstLine="3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（六）</w:t>
      </w:r>
      <w:r w:rsidR="004B7803" w:rsidRPr="009A3E55">
        <w:rPr>
          <w:rFonts w:ascii="方正仿宋_GBK" w:eastAsia="方正仿宋_GBK" w:hint="eastAsia"/>
          <w:sz w:val="30"/>
          <w:szCs w:val="30"/>
        </w:rPr>
        <w:t>开题报告：考生号_姓名_KTBG.PDF</w:t>
      </w:r>
      <w:r w:rsidR="007D06AB" w:rsidRPr="009A3E55">
        <w:rPr>
          <w:rFonts w:ascii="方正仿宋_GBK" w:eastAsia="方正仿宋_GBK" w:hint="eastAsia"/>
          <w:sz w:val="30"/>
          <w:szCs w:val="30"/>
        </w:rPr>
        <w:t>；</w:t>
      </w:r>
    </w:p>
    <w:p w:rsidR="004B7803" w:rsidRPr="009A3E55" w:rsidRDefault="007B3897" w:rsidP="009A3E55">
      <w:pPr>
        <w:pStyle w:val="a3"/>
        <w:ind w:left="360" w:firstLineChars="100" w:firstLine="3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（七）</w:t>
      </w:r>
      <w:r w:rsidR="004B7803" w:rsidRPr="009A3E55">
        <w:rPr>
          <w:rFonts w:ascii="方正仿宋_GBK" w:eastAsia="方正仿宋_GBK" w:hint="eastAsia"/>
          <w:sz w:val="30"/>
          <w:szCs w:val="30"/>
        </w:rPr>
        <w:t>支撑材料：考生号_姓名_CL.PDF（多个支撑材料时命名+序号即可，如：</w:t>
      </w:r>
      <w:r w:rsidR="004B7803" w:rsidRPr="009A3E55">
        <w:rPr>
          <w:rFonts w:ascii="方正仿宋_GBK" w:eastAsia="方正仿宋_GBK"/>
          <w:sz w:val="30"/>
          <w:szCs w:val="30"/>
        </w:rPr>
        <w:t>…</w:t>
      </w:r>
      <w:r w:rsidR="004B7803" w:rsidRPr="009A3E55">
        <w:rPr>
          <w:rFonts w:ascii="方正仿宋_GBK" w:eastAsia="方正仿宋_GBK" w:hint="eastAsia"/>
          <w:sz w:val="30"/>
          <w:szCs w:val="30"/>
        </w:rPr>
        <w:t>CL1.PDF、</w:t>
      </w:r>
      <w:r w:rsidR="004B7803" w:rsidRPr="009A3E55">
        <w:rPr>
          <w:rFonts w:ascii="方正仿宋_GBK" w:eastAsia="方正仿宋_GBK"/>
          <w:sz w:val="30"/>
          <w:szCs w:val="30"/>
        </w:rPr>
        <w:t>…</w:t>
      </w:r>
      <w:r w:rsidR="004B7803" w:rsidRPr="009A3E55">
        <w:rPr>
          <w:rFonts w:ascii="方正仿宋_GBK" w:eastAsia="方正仿宋_GBK" w:hint="eastAsia"/>
          <w:sz w:val="30"/>
          <w:szCs w:val="30"/>
        </w:rPr>
        <w:t>CL2.PDF</w:t>
      </w:r>
      <w:r w:rsidR="004B7803" w:rsidRPr="009A3E55">
        <w:rPr>
          <w:rFonts w:ascii="方正仿宋_GBK" w:eastAsia="方正仿宋_GBK"/>
          <w:sz w:val="30"/>
          <w:szCs w:val="30"/>
        </w:rPr>
        <w:t>…</w:t>
      </w:r>
      <w:r w:rsidR="004B7803" w:rsidRPr="009A3E55">
        <w:rPr>
          <w:rFonts w:ascii="方正仿宋_GBK" w:eastAsia="方正仿宋_GBK" w:hint="eastAsia"/>
          <w:sz w:val="30"/>
          <w:szCs w:val="30"/>
        </w:rPr>
        <w:t>）</w:t>
      </w:r>
      <w:r w:rsidR="007D06AB" w:rsidRPr="009A3E55">
        <w:rPr>
          <w:rFonts w:ascii="方正仿宋_GBK" w:eastAsia="方正仿宋_GBK" w:hint="eastAsia"/>
          <w:sz w:val="30"/>
          <w:szCs w:val="30"/>
        </w:rPr>
        <w:t>；</w:t>
      </w:r>
    </w:p>
    <w:p w:rsidR="004B7803" w:rsidRPr="009A3E55" w:rsidRDefault="007B3897" w:rsidP="004B7803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网上平台</w:t>
      </w:r>
      <w:r w:rsidR="004B7803" w:rsidRPr="009A3E55">
        <w:rPr>
          <w:rFonts w:ascii="方正仿宋_GBK" w:eastAsia="方正仿宋_GBK" w:hint="eastAsia"/>
          <w:sz w:val="30"/>
          <w:szCs w:val="30"/>
        </w:rPr>
        <w:t>学位授予信息新增论文相关六个字段注意事项</w:t>
      </w:r>
    </w:p>
    <w:p w:rsidR="004B7803" w:rsidRPr="009A3E55" w:rsidRDefault="004B7803" w:rsidP="005670A1">
      <w:pPr>
        <w:ind w:firstLineChars="189" w:firstLine="567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学</w:t>
      </w:r>
      <w:r w:rsidR="007B3897" w:rsidRPr="009A3E55">
        <w:rPr>
          <w:rFonts w:ascii="方正仿宋_GBK" w:eastAsia="方正仿宋_GBK" w:hint="eastAsia"/>
          <w:sz w:val="30"/>
          <w:szCs w:val="30"/>
        </w:rPr>
        <w:t>生在网上平台填报</w:t>
      </w:r>
      <w:r w:rsidRPr="009A3E55">
        <w:rPr>
          <w:rFonts w:ascii="方正仿宋_GBK" w:eastAsia="方正仿宋_GBK" w:hint="eastAsia"/>
          <w:sz w:val="30"/>
          <w:szCs w:val="30"/>
        </w:rPr>
        <w:t>信息时</w:t>
      </w:r>
      <w:proofErr w:type="gramStart"/>
      <w:r w:rsidRPr="009A3E55">
        <w:rPr>
          <w:rFonts w:ascii="方正仿宋_GBK" w:eastAsia="方正仿宋_GBK" w:hint="eastAsia"/>
          <w:sz w:val="30"/>
          <w:szCs w:val="30"/>
        </w:rPr>
        <w:t>请确保</w:t>
      </w:r>
      <w:proofErr w:type="gramEnd"/>
      <w:r w:rsidRPr="009A3E55">
        <w:rPr>
          <w:rFonts w:ascii="方正仿宋_GBK" w:eastAsia="方正仿宋_GBK" w:hint="eastAsia"/>
          <w:sz w:val="30"/>
          <w:szCs w:val="30"/>
        </w:rPr>
        <w:t>下列六个字段与论文信息核对准确，切勿出现漏报、错报、串行、内容重复等问题</w:t>
      </w:r>
      <w:r w:rsidR="001846CA">
        <w:rPr>
          <w:rFonts w:ascii="方正仿宋_GBK" w:eastAsia="方正仿宋_GBK" w:hint="eastAsia"/>
          <w:sz w:val="30"/>
          <w:szCs w:val="30"/>
        </w:rPr>
        <w:t>。特别是</w:t>
      </w:r>
      <w:r w:rsidRPr="009A3E55">
        <w:rPr>
          <w:rFonts w:ascii="方正仿宋_GBK" w:eastAsia="方正仿宋_GBK" w:hint="eastAsia"/>
          <w:sz w:val="30"/>
          <w:szCs w:val="30"/>
        </w:rPr>
        <w:t>，</w:t>
      </w:r>
      <w:r w:rsidRPr="009A3E55">
        <w:rPr>
          <w:rFonts w:ascii="方正仿宋_GBK" w:eastAsia="方正仿宋_GBK"/>
          <w:sz w:val="30"/>
          <w:szCs w:val="30"/>
        </w:rPr>
        <w:t>论文研究方向不能与专业名称相同；</w:t>
      </w:r>
      <w:r w:rsidRPr="009A3E55">
        <w:rPr>
          <w:rFonts w:ascii="方正仿宋_GBK" w:eastAsia="方正仿宋_GBK" w:hint="eastAsia"/>
          <w:sz w:val="30"/>
          <w:szCs w:val="30"/>
        </w:rPr>
        <w:t>论文题目、论文研究</w:t>
      </w:r>
      <w:r w:rsidRPr="009A3E55">
        <w:rPr>
          <w:rFonts w:ascii="方正仿宋_GBK" w:eastAsia="方正仿宋_GBK" w:hint="eastAsia"/>
          <w:sz w:val="30"/>
          <w:szCs w:val="30"/>
        </w:rPr>
        <w:lastRenderedPageBreak/>
        <w:t>方向、论文关键词内容不能相同。</w:t>
      </w:r>
    </w:p>
    <w:p w:rsidR="004B7803" w:rsidRPr="009A3E55" w:rsidRDefault="007B3897" w:rsidP="009A3E55">
      <w:pPr>
        <w:pStyle w:val="a3"/>
        <w:ind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（一）</w:t>
      </w:r>
      <w:r w:rsidR="004B7803" w:rsidRPr="009A3E55">
        <w:rPr>
          <w:rFonts w:ascii="方正仿宋_GBK" w:eastAsia="方正仿宋_GBK" w:hint="eastAsia"/>
          <w:sz w:val="30"/>
          <w:szCs w:val="30"/>
        </w:rPr>
        <w:t>论文类型：毕业论文或毕业设计</w:t>
      </w:r>
      <w:r w:rsidR="007D06AB" w:rsidRPr="009A3E55">
        <w:rPr>
          <w:rFonts w:ascii="方正仿宋_GBK" w:eastAsia="方正仿宋_GBK" w:hint="eastAsia"/>
          <w:sz w:val="30"/>
          <w:szCs w:val="30"/>
        </w:rPr>
        <w:t>；</w:t>
      </w:r>
    </w:p>
    <w:p w:rsidR="004B7803" w:rsidRPr="009A3E55" w:rsidRDefault="007B3897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（二）</w:t>
      </w:r>
      <w:r w:rsidR="004B7803" w:rsidRPr="009A3E55">
        <w:rPr>
          <w:rFonts w:ascii="方正仿宋_GBK" w:eastAsia="方正仿宋_GBK" w:hint="eastAsia"/>
          <w:sz w:val="30"/>
          <w:szCs w:val="30"/>
        </w:rPr>
        <w:t xml:space="preserve">导师姓名： </w:t>
      </w:r>
      <w:r w:rsidR="004B7803" w:rsidRPr="009A3E55">
        <w:rPr>
          <w:rFonts w:ascii="方正仿宋_GBK" w:eastAsia="方正仿宋_GBK" w:hint="eastAsia"/>
          <w:bCs/>
          <w:sz w:val="30"/>
          <w:szCs w:val="30"/>
        </w:rPr>
        <w:t xml:space="preserve">论文原文的指导教师 </w:t>
      </w:r>
      <w:r w:rsidRPr="009A3E55">
        <w:rPr>
          <w:rFonts w:ascii="方正仿宋_GBK" w:eastAsia="方正仿宋_GBK" w:hint="eastAsia"/>
          <w:bCs/>
          <w:sz w:val="30"/>
          <w:szCs w:val="30"/>
        </w:rPr>
        <w:t>（毕业设计、任务书和开题报告的指导老师姓名应该</w:t>
      </w:r>
      <w:r w:rsidR="004B7803" w:rsidRPr="009A3E55">
        <w:rPr>
          <w:rFonts w:ascii="方正仿宋_GBK" w:eastAsia="方正仿宋_GBK" w:hint="eastAsia"/>
          <w:bCs/>
          <w:sz w:val="30"/>
          <w:szCs w:val="30"/>
        </w:rPr>
        <w:t>一致）</w:t>
      </w:r>
      <w:r w:rsidR="007D06AB" w:rsidRPr="009A3E55">
        <w:rPr>
          <w:rFonts w:ascii="方正仿宋_GBK" w:eastAsia="方正仿宋_GBK" w:hint="eastAsia"/>
          <w:bCs/>
          <w:sz w:val="30"/>
          <w:szCs w:val="30"/>
        </w:rPr>
        <w:t>；</w:t>
      </w:r>
    </w:p>
    <w:p w:rsidR="004B7803" w:rsidRPr="009A3E55" w:rsidRDefault="007B3897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A3E55">
        <w:rPr>
          <w:rFonts w:ascii="方正仿宋_GBK" w:eastAsia="方正仿宋_GBK" w:hint="eastAsia"/>
          <w:sz w:val="30"/>
          <w:szCs w:val="30"/>
        </w:rPr>
        <w:t>（三）</w:t>
      </w:r>
      <w:r w:rsidR="004B7803" w:rsidRPr="009A3E55">
        <w:rPr>
          <w:rFonts w:ascii="方正仿宋_GBK" w:eastAsia="方正仿宋_GBK" w:hint="eastAsia"/>
          <w:sz w:val="30"/>
          <w:szCs w:val="30"/>
        </w:rPr>
        <w:t>论文题目：</w:t>
      </w:r>
      <w:r w:rsidR="004B7803" w:rsidRPr="009A3E55">
        <w:rPr>
          <w:rFonts w:ascii="方正仿宋_GBK" w:eastAsia="方正仿宋_GBK" w:hint="eastAsia"/>
          <w:bCs/>
          <w:sz w:val="30"/>
          <w:szCs w:val="30"/>
        </w:rPr>
        <w:t>论文原文的题目</w:t>
      </w:r>
      <w:r w:rsidRPr="009A3E55">
        <w:rPr>
          <w:rFonts w:ascii="方正仿宋_GBK" w:eastAsia="方正仿宋_GBK" w:hint="eastAsia"/>
          <w:bCs/>
          <w:sz w:val="30"/>
          <w:szCs w:val="30"/>
        </w:rPr>
        <w:t>（毕业设计、任务书、开题报告和查重报告的论文题目应该</w:t>
      </w:r>
      <w:r w:rsidR="004B7803" w:rsidRPr="009A3E55">
        <w:rPr>
          <w:rFonts w:ascii="方正仿宋_GBK" w:eastAsia="方正仿宋_GBK" w:hint="eastAsia"/>
          <w:bCs/>
          <w:sz w:val="30"/>
          <w:szCs w:val="30"/>
        </w:rPr>
        <w:t>一致）</w:t>
      </w:r>
      <w:r w:rsidR="007D06AB" w:rsidRPr="009A3E55">
        <w:rPr>
          <w:rFonts w:ascii="方正仿宋_GBK" w:eastAsia="方正仿宋_GBK" w:hint="eastAsia"/>
          <w:bCs/>
          <w:sz w:val="30"/>
          <w:szCs w:val="30"/>
        </w:rPr>
        <w:t>；</w:t>
      </w:r>
    </w:p>
    <w:p w:rsidR="004B7803" w:rsidRPr="009A3E55" w:rsidRDefault="00B80736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（四）</w:t>
      </w:r>
      <w:r w:rsidR="004B7803" w:rsidRPr="009A3E55">
        <w:rPr>
          <w:rFonts w:ascii="方正仿宋_GBK" w:eastAsia="方正仿宋_GBK" w:hint="eastAsia"/>
          <w:sz w:val="30"/>
          <w:szCs w:val="30"/>
        </w:rPr>
        <w:t>论文撰写语种：中文</w:t>
      </w:r>
      <w:r w:rsidR="007D06AB" w:rsidRPr="009A3E55">
        <w:rPr>
          <w:rFonts w:ascii="方正仿宋_GBK" w:eastAsia="方正仿宋_GBK" w:hint="eastAsia"/>
          <w:sz w:val="30"/>
          <w:szCs w:val="30"/>
        </w:rPr>
        <w:t>；</w:t>
      </w:r>
    </w:p>
    <w:p w:rsidR="004B7803" w:rsidRPr="009A3E55" w:rsidRDefault="00B80736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（五）</w:t>
      </w:r>
      <w:r w:rsidR="004B7803" w:rsidRPr="009A3E55">
        <w:rPr>
          <w:rFonts w:ascii="方正仿宋_GBK" w:eastAsia="方正仿宋_GBK" w:hint="eastAsia"/>
          <w:sz w:val="30"/>
          <w:szCs w:val="30"/>
        </w:rPr>
        <w:t>论文关键词：限</w:t>
      </w:r>
      <w:r w:rsidR="007D06AB" w:rsidRPr="009A3E55">
        <w:rPr>
          <w:rFonts w:ascii="方正仿宋_GBK" w:eastAsia="方正仿宋_GBK" w:hint="eastAsia"/>
          <w:sz w:val="30"/>
          <w:szCs w:val="30"/>
        </w:rPr>
        <w:t>60</w:t>
      </w:r>
      <w:r w:rsidR="004B7803" w:rsidRPr="009A3E55">
        <w:rPr>
          <w:rFonts w:ascii="方正仿宋_GBK" w:eastAsia="方正仿宋_GBK" w:hint="eastAsia"/>
          <w:sz w:val="30"/>
          <w:szCs w:val="30"/>
        </w:rPr>
        <w:t>个汉字以内，以中英文分号“；”分隔</w:t>
      </w:r>
      <w:r>
        <w:rPr>
          <w:rFonts w:ascii="方正仿宋_GBK" w:eastAsia="方正仿宋_GBK" w:hint="eastAsia"/>
          <w:sz w:val="30"/>
          <w:szCs w:val="30"/>
        </w:rPr>
        <w:t>；</w:t>
      </w:r>
    </w:p>
    <w:p w:rsidR="00521CE3" w:rsidRPr="009A3E55" w:rsidRDefault="00B80736" w:rsidP="009A3E55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（六）</w:t>
      </w:r>
      <w:r w:rsidR="004B7803" w:rsidRPr="009A3E55">
        <w:rPr>
          <w:rFonts w:ascii="方正仿宋_GBK" w:eastAsia="方正仿宋_GBK" w:hint="eastAsia"/>
          <w:sz w:val="30"/>
          <w:szCs w:val="30"/>
        </w:rPr>
        <w:t>论文研究方向：须为中文，限</w:t>
      </w:r>
      <w:r w:rsidR="007D06AB" w:rsidRPr="009A3E55">
        <w:rPr>
          <w:rFonts w:ascii="方正仿宋_GBK" w:eastAsia="方正仿宋_GBK" w:hint="eastAsia"/>
          <w:sz w:val="30"/>
          <w:szCs w:val="30"/>
        </w:rPr>
        <w:t>4</w:t>
      </w:r>
      <w:r w:rsidR="004B7803" w:rsidRPr="009A3E55">
        <w:rPr>
          <w:rFonts w:ascii="方正仿宋_GBK" w:eastAsia="方正仿宋_GBK" w:hint="eastAsia"/>
          <w:sz w:val="30"/>
          <w:szCs w:val="30"/>
        </w:rPr>
        <w:t>0个汉字以内，以中英文分号“；”分隔</w:t>
      </w:r>
      <w:r w:rsidR="007D06AB" w:rsidRPr="009A3E55">
        <w:rPr>
          <w:rFonts w:ascii="方正仿宋_GBK" w:eastAsia="方正仿宋_GBK" w:hint="eastAsia"/>
          <w:sz w:val="30"/>
          <w:szCs w:val="30"/>
        </w:rPr>
        <w:t>。</w:t>
      </w:r>
    </w:p>
    <w:sectPr w:rsidR="00521CE3" w:rsidRPr="009A3E55" w:rsidSect="00F1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58" w:rsidRDefault="00AA7F58" w:rsidP="007B3897">
      <w:r>
        <w:separator/>
      </w:r>
    </w:p>
  </w:endnote>
  <w:endnote w:type="continuationSeparator" w:id="0">
    <w:p w:rsidR="00AA7F58" w:rsidRDefault="00AA7F58" w:rsidP="007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58" w:rsidRDefault="00AA7F58" w:rsidP="007B3897">
      <w:r>
        <w:separator/>
      </w:r>
    </w:p>
  </w:footnote>
  <w:footnote w:type="continuationSeparator" w:id="0">
    <w:p w:rsidR="00AA7F58" w:rsidRDefault="00AA7F58" w:rsidP="007B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EDF"/>
    <w:multiLevelType w:val="hybridMultilevel"/>
    <w:tmpl w:val="9392EB1C"/>
    <w:lvl w:ilvl="0" w:tplc="1BEA3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015C4B"/>
    <w:multiLevelType w:val="hybridMultilevel"/>
    <w:tmpl w:val="BCF0C190"/>
    <w:lvl w:ilvl="0" w:tplc="18A0FC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4"/>
    <w:rsid w:val="0004753A"/>
    <w:rsid w:val="0005406D"/>
    <w:rsid w:val="00084BA5"/>
    <w:rsid w:val="00102063"/>
    <w:rsid w:val="001518E1"/>
    <w:rsid w:val="001846CA"/>
    <w:rsid w:val="001E4D70"/>
    <w:rsid w:val="00221475"/>
    <w:rsid w:val="002C7EC9"/>
    <w:rsid w:val="002F1FE9"/>
    <w:rsid w:val="003E54B3"/>
    <w:rsid w:val="00472A20"/>
    <w:rsid w:val="004A0392"/>
    <w:rsid w:val="004B4DAB"/>
    <w:rsid w:val="004B7803"/>
    <w:rsid w:val="004D3137"/>
    <w:rsid w:val="004D701E"/>
    <w:rsid w:val="004F61D7"/>
    <w:rsid w:val="00521CE3"/>
    <w:rsid w:val="005670A1"/>
    <w:rsid w:val="005B4693"/>
    <w:rsid w:val="005C5168"/>
    <w:rsid w:val="006020BB"/>
    <w:rsid w:val="0060242D"/>
    <w:rsid w:val="00673B3F"/>
    <w:rsid w:val="00675590"/>
    <w:rsid w:val="007078C4"/>
    <w:rsid w:val="007854A7"/>
    <w:rsid w:val="00795346"/>
    <w:rsid w:val="007B3897"/>
    <w:rsid w:val="007D06AB"/>
    <w:rsid w:val="00833897"/>
    <w:rsid w:val="0092623F"/>
    <w:rsid w:val="009A3E55"/>
    <w:rsid w:val="009B7E9C"/>
    <w:rsid w:val="009D46C8"/>
    <w:rsid w:val="00A240E5"/>
    <w:rsid w:val="00A265B3"/>
    <w:rsid w:val="00AA7695"/>
    <w:rsid w:val="00AA7F58"/>
    <w:rsid w:val="00AE449C"/>
    <w:rsid w:val="00AF0FAB"/>
    <w:rsid w:val="00B46B31"/>
    <w:rsid w:val="00B80736"/>
    <w:rsid w:val="00BC07E4"/>
    <w:rsid w:val="00BE187A"/>
    <w:rsid w:val="00BE553F"/>
    <w:rsid w:val="00BF0BBA"/>
    <w:rsid w:val="00BF36A7"/>
    <w:rsid w:val="00BF415E"/>
    <w:rsid w:val="00C010D3"/>
    <w:rsid w:val="00CB21F5"/>
    <w:rsid w:val="00D11C25"/>
    <w:rsid w:val="00D202CD"/>
    <w:rsid w:val="00DB6070"/>
    <w:rsid w:val="00EC58E0"/>
    <w:rsid w:val="00EC6154"/>
    <w:rsid w:val="00EC6B34"/>
    <w:rsid w:val="00F11A72"/>
    <w:rsid w:val="00F45CFB"/>
    <w:rsid w:val="00FA0269"/>
    <w:rsid w:val="00FE7974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C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797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8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8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C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797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8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cs.fanyu.com/verif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5</cp:revision>
  <dcterms:created xsi:type="dcterms:W3CDTF">2024-09-26T07:35:00Z</dcterms:created>
  <dcterms:modified xsi:type="dcterms:W3CDTF">2024-09-26T07:48:00Z</dcterms:modified>
</cp:coreProperties>
</file>